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146E54" w:rsidRPr="005A0A82" w:rsidRDefault="00E847CC" w:rsidP="00E847CC">
      <w:pPr>
        <w:pStyle w:val="Topline16Pt"/>
        <w:rPr>
          <w:lang w:val="de-DE"/>
        </w:rPr>
      </w:pPr>
      <w:bookmarkStart w:id="0" w:name="_GoBack"/>
      <w:bookmarkEnd w:id="0"/>
      <w:r w:rsidRPr="005A0A82">
        <w:rPr>
          <w:lang w:val="de-DE"/>
        </w:rPr>
        <w:t>Presseinformation</w:t>
      </w:r>
    </w:p>
    <w:p w14:paraId="2D95C493" w14:textId="50D258F8" w:rsidR="00E847CC" w:rsidRPr="005A0A82" w:rsidRDefault="00E61C4D" w:rsidP="00E847CC">
      <w:pPr>
        <w:pStyle w:val="HeadlineH233Pt"/>
        <w:spacing w:line="240" w:lineRule="auto"/>
        <w:rPr>
          <w:rFonts w:cs="Arial"/>
        </w:rPr>
      </w:pPr>
      <w:r>
        <w:rPr>
          <w:rFonts w:cs="Arial"/>
        </w:rPr>
        <w:t>Außergewöhnlich leistungsfähig: Sistermi entscheidet sich für Liebherr LTM 1250-5.1</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E672072" w14:textId="093ADF5A" w:rsidR="005A0A82" w:rsidRPr="005A0A82" w:rsidRDefault="00900541" w:rsidP="005A0A82">
      <w:pPr>
        <w:pStyle w:val="Bulletpoints11Pt"/>
        <w:rPr>
          <w:lang w:val="de-DE"/>
        </w:rPr>
      </w:pPr>
      <w:r>
        <w:rPr>
          <w:lang w:val="de-DE"/>
        </w:rPr>
        <w:t>Sistermi investiert in einen LTM 1250-5.1 für Industriemontagen und Wartungsarbeiten</w:t>
      </w:r>
    </w:p>
    <w:p w14:paraId="5D4BA1EC" w14:textId="6D84D13D" w:rsidR="009A3D17" w:rsidRPr="005A0A82" w:rsidRDefault="00900541" w:rsidP="00900541">
      <w:pPr>
        <w:pStyle w:val="Bulletpoints11Pt"/>
        <w:rPr>
          <w:lang w:val="de-DE"/>
        </w:rPr>
      </w:pPr>
      <w:r w:rsidRPr="00900541">
        <w:rPr>
          <w:lang w:val="de-DE"/>
        </w:rPr>
        <w:t>Kraft, Sicherheit und Präzision sind entscheidende Faktoren für den Liebherr-Mobilkran</w:t>
      </w:r>
    </w:p>
    <w:p w14:paraId="398FB001" w14:textId="3F2BB67E" w:rsidR="009A3D17" w:rsidRPr="005F3B05" w:rsidRDefault="00900541" w:rsidP="009A3D17">
      <w:pPr>
        <w:pStyle w:val="Teaser11Pt"/>
        <w:rPr>
          <w:lang w:val="de-DE"/>
        </w:rPr>
      </w:pPr>
      <w:r w:rsidRPr="00900541">
        <w:rPr>
          <w:lang w:val="de-DE"/>
        </w:rPr>
        <w:t xml:space="preserve">Die hohe Zuverlässigkeit, die </w:t>
      </w:r>
      <w:r w:rsidR="006B2385">
        <w:rPr>
          <w:lang w:val="de-DE"/>
        </w:rPr>
        <w:t>starken Tragkräfte</w:t>
      </w:r>
      <w:r w:rsidRPr="00900541">
        <w:rPr>
          <w:lang w:val="de-DE"/>
        </w:rPr>
        <w:t xml:space="preserve"> und die modernen Technologien des Liebherr-Mobilkrans waren die </w:t>
      </w:r>
      <w:r w:rsidR="006B2385">
        <w:rPr>
          <w:lang w:val="de-DE"/>
        </w:rPr>
        <w:t>ausschlaggebenden Faktoren</w:t>
      </w:r>
      <w:r w:rsidRPr="00900541">
        <w:rPr>
          <w:lang w:val="de-DE"/>
        </w:rPr>
        <w:t xml:space="preserve"> </w:t>
      </w:r>
      <w:r w:rsidR="007C55E2">
        <w:rPr>
          <w:lang w:val="de-DE"/>
        </w:rPr>
        <w:t>bei der</w:t>
      </w:r>
      <w:r w:rsidRPr="00900541">
        <w:rPr>
          <w:lang w:val="de-DE"/>
        </w:rPr>
        <w:t xml:space="preserve"> Kaufentscheidung des brasilianischen Kranbauunternehmens Sistermi für den LTM 1250-5.1. Der 5-Achs-Kran wird in der Chemie-, Petrochemie-, Stahl-, Bergbau- und Zellstoffindustrie in der Montage und </w:t>
      </w:r>
      <w:r w:rsidR="00CA2517">
        <w:rPr>
          <w:lang w:val="de-DE"/>
        </w:rPr>
        <w:t xml:space="preserve">bei </w:t>
      </w:r>
      <w:r w:rsidRPr="00900541">
        <w:rPr>
          <w:lang w:val="de-DE"/>
        </w:rPr>
        <w:t>industriellen Wartung</w:t>
      </w:r>
      <w:r w:rsidR="00CA2517">
        <w:rPr>
          <w:lang w:val="de-DE"/>
        </w:rPr>
        <w:t>sarbeiten</w:t>
      </w:r>
      <w:r w:rsidRPr="00900541">
        <w:rPr>
          <w:lang w:val="de-DE"/>
        </w:rPr>
        <w:t xml:space="preserve"> eingesetzt.</w:t>
      </w:r>
    </w:p>
    <w:p w14:paraId="0EDA1D26" w14:textId="09687E63" w:rsidR="006B2385" w:rsidRDefault="00CA4C30" w:rsidP="00146E54">
      <w:pPr>
        <w:pStyle w:val="Copytext11Pt"/>
        <w:rPr>
          <w:lang w:val="de-DE"/>
        </w:rPr>
      </w:pPr>
      <w:r w:rsidRPr="004E07BE">
        <w:rPr>
          <w:lang w:val="de-DE"/>
        </w:rPr>
        <w:t>Guaratinguetá (Brasilien</w:t>
      </w:r>
      <w:r w:rsidR="009A3D17" w:rsidRPr="003D70F0">
        <w:rPr>
          <w:lang w:val="de-DE"/>
        </w:rPr>
        <w:t xml:space="preserve">), </w:t>
      </w:r>
      <w:r w:rsidR="001313AC">
        <w:rPr>
          <w:lang w:val="de-DE"/>
        </w:rPr>
        <w:t>27</w:t>
      </w:r>
      <w:r w:rsidR="00DB5289">
        <w:rPr>
          <w:lang w:val="de-DE"/>
        </w:rPr>
        <w:t xml:space="preserve">. </w:t>
      </w:r>
      <w:r w:rsidR="006B2385">
        <w:rPr>
          <w:lang w:val="de-DE"/>
        </w:rPr>
        <w:t>Oktober</w:t>
      </w:r>
      <w:r w:rsidR="009A3D17" w:rsidRPr="005A0A82">
        <w:rPr>
          <w:lang w:val="de-DE"/>
        </w:rPr>
        <w:t xml:space="preserve"> </w:t>
      </w:r>
      <w:r w:rsidR="005A0A82">
        <w:rPr>
          <w:lang w:val="de-DE"/>
        </w:rPr>
        <w:t>2023</w:t>
      </w:r>
      <w:r w:rsidR="009A3D17" w:rsidRPr="005A0A82">
        <w:rPr>
          <w:lang w:val="de-DE"/>
        </w:rPr>
        <w:t xml:space="preserve"> –</w:t>
      </w:r>
      <w:r w:rsidR="003D70F0">
        <w:rPr>
          <w:lang w:val="de-DE"/>
        </w:rPr>
        <w:t xml:space="preserve"> </w:t>
      </w:r>
      <w:r w:rsidR="006B2385">
        <w:rPr>
          <w:lang w:val="de-DE"/>
        </w:rPr>
        <w:t xml:space="preserve">Das Unternehmen </w:t>
      </w:r>
      <w:r w:rsidR="006B2385" w:rsidRPr="006B2385">
        <w:rPr>
          <w:lang w:val="de-DE"/>
        </w:rPr>
        <w:t>Sistermi Locação de Máquinas e Equipamentos Ltda.</w:t>
      </w:r>
      <w:r w:rsidR="006B2385">
        <w:rPr>
          <w:lang w:val="de-DE"/>
        </w:rPr>
        <w:t xml:space="preserve">, mit </w:t>
      </w:r>
      <w:r w:rsidR="006B2385" w:rsidRPr="006B2385">
        <w:rPr>
          <w:lang w:val="de-DE"/>
        </w:rPr>
        <w:t>über 40 Jahre</w:t>
      </w:r>
      <w:r w:rsidR="006B2385">
        <w:rPr>
          <w:lang w:val="de-DE"/>
        </w:rPr>
        <w:t>n</w:t>
      </w:r>
      <w:r w:rsidR="006B2385" w:rsidRPr="006B2385">
        <w:rPr>
          <w:lang w:val="de-DE"/>
        </w:rPr>
        <w:t xml:space="preserve"> Erfahrung </w:t>
      </w:r>
      <w:r w:rsidR="006B2385">
        <w:rPr>
          <w:lang w:val="de-DE"/>
        </w:rPr>
        <w:t>bei Montage- und Wartungsarbeiten,</w:t>
      </w:r>
      <w:r w:rsidR="006B2385" w:rsidRPr="006B2385">
        <w:rPr>
          <w:lang w:val="de-DE"/>
        </w:rPr>
        <w:t xml:space="preserve"> hat seinen Fuhrpark um </w:t>
      </w:r>
      <w:r w:rsidR="006B2385">
        <w:rPr>
          <w:lang w:val="de-DE"/>
        </w:rPr>
        <w:t>einen</w:t>
      </w:r>
      <w:r w:rsidR="006B2385" w:rsidRPr="006B2385">
        <w:rPr>
          <w:lang w:val="de-DE"/>
        </w:rPr>
        <w:t xml:space="preserve"> All-Terrain-Kran LTM 1250-5.1 erweitert. </w:t>
      </w:r>
      <w:r w:rsidR="006B2385">
        <w:rPr>
          <w:lang w:val="de-DE"/>
        </w:rPr>
        <w:t xml:space="preserve">Der Grund liegt in der gestiegenen </w:t>
      </w:r>
      <w:r w:rsidR="006B2385" w:rsidRPr="006B2385">
        <w:rPr>
          <w:lang w:val="de-DE"/>
        </w:rPr>
        <w:t>Nachfrage</w:t>
      </w:r>
      <w:r w:rsidR="006B2385">
        <w:rPr>
          <w:lang w:val="de-DE"/>
        </w:rPr>
        <w:t xml:space="preserve"> </w:t>
      </w:r>
      <w:r w:rsidR="006B2385" w:rsidRPr="006B2385">
        <w:rPr>
          <w:lang w:val="de-DE"/>
        </w:rPr>
        <w:t xml:space="preserve">nach einem </w:t>
      </w:r>
      <w:r w:rsidR="006B2385">
        <w:rPr>
          <w:lang w:val="de-DE"/>
        </w:rPr>
        <w:t>stärkeren</w:t>
      </w:r>
      <w:r w:rsidR="006B2385" w:rsidRPr="006B2385">
        <w:rPr>
          <w:lang w:val="de-DE"/>
        </w:rPr>
        <w:t xml:space="preserve"> Mobilkran mit </w:t>
      </w:r>
      <w:r w:rsidR="006B2385">
        <w:rPr>
          <w:lang w:val="de-DE"/>
        </w:rPr>
        <w:t>großer Auslegerlänge</w:t>
      </w:r>
      <w:r w:rsidR="007C55E2">
        <w:rPr>
          <w:lang w:val="de-DE"/>
        </w:rPr>
        <w:t xml:space="preserve"> bei Sistermi als Kranvermieter</w:t>
      </w:r>
      <w:r w:rsidR="006B2385" w:rsidRPr="006B2385">
        <w:rPr>
          <w:lang w:val="de-DE"/>
        </w:rPr>
        <w:t xml:space="preserve">: </w:t>
      </w:r>
      <w:r w:rsidR="006B2385">
        <w:rPr>
          <w:lang w:val="de-DE"/>
        </w:rPr>
        <w:t>„U</w:t>
      </w:r>
      <w:r w:rsidR="006B2385" w:rsidRPr="006B2385">
        <w:rPr>
          <w:lang w:val="de-DE"/>
        </w:rPr>
        <w:t xml:space="preserve">m </w:t>
      </w:r>
      <w:r w:rsidR="007C55E2">
        <w:rPr>
          <w:lang w:val="de-DE"/>
        </w:rPr>
        <w:t xml:space="preserve">das Angebot an </w:t>
      </w:r>
      <w:r w:rsidR="006B2385" w:rsidRPr="006B2385">
        <w:rPr>
          <w:lang w:val="de-DE"/>
        </w:rPr>
        <w:t xml:space="preserve">Tragfähigkeit und Hubhöhe in dieser Kranklasse zu </w:t>
      </w:r>
      <w:r w:rsidR="007C55E2">
        <w:rPr>
          <w:lang w:val="de-DE"/>
        </w:rPr>
        <w:t>steigern</w:t>
      </w:r>
      <w:r w:rsidR="006B2385" w:rsidRPr="006B2385">
        <w:rPr>
          <w:lang w:val="de-DE"/>
        </w:rPr>
        <w:t xml:space="preserve"> und so den Bedürfnissen unserer Kunden gerecht zu werden</w:t>
      </w:r>
      <w:r w:rsidR="006B2385">
        <w:rPr>
          <w:lang w:val="de-DE"/>
        </w:rPr>
        <w:t>, haben wir uns für den 250-Tonner entschieden“</w:t>
      </w:r>
      <w:r w:rsidR="006B2385" w:rsidRPr="006B2385">
        <w:rPr>
          <w:lang w:val="de-DE"/>
        </w:rPr>
        <w:t>, erklärt Juliano Martins, Direktor von Sistermi.</w:t>
      </w:r>
    </w:p>
    <w:p w14:paraId="60C950D7" w14:textId="0D2278CD" w:rsidR="006B2385" w:rsidRPr="006B2385" w:rsidRDefault="006B2385" w:rsidP="00433D7A">
      <w:pPr>
        <w:pStyle w:val="Copytext11Pt"/>
        <w:rPr>
          <w:lang w:val="de-DE"/>
        </w:rPr>
      </w:pPr>
      <w:r w:rsidRPr="006B2385">
        <w:rPr>
          <w:lang w:val="de-DE"/>
        </w:rPr>
        <w:t>Die Entscheidung für den Liebherr-Kran beruht auf der Qualität der Produkte und der Zuverlässigkeit der Marke</w:t>
      </w:r>
      <w:r w:rsidR="00CA2517">
        <w:rPr>
          <w:lang w:val="de-DE"/>
        </w:rPr>
        <w:t xml:space="preserve"> Liebherr</w:t>
      </w:r>
      <w:r w:rsidRPr="006B2385">
        <w:rPr>
          <w:lang w:val="de-DE"/>
        </w:rPr>
        <w:t xml:space="preserve">. </w:t>
      </w:r>
      <w:r w:rsidR="007C55E2">
        <w:rPr>
          <w:lang w:val="de-DE"/>
        </w:rPr>
        <w:t>„</w:t>
      </w:r>
      <w:r w:rsidRPr="006B2385">
        <w:rPr>
          <w:lang w:val="de-DE"/>
        </w:rPr>
        <w:t xml:space="preserve">Unsere Kunden haben hohe </w:t>
      </w:r>
      <w:r w:rsidR="00433D7A">
        <w:rPr>
          <w:lang w:val="de-DE"/>
        </w:rPr>
        <w:t>Anforderungen an die</w:t>
      </w:r>
      <w:r w:rsidRPr="006B2385">
        <w:rPr>
          <w:lang w:val="de-DE"/>
        </w:rPr>
        <w:t xml:space="preserve"> Betriebssicherheit </w:t>
      </w:r>
      <w:r w:rsidR="00433D7A">
        <w:rPr>
          <w:lang w:val="de-DE"/>
        </w:rPr>
        <w:t>der Geräte</w:t>
      </w:r>
      <w:r w:rsidRPr="006B2385">
        <w:rPr>
          <w:lang w:val="de-DE"/>
        </w:rPr>
        <w:t>.</w:t>
      </w:r>
      <w:r w:rsidR="00433D7A">
        <w:rPr>
          <w:lang w:val="de-DE"/>
        </w:rPr>
        <w:t xml:space="preserve"> Mobilkrane von Liebherr sind deshalb sehr gefragt. Sie sind mit den </w:t>
      </w:r>
      <w:r w:rsidR="00F338EE">
        <w:rPr>
          <w:lang w:val="de-DE"/>
        </w:rPr>
        <w:t>bewährten</w:t>
      </w:r>
      <w:r w:rsidR="00433D7A">
        <w:rPr>
          <w:lang w:val="de-DE"/>
        </w:rPr>
        <w:t xml:space="preserve"> Technologien ausgestattet, die eine hohe Sicherheit im Einsatz gewährleisten.</w:t>
      </w:r>
      <w:r w:rsidRPr="006B2385">
        <w:rPr>
          <w:lang w:val="de-DE"/>
        </w:rPr>
        <w:t xml:space="preserve"> Darüber hinaus stehen diese Krane für Zuverlässigkeit und</w:t>
      </w:r>
      <w:r w:rsidR="00433D7A">
        <w:rPr>
          <w:lang w:val="de-DE"/>
        </w:rPr>
        <w:t xml:space="preserve"> eine</w:t>
      </w:r>
      <w:r w:rsidRPr="006B2385">
        <w:rPr>
          <w:lang w:val="de-DE"/>
        </w:rPr>
        <w:t xml:space="preserve"> hohe Verfügbarkeit, so dass Termine problemlos eingehalten werden können", so Martins abschließend.</w:t>
      </w:r>
    </w:p>
    <w:p w14:paraId="262F4370" w14:textId="490EE2C0" w:rsidR="006B2385" w:rsidRPr="006B2385" w:rsidRDefault="00433D7A" w:rsidP="006B2385">
      <w:pPr>
        <w:pStyle w:val="Copytext11Pt"/>
        <w:rPr>
          <w:lang w:val="de-DE"/>
        </w:rPr>
      </w:pPr>
      <w:r>
        <w:rPr>
          <w:lang w:val="de-DE"/>
        </w:rPr>
        <w:t xml:space="preserve">Bei der Entwicklung des </w:t>
      </w:r>
      <w:r w:rsidR="006B2385" w:rsidRPr="006B2385">
        <w:rPr>
          <w:lang w:val="de-DE"/>
        </w:rPr>
        <w:t xml:space="preserve">LTM 1250-5.1 </w:t>
      </w:r>
      <w:r>
        <w:rPr>
          <w:lang w:val="de-DE"/>
        </w:rPr>
        <w:t>legte Liebherr seinen Fokus darauf</w:t>
      </w:r>
      <w:r w:rsidR="006B2385" w:rsidRPr="006B2385">
        <w:rPr>
          <w:lang w:val="de-DE"/>
        </w:rPr>
        <w:t xml:space="preserve">, </w:t>
      </w:r>
      <w:r>
        <w:rPr>
          <w:lang w:val="de-DE"/>
        </w:rPr>
        <w:t>einen 5-</w:t>
      </w:r>
      <w:r w:rsidR="006B2385" w:rsidRPr="006B2385">
        <w:rPr>
          <w:lang w:val="de-DE"/>
        </w:rPr>
        <w:t>achsigen Mobilkran</w:t>
      </w:r>
      <w:r>
        <w:rPr>
          <w:lang w:val="de-DE"/>
        </w:rPr>
        <w:t xml:space="preserve"> mit</w:t>
      </w:r>
      <w:r w:rsidR="006B2385" w:rsidRPr="006B2385">
        <w:rPr>
          <w:lang w:val="de-DE"/>
        </w:rPr>
        <w:t xml:space="preserve"> maximale</w:t>
      </w:r>
      <w:r>
        <w:rPr>
          <w:lang w:val="de-DE"/>
        </w:rPr>
        <w:t>r</w:t>
      </w:r>
      <w:r w:rsidR="006B2385" w:rsidRPr="006B2385">
        <w:rPr>
          <w:lang w:val="de-DE"/>
        </w:rPr>
        <w:t xml:space="preserve"> Trag</w:t>
      </w:r>
      <w:r>
        <w:rPr>
          <w:lang w:val="de-DE"/>
        </w:rPr>
        <w:t xml:space="preserve">kraft </w:t>
      </w:r>
      <w:r w:rsidR="006B2385" w:rsidRPr="006B2385">
        <w:rPr>
          <w:lang w:val="de-DE"/>
        </w:rPr>
        <w:t xml:space="preserve">zu </w:t>
      </w:r>
      <w:r>
        <w:rPr>
          <w:lang w:val="de-DE"/>
        </w:rPr>
        <w:t>konstruieren</w:t>
      </w:r>
      <w:r w:rsidR="006B2385" w:rsidRPr="006B2385">
        <w:rPr>
          <w:lang w:val="de-DE"/>
        </w:rPr>
        <w:t xml:space="preserve">. </w:t>
      </w:r>
      <w:r w:rsidR="00F06EF3">
        <w:rPr>
          <w:lang w:val="de-DE"/>
        </w:rPr>
        <w:t>Zu den einzigartigen Liebherr-</w:t>
      </w:r>
      <w:r w:rsidR="006B2385" w:rsidRPr="006B2385">
        <w:rPr>
          <w:lang w:val="de-DE"/>
        </w:rPr>
        <w:t>Technologien</w:t>
      </w:r>
      <w:r w:rsidR="00F06EF3">
        <w:rPr>
          <w:lang w:val="de-DE"/>
        </w:rPr>
        <w:t xml:space="preserve"> mit denen der Kran</w:t>
      </w:r>
      <w:r w:rsidR="006B2385" w:rsidRPr="006B2385">
        <w:rPr>
          <w:lang w:val="de-DE"/>
        </w:rPr>
        <w:t xml:space="preserve"> ausgestattet</w:t>
      </w:r>
      <w:r w:rsidR="00F06EF3">
        <w:rPr>
          <w:lang w:val="de-DE"/>
        </w:rPr>
        <w:t xml:space="preserve"> ist und welche</w:t>
      </w:r>
      <w:r w:rsidR="006B2385" w:rsidRPr="006B2385">
        <w:rPr>
          <w:lang w:val="de-DE"/>
        </w:rPr>
        <w:t xml:space="preserve"> die Sicherheit und Anpassungsfähigkeit des </w:t>
      </w:r>
      <w:r w:rsidR="00F06EF3">
        <w:rPr>
          <w:lang w:val="de-DE"/>
        </w:rPr>
        <w:t>LTM 1250-5.1</w:t>
      </w:r>
      <w:r w:rsidR="006B2385" w:rsidRPr="006B2385">
        <w:rPr>
          <w:lang w:val="de-DE"/>
        </w:rPr>
        <w:t xml:space="preserve"> garantieren, </w:t>
      </w:r>
      <w:r w:rsidR="00F06EF3">
        <w:rPr>
          <w:lang w:val="de-DE"/>
        </w:rPr>
        <w:t xml:space="preserve">zählt unter anderem der </w:t>
      </w:r>
      <w:r w:rsidR="006B2385" w:rsidRPr="006B2385">
        <w:rPr>
          <w:lang w:val="de-DE"/>
        </w:rPr>
        <w:t>VarioBallast</w:t>
      </w:r>
      <w:r w:rsidR="006B2385" w:rsidRPr="00F06EF3">
        <w:rPr>
          <w:vertAlign w:val="superscript"/>
          <w:lang w:val="de-DE"/>
        </w:rPr>
        <w:t>®</w:t>
      </w:r>
      <w:r w:rsidR="006B2385" w:rsidRPr="006B2385">
        <w:rPr>
          <w:lang w:val="de-DE"/>
        </w:rPr>
        <w:t>. Dieses System ermöglicht einen schnellen Wechsel zwischen kleine</w:t>
      </w:r>
      <w:r w:rsidR="00F06EF3">
        <w:rPr>
          <w:lang w:val="de-DE"/>
        </w:rPr>
        <w:t xml:space="preserve">m Ballastradius </w:t>
      </w:r>
      <w:r w:rsidR="006B2385" w:rsidRPr="006B2385">
        <w:rPr>
          <w:lang w:val="de-DE"/>
        </w:rPr>
        <w:t>für beengte Baustellen und große</w:t>
      </w:r>
      <w:r w:rsidR="00F06EF3">
        <w:rPr>
          <w:lang w:val="de-DE"/>
        </w:rPr>
        <w:t>m</w:t>
      </w:r>
      <w:r w:rsidR="006B2385" w:rsidRPr="006B2385">
        <w:rPr>
          <w:lang w:val="de-DE"/>
        </w:rPr>
        <w:t xml:space="preserve"> </w:t>
      </w:r>
      <w:r w:rsidR="00F06EF3">
        <w:rPr>
          <w:lang w:val="de-DE"/>
        </w:rPr>
        <w:t xml:space="preserve">Ballastradius </w:t>
      </w:r>
      <w:r w:rsidR="006B2385" w:rsidRPr="006B2385">
        <w:rPr>
          <w:lang w:val="de-DE"/>
        </w:rPr>
        <w:t>für maximale Traglasten. Darüber hinaus verfügt der 250-Tonnen-Mobilkran über die bewährten Technologien VarioBase</w:t>
      </w:r>
      <w:r w:rsidR="006B2385" w:rsidRPr="00F06EF3">
        <w:rPr>
          <w:vertAlign w:val="superscript"/>
          <w:lang w:val="de-DE"/>
        </w:rPr>
        <w:t>®</w:t>
      </w:r>
      <w:r w:rsidR="006B2385" w:rsidRPr="006B2385">
        <w:rPr>
          <w:lang w:val="de-DE"/>
        </w:rPr>
        <w:t>, ECOmode und ECOdrive, die ihn aufgrund seiner variablen Einsatzmöglichkeiten noch effizienter machen.</w:t>
      </w:r>
    </w:p>
    <w:p w14:paraId="71A154F0" w14:textId="641F7EE0" w:rsidR="006B2385" w:rsidRDefault="00F06EF3" w:rsidP="006B2385">
      <w:pPr>
        <w:pStyle w:val="Copytext11Pt"/>
        <w:rPr>
          <w:lang w:val="de-DE"/>
        </w:rPr>
      </w:pPr>
      <w:r>
        <w:rPr>
          <w:lang w:val="de-DE"/>
        </w:rPr>
        <w:lastRenderedPageBreak/>
        <w:t>„</w:t>
      </w:r>
      <w:r w:rsidR="006B2385" w:rsidRPr="006B2385">
        <w:rPr>
          <w:lang w:val="de-DE"/>
        </w:rPr>
        <w:t>Der LTM 1250-5.1 ist ein Kran</w:t>
      </w:r>
      <w:r w:rsidR="00087946">
        <w:rPr>
          <w:lang w:val="de-DE"/>
        </w:rPr>
        <w:t xml:space="preserve">, der vielseitig einsetzbar ist und </w:t>
      </w:r>
      <w:r w:rsidR="006B2385" w:rsidRPr="006B2385">
        <w:rPr>
          <w:lang w:val="de-DE"/>
        </w:rPr>
        <w:t xml:space="preserve">einen sicheren und flexiblen </w:t>
      </w:r>
      <w:r w:rsidR="00087946">
        <w:rPr>
          <w:lang w:val="de-DE"/>
        </w:rPr>
        <w:t>Einsatz</w:t>
      </w:r>
      <w:r w:rsidR="006B2385" w:rsidRPr="006B2385">
        <w:rPr>
          <w:lang w:val="de-DE"/>
        </w:rPr>
        <w:t xml:space="preserve"> gewährleistet. </w:t>
      </w:r>
      <w:r w:rsidR="00087946">
        <w:rPr>
          <w:lang w:val="de-DE"/>
        </w:rPr>
        <w:t>Der 250-Tonner</w:t>
      </w:r>
      <w:r w:rsidR="006B2385" w:rsidRPr="006B2385">
        <w:rPr>
          <w:lang w:val="de-DE"/>
        </w:rPr>
        <w:t xml:space="preserve"> ist eine hervorragende Ergänzung für jeden Fuhrpark: Er bietet unübertroffene Kapazitäten auf fünf Achsen</w:t>
      </w:r>
      <w:r>
        <w:rPr>
          <w:lang w:val="de-DE"/>
        </w:rPr>
        <w:t>“</w:t>
      </w:r>
      <w:r w:rsidR="006B2385" w:rsidRPr="006B2385">
        <w:rPr>
          <w:lang w:val="de-DE"/>
        </w:rPr>
        <w:t>, erklärt Rene Porto, Spartenleiter für Mobil- und Raupenkrane bei Liebherr Brasil.</w:t>
      </w:r>
    </w:p>
    <w:p w14:paraId="1ABB415A" w14:textId="77777777" w:rsidR="00087946" w:rsidRPr="00087946" w:rsidRDefault="00087946" w:rsidP="00087946">
      <w:pPr>
        <w:pStyle w:val="Copyhead11Pt"/>
        <w:rPr>
          <w:lang w:val="de-DE"/>
        </w:rPr>
      </w:pPr>
      <w:r w:rsidRPr="00087946">
        <w:rPr>
          <w:lang w:val="de-DE"/>
        </w:rPr>
        <w:t>Über SISTERMI Locação de Máquinas e Equipamentos Ltda.</w:t>
      </w:r>
    </w:p>
    <w:p w14:paraId="51DE790F" w14:textId="3E654284" w:rsidR="00087946" w:rsidRDefault="00087946" w:rsidP="00AC241D">
      <w:pPr>
        <w:pStyle w:val="Copytext11Pt"/>
        <w:rPr>
          <w:lang w:val="de-DE"/>
        </w:rPr>
      </w:pPr>
      <w:r w:rsidRPr="00087946">
        <w:rPr>
          <w:lang w:val="de-DE"/>
        </w:rPr>
        <w:t xml:space="preserve">Sistermi wurde 1979 in Serra/ES </w:t>
      </w:r>
      <w:r w:rsidR="00AC241D">
        <w:rPr>
          <w:lang w:val="de-DE"/>
        </w:rPr>
        <w:t>in</w:t>
      </w:r>
      <w:r w:rsidRPr="00087946">
        <w:rPr>
          <w:lang w:val="de-DE"/>
        </w:rPr>
        <w:t xml:space="preserve"> Brasilien gegründet</w:t>
      </w:r>
      <w:r w:rsidR="00AC241D">
        <w:rPr>
          <w:lang w:val="de-DE"/>
        </w:rPr>
        <w:t xml:space="preserve"> um Wartungsarbeiten in der Industrie sowie Umschlagsarbeiten zu übernehmen. Das Unternehmen verfügt über einen Fuhrpark von 380 Maschinen und ist an </w:t>
      </w:r>
      <w:r w:rsidRPr="00087946">
        <w:rPr>
          <w:lang w:val="de-DE"/>
        </w:rPr>
        <w:t xml:space="preserve">bedeutenden Projekten in der Stahl-, Bergbau-, Zellulose-, Hafen- sowie Öl- und Gasindustrie beteiligt. </w:t>
      </w:r>
      <w:r w:rsidR="00AC241D">
        <w:rPr>
          <w:lang w:val="de-DE"/>
        </w:rPr>
        <w:t>Sistermi</w:t>
      </w:r>
      <w:r w:rsidRPr="00087946">
        <w:rPr>
          <w:lang w:val="de-DE"/>
        </w:rPr>
        <w:t xml:space="preserve"> beschäftigt derzeit 560 Mitarbeiter und hat Niederlassungen in Minas Gerais, Espírito Santo, Rio de Janeiro und in der südlichen Region Bahia.</w:t>
      </w:r>
    </w:p>
    <w:p w14:paraId="35E13BAB" w14:textId="77777777" w:rsidR="00F06EF3" w:rsidRDefault="00F06EF3" w:rsidP="009A3D17">
      <w:pPr>
        <w:pStyle w:val="Copyhead11Pt"/>
        <w:rPr>
          <w:lang w:val="de-DE"/>
        </w:rPr>
      </w:pPr>
    </w:p>
    <w:p w14:paraId="304CB28D" w14:textId="77777777" w:rsidR="004F6072" w:rsidRPr="005802B2" w:rsidRDefault="004F6072" w:rsidP="004F6072">
      <w:pPr>
        <w:pStyle w:val="BoilerplateCopyhead9Pt"/>
        <w:rPr>
          <w:lang w:val="de-DE"/>
        </w:rPr>
      </w:pPr>
      <w:r w:rsidRPr="005802B2">
        <w:rPr>
          <w:lang w:val="de-DE"/>
        </w:rPr>
        <w:t>Über die Liebherr-Werk Ehingen GmbH</w:t>
      </w:r>
    </w:p>
    <w:p w14:paraId="096AA956" w14:textId="77777777" w:rsidR="004F6072" w:rsidRDefault="004F6072" w:rsidP="004F6072">
      <w:pPr>
        <w:pStyle w:val="BoilerplateCopyhead9Pt"/>
        <w:rPr>
          <w:b w:val="0"/>
          <w:lang w:val="de-DE"/>
        </w:rPr>
      </w:pPr>
      <w:r w:rsidRPr="000F1973">
        <w:rPr>
          <w:b w:val="0"/>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52BED36A" w14:textId="0D3EBC89" w:rsidR="004C669D" w:rsidRPr="004C669D"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40B90193" w14:textId="77777777" w:rsidR="0043686B" w:rsidRDefault="0043686B">
      <w:pPr>
        <w:rPr>
          <w:rFonts w:ascii="Arial" w:eastAsia="Times New Roman" w:hAnsi="Arial" w:cs="Times New Roman"/>
          <w:b/>
          <w:szCs w:val="18"/>
          <w:lang w:eastAsia="de-DE"/>
        </w:rPr>
      </w:pPr>
      <w:r>
        <w:br w:type="page"/>
      </w:r>
    </w:p>
    <w:p w14:paraId="62450F59" w14:textId="158A8A89" w:rsidR="009A3D17" w:rsidRPr="008B5AF8" w:rsidRDefault="0043686B" w:rsidP="009A3D17">
      <w:pPr>
        <w:pStyle w:val="Copyhead11Pt"/>
        <w:rPr>
          <w:lang w:val="de-DE"/>
        </w:rPr>
      </w:pPr>
      <w:r w:rsidRPr="00EF12D1">
        <w:rPr>
          <w:b w:val="0"/>
          <w:noProof/>
          <w:sz w:val="18"/>
          <w:lang w:val="de-DE"/>
        </w:rPr>
        <w:lastRenderedPageBreak/>
        <w:drawing>
          <wp:anchor distT="0" distB="0" distL="114300" distR="114300" simplePos="0" relativeHeight="251660288" behindDoc="0" locked="0" layoutInCell="1" allowOverlap="1" wp14:anchorId="41A7906E" wp14:editId="34AB3CF8">
            <wp:simplePos x="0" y="0"/>
            <wp:positionH relativeFrom="margin">
              <wp:align>left</wp:align>
            </wp:positionH>
            <wp:positionV relativeFrom="paragraph">
              <wp:posOffset>253439</wp:posOffset>
            </wp:positionV>
            <wp:extent cx="2694305" cy="1796415"/>
            <wp:effectExtent l="0" t="0" r="0" b="0"/>
            <wp:wrapThrough wrapText="bothSides">
              <wp:wrapPolygon edited="0">
                <wp:start x="0" y="0"/>
                <wp:lineTo x="0" y="21302"/>
                <wp:lineTo x="21381" y="21302"/>
                <wp:lineTo x="21381" y="0"/>
                <wp:lineTo x="0" y="0"/>
              </wp:wrapPolygon>
            </wp:wrapThrough>
            <wp:docPr id="1048752260" name="Grafik 1048752260" descr="Ein Bild, das Himmel, draußen, Rad,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752260" name="Grafik 1048752260" descr="Ein Bild, das Himmel, draußen, Rad,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26394" cy="1818220"/>
                    </a:xfrm>
                    <a:prstGeom prst="rect">
                      <a:avLst/>
                    </a:prstGeom>
                  </pic:spPr>
                </pic:pic>
              </a:graphicData>
            </a:graphic>
            <wp14:sizeRelH relativeFrom="page">
              <wp14:pctWidth>0</wp14:pctWidth>
            </wp14:sizeRelH>
            <wp14:sizeRelV relativeFrom="page">
              <wp14:pctHeight>0</wp14:pctHeight>
            </wp14:sizeRelV>
          </wp:anchor>
        </w:drawing>
      </w:r>
      <w:r w:rsidR="009A3D17" w:rsidRPr="00EA2F9F">
        <w:rPr>
          <w:noProof/>
          <w:lang w:val="de-DE"/>
        </w:rPr>
        <mc:AlternateContent>
          <mc:Choice Requires="wps">
            <w:drawing>
              <wp:anchor distT="0" distB="0" distL="114300" distR="114300" simplePos="0" relativeHeight="251659264" behindDoc="0" locked="0" layoutInCell="1" allowOverlap="1" wp14:anchorId="188919A1" wp14:editId="5211BD55">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091EE9"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" fillcolor="#d8d8d8 [2732]" stroked="f" strokeweight="1pt">
                <w10:wrap anchorx="margin"/>
              </v:rect>
            </w:pict>
          </mc:Fallback>
        </mc:AlternateContent>
      </w:r>
      <w:r w:rsidR="009A3D17" w:rsidRPr="008B5AF8">
        <w:rPr>
          <w:lang w:val="de-DE"/>
        </w:rPr>
        <w:t>Bild</w:t>
      </w:r>
    </w:p>
    <w:p w14:paraId="0E6AAA4B" w14:textId="17FFBDFD" w:rsidR="009A3D17" w:rsidRPr="008B5AF8" w:rsidRDefault="009A3D17" w:rsidP="009A3D17"/>
    <w:p w14:paraId="2D13B45F" w14:textId="003707B5" w:rsidR="009A3D17" w:rsidRPr="008B5AF8" w:rsidRDefault="009A3D17" w:rsidP="009A3D17"/>
    <w:p w14:paraId="67FB7208" w14:textId="7E574D2C" w:rsidR="009A3D17" w:rsidRPr="008B5AF8" w:rsidRDefault="009A3D17" w:rsidP="009A3D17"/>
    <w:p w14:paraId="34528EB9" w14:textId="58721290" w:rsidR="009A3D17" w:rsidRPr="008B5AF8" w:rsidRDefault="009A3D17" w:rsidP="009A3D17"/>
    <w:p w14:paraId="5E3A25AC" w14:textId="77777777" w:rsidR="009A3D17" w:rsidRPr="008B5AF8" w:rsidRDefault="009A3D17" w:rsidP="009A3D17"/>
    <w:p w14:paraId="77C428D9" w14:textId="28BCACBD" w:rsidR="009A3D17" w:rsidRPr="008B5AF8" w:rsidRDefault="009A3D17" w:rsidP="009A3D17"/>
    <w:p w14:paraId="662D38BA" w14:textId="305964CF" w:rsidR="00CA2517" w:rsidRPr="00CA2517" w:rsidRDefault="00CA2517" w:rsidP="00CA2517">
      <w:pPr>
        <w:pStyle w:val="Caption9Pt"/>
      </w:pPr>
      <w:r w:rsidRPr="00CA2517">
        <w:t>sistermi-ltm1250-5.1-01.jpg</w:t>
      </w:r>
      <w:r w:rsidRPr="00CA2517">
        <w:br/>
        <w:t>V.</w:t>
      </w:r>
      <w:r>
        <w:t>l.n.r.</w:t>
      </w:r>
      <w:r w:rsidRPr="00CA2517">
        <w:t xml:space="preserve">: </w:t>
      </w:r>
      <w:bookmarkStart w:id="1" w:name="_Hlk148082505"/>
      <w:r w:rsidRPr="00CA2517">
        <w:t>Fabio Azevedo (Liebherr Brasil Ltda), Julio Martins (Sistermi Locação de Máquinas e Equipamentos Ltda.) and Rene Porto (Liebherr Brasil Ltda)</w:t>
      </w:r>
      <w:bookmarkEnd w:id="1"/>
    </w:p>
    <w:p w14:paraId="369EE4D1" w14:textId="2F93843D" w:rsidR="009A3D17" w:rsidRPr="00CA2517" w:rsidRDefault="009A3D17" w:rsidP="009A3D17">
      <w:pPr>
        <w:pStyle w:val="Caption9Pt"/>
      </w:pPr>
    </w:p>
    <w:p w14:paraId="08BCF461" w14:textId="77777777" w:rsidR="009A3D17" w:rsidRPr="00BA1DEA" w:rsidRDefault="00D63B50" w:rsidP="009A3D17">
      <w:pPr>
        <w:pStyle w:val="Copyhead11Pt"/>
        <w:rPr>
          <w:lang w:val="de-DE"/>
        </w:rPr>
      </w:pPr>
      <w:r>
        <w:rPr>
          <w:lang w:val="de-DE"/>
        </w:rPr>
        <w:t>Kontakt</w:t>
      </w:r>
    </w:p>
    <w:p w14:paraId="53F7E788" w14:textId="66657D5C" w:rsidR="009A3D17" w:rsidRPr="00A53434" w:rsidRDefault="0043686B" w:rsidP="009A3D17">
      <w:pPr>
        <w:pStyle w:val="Copytext11Pt"/>
        <w:rPr>
          <w:lang w:val="de-DE"/>
        </w:rPr>
      </w:pPr>
      <w:r w:rsidRPr="0043686B">
        <w:rPr>
          <w:lang w:val="de-DE"/>
        </w:rPr>
        <w:t>Tatiana Bielefeld</w:t>
      </w:r>
      <w:r w:rsidRPr="0043686B">
        <w:rPr>
          <w:lang w:val="de-DE"/>
        </w:rPr>
        <w:br/>
        <w:t>Marketing</w:t>
      </w:r>
      <w:r w:rsidR="009A3D17" w:rsidRPr="00A53434">
        <w:rPr>
          <w:lang w:val="de-DE"/>
        </w:rPr>
        <w:br/>
        <w:t xml:space="preserve">Telefon: </w:t>
      </w:r>
      <w:r w:rsidRPr="0043686B">
        <w:rPr>
          <w:lang w:val="de-DE"/>
        </w:rPr>
        <w:t>+55 12 2131 4640</w:t>
      </w:r>
      <w:r w:rsidR="009A3D17" w:rsidRPr="00A53434">
        <w:rPr>
          <w:lang w:val="de-DE"/>
        </w:rPr>
        <w:br/>
        <w:t xml:space="preserve">E-Mail: </w:t>
      </w:r>
      <w:r w:rsidRPr="0043686B">
        <w:rPr>
          <w:lang w:val="de-DE"/>
        </w:rPr>
        <w:t>Tatiana.bielefeld@liebherr.com</w:t>
      </w:r>
    </w:p>
    <w:p w14:paraId="687A3262" w14:textId="77777777" w:rsidR="009A3D17" w:rsidRPr="00BA1DEA" w:rsidRDefault="009A3D17" w:rsidP="009A3D17">
      <w:pPr>
        <w:pStyle w:val="Copyhead11Pt"/>
        <w:rPr>
          <w:lang w:val="de-DE"/>
        </w:rPr>
      </w:pPr>
      <w:r w:rsidRPr="00BA1DEA">
        <w:rPr>
          <w:lang w:val="de-DE"/>
        </w:rPr>
        <w:t>Veröffentlicht von</w:t>
      </w:r>
    </w:p>
    <w:p w14:paraId="4FB612FE" w14:textId="77777777" w:rsidR="0043686B" w:rsidRPr="0043686B" w:rsidRDefault="0043686B" w:rsidP="0043686B">
      <w:pPr>
        <w:spacing w:after="300" w:line="300" w:lineRule="exact"/>
        <w:rPr>
          <w:rFonts w:ascii="Arial" w:eastAsia="Times New Roman" w:hAnsi="Arial" w:cs="Times New Roman"/>
          <w:szCs w:val="18"/>
        </w:rPr>
      </w:pPr>
      <w:r w:rsidRPr="0043686B">
        <w:rPr>
          <w:rFonts w:ascii="Arial" w:hAnsi="Arial"/>
        </w:rPr>
        <w:t xml:space="preserve">Liebherr Brasil Ltda </w:t>
      </w:r>
      <w:r w:rsidRPr="0043686B">
        <w:rPr>
          <w:rFonts w:ascii="Arial" w:hAnsi="Arial"/>
        </w:rPr>
        <w:br/>
        <w:t>Guaratinguetá/Brasil</w:t>
      </w:r>
      <w:r w:rsidRPr="0043686B">
        <w:rPr>
          <w:rFonts w:ascii="Arial" w:hAnsi="Arial"/>
        </w:rPr>
        <w:br/>
      </w:r>
      <w:hyperlink r:id="rId12" w:history="1">
        <w:r w:rsidRPr="0043686B">
          <w:rPr>
            <w:rFonts w:ascii="Arial" w:hAnsi="Arial"/>
          </w:rPr>
          <w:t>www.liebherr.com</w:t>
        </w:r>
      </w:hyperlink>
    </w:p>
    <w:p w14:paraId="32EBBB9C" w14:textId="48C52F58" w:rsidR="00B81ED6" w:rsidRPr="00B81ED6" w:rsidRDefault="00B81ED6" w:rsidP="0043686B">
      <w:pPr>
        <w:pStyle w:val="Copytext11Pt"/>
        <w:rPr>
          <w:lang w:val="de-DE"/>
        </w:rPr>
      </w:pP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0765215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420C5">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420C5">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420C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08"/>
  <w:hyphenationZone w:val="425"/>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87946"/>
    <w:rsid w:val="000E3C3F"/>
    <w:rsid w:val="00124DC4"/>
    <w:rsid w:val="001313AC"/>
    <w:rsid w:val="001419B4"/>
    <w:rsid w:val="00145DB7"/>
    <w:rsid w:val="00146E54"/>
    <w:rsid w:val="00170653"/>
    <w:rsid w:val="001A1AD7"/>
    <w:rsid w:val="00244168"/>
    <w:rsid w:val="002C3350"/>
    <w:rsid w:val="00307970"/>
    <w:rsid w:val="00327624"/>
    <w:rsid w:val="003524D2"/>
    <w:rsid w:val="003936A6"/>
    <w:rsid w:val="003D70F0"/>
    <w:rsid w:val="00433D7A"/>
    <w:rsid w:val="0043686B"/>
    <w:rsid w:val="004C669D"/>
    <w:rsid w:val="004E07BE"/>
    <w:rsid w:val="004F6072"/>
    <w:rsid w:val="00556698"/>
    <w:rsid w:val="005A0A82"/>
    <w:rsid w:val="005F3B05"/>
    <w:rsid w:val="006420C5"/>
    <w:rsid w:val="00652E53"/>
    <w:rsid w:val="006B2385"/>
    <w:rsid w:val="00747169"/>
    <w:rsid w:val="00761197"/>
    <w:rsid w:val="007C2DD9"/>
    <w:rsid w:val="007C55E2"/>
    <w:rsid w:val="007F2586"/>
    <w:rsid w:val="00824226"/>
    <w:rsid w:val="00900541"/>
    <w:rsid w:val="009169F9"/>
    <w:rsid w:val="0093605C"/>
    <w:rsid w:val="00965077"/>
    <w:rsid w:val="009A3D17"/>
    <w:rsid w:val="00A261BF"/>
    <w:rsid w:val="00AC2129"/>
    <w:rsid w:val="00AC241D"/>
    <w:rsid w:val="00AF1F99"/>
    <w:rsid w:val="00B81ED6"/>
    <w:rsid w:val="00BB0BFF"/>
    <w:rsid w:val="00BD7045"/>
    <w:rsid w:val="00C464EC"/>
    <w:rsid w:val="00C77574"/>
    <w:rsid w:val="00CA2517"/>
    <w:rsid w:val="00CA4C30"/>
    <w:rsid w:val="00CE7CF2"/>
    <w:rsid w:val="00D34106"/>
    <w:rsid w:val="00D63B50"/>
    <w:rsid w:val="00DB5289"/>
    <w:rsid w:val="00DF40C0"/>
    <w:rsid w:val="00E260E6"/>
    <w:rsid w:val="00E32363"/>
    <w:rsid w:val="00E61C4D"/>
    <w:rsid w:val="00E61CBA"/>
    <w:rsid w:val="00E847CC"/>
    <w:rsid w:val="00EA26F3"/>
    <w:rsid w:val="00F06EF3"/>
    <w:rsid w:val="00F338E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berarbeitung">
    <w:name w:val="Revision"/>
    <w:hidden/>
    <w:uiPriority w:val="99"/>
    <w:semiHidden/>
    <w:rsid w:val="0030797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63490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746663-05B1-4146-863B-4CA0C5E92E3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5F577806-3C2C-4AAC-951A-2549FE4817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52FEC35-0C14-48B7-B65D-7CEE5EDA644E}">
  <ds:schemaRefs>
    <ds:schemaRef ds:uri="http://schemas.microsoft.com/sharepoint/v3/contenttype/forms"/>
  </ds:schemaRefs>
</ds:datastoreItem>
</file>

<file path=customXml/itemProps4.xml><?xml version="1.0" encoding="utf-8"?>
<ds:datastoreItem xmlns:ds="http://schemas.openxmlformats.org/officeDocument/2006/customXml" ds:itemID="{5DE3AB74-35F7-4425-9C99-BC1D8DAA7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723</Words>
  <Characters>4562</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2023-08-31T09:41:00Z</cp:lastPrinted>
  <dcterms:created xsi:type="dcterms:W3CDTF">2023-10-23T07:16:00Z</dcterms:created>
  <dcterms:modified xsi:type="dcterms:W3CDTF">2023-10-23T07:16:00Z</dcterms:modified>
  <cp:category>Presseinformation</cp:category>
</cp:coreProperties>
</file>