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0CDC1B" w14:textId="77777777" w:rsidR="003D54CC" w:rsidRPr="009330B7" w:rsidRDefault="00E847CC" w:rsidP="00E847CC">
      <w:pPr>
        <w:pStyle w:val="Topline16Pt"/>
        <w:rPr>
          <w:lang w:val="de-DE"/>
        </w:rPr>
      </w:pPr>
      <w:bookmarkStart w:id="0" w:name="_GoBack"/>
      <w:bookmarkEnd w:id="0"/>
      <w:r w:rsidRPr="009330B7">
        <w:rPr>
          <w:lang w:val="de-DE"/>
        </w:rPr>
        <w:t>Presseinformation</w:t>
      </w:r>
    </w:p>
    <w:p w14:paraId="0A64F0E5" w14:textId="77777777" w:rsidR="00596EB0" w:rsidRDefault="00326E44" w:rsidP="00596EB0">
      <w:pPr>
        <w:pStyle w:val="HeadlineH233Pt"/>
        <w:spacing w:line="240" w:lineRule="auto"/>
        <w:rPr>
          <w:rFonts w:cs="Arial"/>
          <w:sz w:val="44"/>
          <w:szCs w:val="44"/>
        </w:rPr>
      </w:pPr>
      <w:r>
        <w:rPr>
          <w:rFonts w:cs="Arial"/>
          <w:sz w:val="44"/>
          <w:szCs w:val="44"/>
        </w:rPr>
        <w:t>Liebherr-Raupenkrane bauen zweitgrößten Windpark der Schweiz</w:t>
      </w:r>
    </w:p>
    <w:p w14:paraId="5D7A490C" w14:textId="77777777" w:rsidR="00596EB0" w:rsidRPr="00D63E64" w:rsidRDefault="00596EB0" w:rsidP="00596EB0">
      <w:pPr>
        <w:pStyle w:val="HeadlineH233Pt"/>
        <w:spacing w:before="240" w:after="240" w:line="140" w:lineRule="exact"/>
        <w:rPr>
          <w:rFonts w:ascii="Tahoma" w:hAnsi="Tahoma" w:cs="Tahoma"/>
        </w:rPr>
      </w:pPr>
      <w:r w:rsidRPr="00D63E64">
        <w:rPr>
          <w:rFonts w:ascii="Tahoma" w:hAnsi="Tahoma" w:cs="Tahoma"/>
        </w:rPr>
        <w:t>⸺</w:t>
      </w:r>
    </w:p>
    <w:p w14:paraId="3751329E" w14:textId="77777777" w:rsidR="00596EB0" w:rsidRDefault="00326E44" w:rsidP="00427C58">
      <w:pPr>
        <w:pStyle w:val="Bulletpoints11Pt"/>
      </w:pPr>
      <w:r>
        <w:t>Emil Egger AG errichtet sechs Windkraftanlagen im Schweizer Jura</w:t>
      </w:r>
    </w:p>
    <w:p w14:paraId="410FA865" w14:textId="77777777" w:rsidR="003E2AF8" w:rsidRDefault="00326E44" w:rsidP="00427C58">
      <w:pPr>
        <w:pStyle w:val="Bulletpoints11Pt"/>
      </w:pPr>
      <w:r>
        <w:t xml:space="preserve">LR 11000 und LR 1700-1.0 </w:t>
      </w:r>
      <w:r w:rsidR="00306A0C">
        <w:t xml:space="preserve">heben </w:t>
      </w:r>
      <w:r w:rsidR="00F866DA">
        <w:t>L</w:t>
      </w:r>
      <w:r w:rsidR="00306A0C">
        <w:t>asten von über 70 Tonnen auf 100 Meter Höhe</w:t>
      </w:r>
    </w:p>
    <w:p w14:paraId="10BC1218" w14:textId="77777777" w:rsidR="00326E44" w:rsidRDefault="005B6530" w:rsidP="00427C58">
      <w:pPr>
        <w:pStyle w:val="Bulletpoints11Pt"/>
      </w:pPr>
      <w:r>
        <w:t>„</w:t>
      </w:r>
      <w:r w:rsidR="005906FC">
        <w:t>Liebherr-Raupenkran</w:t>
      </w:r>
      <w:r w:rsidR="00DE69A5">
        <w:t>-T</w:t>
      </w:r>
      <w:r w:rsidR="00306A0C">
        <w:t>echn</w:t>
      </w:r>
      <w:r w:rsidR="00DE69A5">
        <w:t>ologie</w:t>
      </w:r>
      <w:r w:rsidR="00306A0C">
        <w:t xml:space="preserve"> ist State of the Art“</w:t>
      </w:r>
    </w:p>
    <w:p w14:paraId="1A0EEFAC" w14:textId="77777777" w:rsidR="00326E44" w:rsidRDefault="00326E44" w:rsidP="00596EB0">
      <w:pPr>
        <w:pStyle w:val="Copytext11Pt"/>
        <w:spacing w:before="300"/>
        <w:rPr>
          <w:b/>
          <w:bCs/>
        </w:rPr>
      </w:pPr>
      <w:r>
        <w:rPr>
          <w:b/>
          <w:bCs/>
        </w:rPr>
        <w:t xml:space="preserve">In einem </w:t>
      </w:r>
      <w:r w:rsidR="00E13A0B">
        <w:rPr>
          <w:b/>
          <w:bCs/>
        </w:rPr>
        <w:t>achtwöchigen</w:t>
      </w:r>
      <w:r>
        <w:rPr>
          <w:b/>
          <w:bCs/>
        </w:rPr>
        <w:t xml:space="preserve"> Einsatz haben zwei Liebherr-Raupenkrane des im schweizerischen St. Gallen beheimatete</w:t>
      </w:r>
      <w:r w:rsidR="00F1508B">
        <w:rPr>
          <w:b/>
          <w:bCs/>
        </w:rPr>
        <w:t>n</w:t>
      </w:r>
      <w:r>
        <w:rPr>
          <w:b/>
          <w:bCs/>
        </w:rPr>
        <w:t xml:space="preserve"> Unternehmen</w:t>
      </w:r>
      <w:r w:rsidR="0006382C">
        <w:rPr>
          <w:b/>
          <w:bCs/>
        </w:rPr>
        <w:t>s</w:t>
      </w:r>
      <w:r>
        <w:rPr>
          <w:b/>
          <w:bCs/>
        </w:rPr>
        <w:t xml:space="preserve"> Emil Egger AG den zweitgrößten Windpark </w:t>
      </w:r>
      <w:r w:rsidR="00F1508B">
        <w:rPr>
          <w:b/>
          <w:bCs/>
        </w:rPr>
        <w:t>des Landes</w:t>
      </w:r>
      <w:r>
        <w:rPr>
          <w:b/>
          <w:bCs/>
        </w:rPr>
        <w:t xml:space="preserve"> aufgebaut. </w:t>
      </w:r>
      <w:r w:rsidR="00A06CA1">
        <w:rPr>
          <w:b/>
          <w:bCs/>
        </w:rPr>
        <w:t>Die</w:t>
      </w:r>
      <w:r>
        <w:rPr>
          <w:b/>
          <w:bCs/>
        </w:rPr>
        <w:t xml:space="preserve"> sechs </w:t>
      </w:r>
      <w:r w:rsidR="003B3F7B">
        <w:rPr>
          <w:b/>
          <w:bCs/>
        </w:rPr>
        <w:t xml:space="preserve">nun </w:t>
      </w:r>
      <w:r>
        <w:rPr>
          <w:b/>
          <w:bCs/>
        </w:rPr>
        <w:t xml:space="preserve">installierten Anlagen des Herstellers Enercon sollen jährlich 22 Millionen Kilowattstunden Strom produzieren. </w:t>
      </w:r>
      <w:r w:rsidR="00306A0C">
        <w:rPr>
          <w:b/>
          <w:bCs/>
        </w:rPr>
        <w:t xml:space="preserve">Ein LR 11000 sowie ein LR 1700-1.0 haben die knapp 140 Meter hohen </w:t>
      </w:r>
      <w:r w:rsidR="00501855">
        <w:rPr>
          <w:b/>
          <w:bCs/>
        </w:rPr>
        <w:t>Windräder</w:t>
      </w:r>
      <w:r w:rsidR="00306A0C">
        <w:rPr>
          <w:b/>
          <w:bCs/>
        </w:rPr>
        <w:t xml:space="preserve"> fertiggestellt. </w:t>
      </w:r>
    </w:p>
    <w:p w14:paraId="4A0D61DD" w14:textId="77777777" w:rsidR="00326E44" w:rsidRDefault="008E29E3" w:rsidP="003B06FD">
      <w:pPr>
        <w:pStyle w:val="Copytext11Pt"/>
      </w:pPr>
      <w:r w:rsidRPr="005235CB">
        <w:t xml:space="preserve">Ehingen (Donau) (Deutschland), </w:t>
      </w:r>
      <w:r w:rsidR="00F866DA">
        <w:t>2</w:t>
      </w:r>
      <w:r w:rsidR="00D75EDD">
        <w:t>7</w:t>
      </w:r>
      <w:r>
        <w:t xml:space="preserve">. </w:t>
      </w:r>
      <w:r w:rsidR="00326E44">
        <w:t>September</w:t>
      </w:r>
      <w:r w:rsidRPr="005235CB">
        <w:t xml:space="preserve"> </w:t>
      </w:r>
      <w:r>
        <w:t xml:space="preserve">2023 </w:t>
      </w:r>
      <w:r w:rsidRPr="005235CB">
        <w:t xml:space="preserve">– </w:t>
      </w:r>
      <w:r w:rsidR="00326E44">
        <w:t xml:space="preserve">Im nationalen Energiemix der Schweiz spielt die Windkraft eine untergeordnete Rolle. Nur etwa ein Viertel Prozent der gesamten Stromproduktion, die zum größten Teil </w:t>
      </w:r>
      <w:r w:rsidR="00A93D42">
        <w:t>über</w:t>
      </w:r>
      <w:r w:rsidR="00326E44">
        <w:t xml:space="preserve"> Wasserkraft </w:t>
      </w:r>
      <w:r w:rsidR="00A93D42">
        <w:t>bestritten</w:t>
      </w:r>
      <w:r w:rsidR="00326E44">
        <w:t xml:space="preserve"> wird, liefern die </w:t>
      </w:r>
      <w:r w:rsidR="003B3F7B">
        <w:t xml:space="preserve">insgesamt </w:t>
      </w:r>
      <w:r w:rsidR="00326E44">
        <w:t xml:space="preserve">50 Windräder im Land. Sechs Anlagen wurden </w:t>
      </w:r>
      <w:r w:rsidR="00E13A0B">
        <w:t>in den Sommermonaten</w:t>
      </w:r>
      <w:r w:rsidR="00326E44">
        <w:t xml:space="preserve"> auf dem Höhenzug des Juragebirges</w:t>
      </w:r>
      <w:r w:rsidR="001E240D">
        <w:t xml:space="preserve"> </w:t>
      </w:r>
      <w:r w:rsidR="000C3164">
        <w:t>im Kanton Waadt n</w:t>
      </w:r>
      <w:r w:rsidR="00326E44">
        <w:t xml:space="preserve">ahe der Grenze zu Frankreich </w:t>
      </w:r>
      <w:r w:rsidR="00306A0C">
        <w:t>aufgebaut</w:t>
      </w:r>
      <w:r w:rsidR="00326E44">
        <w:t xml:space="preserve">. Zwei moderne Raupenkrane von Liebherr haben die Windkraftanlagen mit einer Gesamtleistung von 13,8 MWh </w:t>
      </w:r>
      <w:r w:rsidR="00306A0C">
        <w:t>installiert</w:t>
      </w:r>
      <w:r w:rsidR="00326E44">
        <w:t>. Mit dem LR 1700-1.0 sowie dem LR 11000 hat</w:t>
      </w:r>
      <w:r w:rsidR="0006382C">
        <w:t>te</w:t>
      </w:r>
      <w:r w:rsidR="00326E44">
        <w:t xml:space="preserve"> das Kranunternehmen Emil Egger AG seine beiden stärksten Hebezeuge zum Einsatz</w:t>
      </w:r>
      <w:r w:rsidR="009130F2">
        <w:t xml:space="preserve"> in </w:t>
      </w:r>
      <w:r w:rsidR="00501855">
        <w:t>das</w:t>
      </w:r>
      <w:r w:rsidR="009130F2">
        <w:t xml:space="preserve"> hügelige Gelände</w:t>
      </w:r>
      <w:r w:rsidR="00326E44">
        <w:t xml:space="preserve"> </w:t>
      </w:r>
      <w:r w:rsidR="00501855">
        <w:t>auf</w:t>
      </w:r>
      <w:r w:rsidR="00326E44">
        <w:t xml:space="preserve"> rund 1</w:t>
      </w:r>
      <w:r w:rsidR="00F866DA">
        <w:t>.</w:t>
      </w:r>
      <w:r w:rsidR="00326E44">
        <w:t xml:space="preserve">200 </w:t>
      </w:r>
      <w:r w:rsidR="00501855">
        <w:t>Höhenmeter</w:t>
      </w:r>
      <w:r w:rsidR="00326E44">
        <w:t xml:space="preserve"> geschickt. </w:t>
      </w:r>
    </w:p>
    <w:p w14:paraId="7E7046F4" w14:textId="77777777" w:rsidR="003B3F7B" w:rsidRDefault="00326E44" w:rsidP="003B06FD">
      <w:pPr>
        <w:pStyle w:val="Copytext11Pt"/>
      </w:pPr>
      <w:r>
        <w:t xml:space="preserve"> </w:t>
      </w:r>
      <w:r w:rsidR="00306A0C">
        <w:t xml:space="preserve">„Die schwersten Lastfälle </w:t>
      </w:r>
      <w:r w:rsidR="005E2FAE">
        <w:t xml:space="preserve">auf dieser Baustelle </w:t>
      </w:r>
      <w:r w:rsidR="00306A0C">
        <w:t>fallen bei den Hüben der Generatoren an. Zusammen mit Hakenflasche und Anschlagmittel ha</w:t>
      </w:r>
      <w:r w:rsidR="00677BE1">
        <w:t>b</w:t>
      </w:r>
      <w:r w:rsidR="00306A0C">
        <w:t>e ich ein Bruttogewicht von 71 Tonnen an meinem LR 11000</w:t>
      </w:r>
      <w:r w:rsidR="00677BE1">
        <w:t xml:space="preserve"> hängen</w:t>
      </w:r>
      <w:r w:rsidR="00306A0C">
        <w:t>“</w:t>
      </w:r>
      <w:r w:rsidR="0006382C">
        <w:t xml:space="preserve">, </w:t>
      </w:r>
      <w:r w:rsidR="00677BE1">
        <w:t>berichtete</w:t>
      </w:r>
      <w:r w:rsidR="00306A0C">
        <w:t xml:space="preserve"> Peter Stricker in </w:t>
      </w:r>
      <w:r w:rsidR="005E2FAE">
        <w:t>d</w:t>
      </w:r>
      <w:r w:rsidR="00306A0C">
        <w:t xml:space="preserve">er </w:t>
      </w:r>
      <w:r w:rsidR="005E2FAE">
        <w:t>K</w:t>
      </w:r>
      <w:r w:rsidR="00306A0C">
        <w:t>abine seines Raupenkrans. Gerüstet hat</w:t>
      </w:r>
      <w:r w:rsidR="0006382C">
        <w:t>te</w:t>
      </w:r>
      <w:r w:rsidR="00306A0C">
        <w:t xml:space="preserve"> </w:t>
      </w:r>
      <w:r w:rsidR="00677BE1">
        <w:t>der Kranführer</w:t>
      </w:r>
      <w:r w:rsidR="00306A0C">
        <w:t xml:space="preserve"> </w:t>
      </w:r>
      <w:r w:rsidR="00B04353">
        <w:t>seine Maschine</w:t>
      </w:r>
      <w:r w:rsidR="00306A0C">
        <w:t xml:space="preserve"> mit einem 114 Meter langen Hauptmast, um die </w:t>
      </w:r>
      <w:r w:rsidR="00B04353">
        <w:t xml:space="preserve">größten </w:t>
      </w:r>
      <w:r w:rsidR="00306A0C">
        <w:t>Einbauhöhe</w:t>
      </w:r>
      <w:r w:rsidR="005E2FAE">
        <w:t>n</w:t>
      </w:r>
      <w:r w:rsidR="00306A0C">
        <w:t xml:space="preserve"> von rund 100 Metern gut </w:t>
      </w:r>
      <w:r w:rsidR="00B04353">
        <w:t>bewerkstelligen</w:t>
      </w:r>
      <w:r w:rsidR="00306A0C">
        <w:t xml:space="preserve"> zu können. </w:t>
      </w:r>
      <w:r w:rsidR="005E2FAE">
        <w:t>Mit</w:t>
      </w:r>
      <w:r w:rsidR="00F30F71">
        <w:t xml:space="preserve"> 65 </w:t>
      </w:r>
      <w:r w:rsidR="00F866DA">
        <w:t>T</w:t>
      </w:r>
      <w:r w:rsidR="00F30F71">
        <w:t xml:space="preserve">onnen </w:t>
      </w:r>
      <w:r w:rsidR="00F866DA">
        <w:t xml:space="preserve">brutto </w:t>
      </w:r>
      <w:r w:rsidR="00F30F71">
        <w:t xml:space="preserve">etwas leichter, </w:t>
      </w:r>
      <w:r w:rsidR="005E2FAE">
        <w:t>dafür o</w:t>
      </w:r>
      <w:r w:rsidR="00306A0C">
        <w:t>ptisch spektakulärer als Generator oder Maschinenhaus</w:t>
      </w:r>
      <w:r w:rsidR="0006382C">
        <w:t xml:space="preserve">, </w:t>
      </w:r>
      <w:r w:rsidR="005E2FAE">
        <w:t>gestalteten sich</w:t>
      </w:r>
      <w:r w:rsidR="0006382C">
        <w:t xml:space="preserve"> die </w:t>
      </w:r>
      <w:r w:rsidR="00F30F71">
        <w:t>Hübe</w:t>
      </w:r>
      <w:r w:rsidR="0006382C">
        <w:t xml:space="preserve"> der Rotoren. </w:t>
      </w:r>
      <w:r w:rsidR="009626A1">
        <w:t>D</w:t>
      </w:r>
      <w:r w:rsidR="00306A0C">
        <w:t>ie</w:t>
      </w:r>
      <w:r w:rsidR="009626A1">
        <w:t xml:space="preserve"> 40 Meter langen Rotorblätter</w:t>
      </w:r>
      <w:r w:rsidR="00306A0C">
        <w:t xml:space="preserve"> wurden </w:t>
      </w:r>
      <w:r w:rsidR="00197517">
        <w:t xml:space="preserve">am Boden </w:t>
      </w:r>
      <w:r w:rsidR="00F30F71">
        <w:t>an die</w:t>
      </w:r>
      <w:r w:rsidR="00501855">
        <w:t xml:space="preserve"> Nabe </w:t>
      </w:r>
      <w:r w:rsidR="00197517">
        <w:t>zu</w:t>
      </w:r>
      <w:r w:rsidR="005E2FAE">
        <w:t xml:space="preserve"> komplette</w:t>
      </w:r>
      <w:r w:rsidR="00197517">
        <w:t>n</w:t>
      </w:r>
      <w:r w:rsidR="005E2FAE">
        <w:t xml:space="preserve"> </w:t>
      </w:r>
      <w:r w:rsidR="00306A0C">
        <w:t>Flügelstern</w:t>
      </w:r>
      <w:r w:rsidR="00B04353">
        <w:t>e</w:t>
      </w:r>
      <w:r w:rsidR="00197517">
        <w:t>n</w:t>
      </w:r>
      <w:r w:rsidR="00306A0C">
        <w:t xml:space="preserve"> </w:t>
      </w:r>
      <w:r w:rsidR="0006382C">
        <w:t xml:space="preserve">montiert, </w:t>
      </w:r>
      <w:r w:rsidR="00306A0C">
        <w:t xml:space="preserve">gehoben und </w:t>
      </w:r>
      <w:r w:rsidR="0006382C">
        <w:t>i</w:t>
      </w:r>
      <w:r w:rsidR="00306A0C">
        <w:t xml:space="preserve">nstalliert. </w:t>
      </w:r>
      <w:r w:rsidR="00B04353">
        <w:t xml:space="preserve">Mit einer speziellen Anschlag-Vorrichtung </w:t>
      </w:r>
      <w:r w:rsidR="00306A0C">
        <w:t>konnten die</w:t>
      </w:r>
      <w:r w:rsidR="005E2FAE">
        <w:t>se</w:t>
      </w:r>
      <w:r w:rsidR="00306A0C">
        <w:t xml:space="preserve"> </w:t>
      </w:r>
      <w:r w:rsidR="0006382C">
        <w:t xml:space="preserve">riesigen Bauteile </w:t>
      </w:r>
      <w:r w:rsidR="005E2FAE">
        <w:t>während des Hebevorgangs in</w:t>
      </w:r>
      <w:r w:rsidR="00501855">
        <w:t xml:space="preserve"> Vertikallage ver</w:t>
      </w:r>
      <w:r w:rsidR="00306A0C">
        <w:t>schwenkt werden.</w:t>
      </w:r>
    </w:p>
    <w:p w14:paraId="345EFF85" w14:textId="77777777" w:rsidR="00306A0C" w:rsidRDefault="003B3F7B" w:rsidP="003B06FD">
      <w:pPr>
        <w:pStyle w:val="Copytext11Pt"/>
      </w:pPr>
      <w:r>
        <w:lastRenderedPageBreak/>
        <w:t>Parallel zum 1</w:t>
      </w:r>
      <w:r w:rsidR="0031345E">
        <w:t>.</w:t>
      </w:r>
      <w:r>
        <w:t xml:space="preserve">000-Tonnen-Raupenkran erledigte der LR 1700-1.0 </w:t>
      </w:r>
      <w:r w:rsidR="00EE1DFF">
        <w:t xml:space="preserve">einige Kilometer entfernt den Aufbau weiterer </w:t>
      </w:r>
      <w:r w:rsidR="00F21CF0">
        <w:t>Windkrafta</w:t>
      </w:r>
      <w:r>
        <w:t xml:space="preserve">nlagen. Am 99 Meter messenden Hauptausleger sorgte </w:t>
      </w:r>
      <w:r w:rsidR="00B04353">
        <w:t xml:space="preserve">hier </w:t>
      </w:r>
      <w:r>
        <w:t>eine 12 Meter lange, auf zehn Grad abgewinkelte Spitze für ausreichend Hubhöhe.</w:t>
      </w:r>
    </w:p>
    <w:p w14:paraId="3B7D54FA" w14:textId="77777777" w:rsidR="001404D3" w:rsidRPr="001404D3" w:rsidRDefault="001404D3" w:rsidP="003B06FD">
      <w:pPr>
        <w:pStyle w:val="Copytext11Pt"/>
        <w:rPr>
          <w:b/>
        </w:rPr>
      </w:pPr>
      <w:r w:rsidRPr="001404D3">
        <w:rPr>
          <w:b/>
        </w:rPr>
        <w:t>„Praxisorientiert und benutzerfreundlich“</w:t>
      </w:r>
    </w:p>
    <w:p w14:paraId="5231D57C" w14:textId="77777777" w:rsidR="00326E44" w:rsidRDefault="00306A0C" w:rsidP="003B06FD">
      <w:pPr>
        <w:pStyle w:val="Copytext11Pt"/>
      </w:pPr>
      <w:r>
        <w:t xml:space="preserve"> </w:t>
      </w:r>
      <w:r w:rsidR="005E2FAE">
        <w:t>„</w:t>
      </w:r>
      <w:r w:rsidR="00EE1DFF">
        <w:t>Sämtliche</w:t>
      </w:r>
      <w:r w:rsidR="005E2FAE">
        <w:t xml:space="preserve"> Raupenkrane in unserem Fuhrpark sind von Liebherr“, </w:t>
      </w:r>
      <w:r w:rsidR="00EE1DFF">
        <w:t>erklärt</w:t>
      </w:r>
      <w:r w:rsidR="005E2FAE">
        <w:t xml:space="preserve"> Geschäftsführer Michael Egger. Neben einem LR 1250 aus dem Liebherr</w:t>
      </w:r>
      <w:r w:rsidR="0031345E">
        <w:t>-</w:t>
      </w:r>
      <w:r w:rsidR="005E2FAE">
        <w:t xml:space="preserve">Werk </w:t>
      </w:r>
      <w:r w:rsidR="00501855">
        <w:t xml:space="preserve">im österreichischen </w:t>
      </w:r>
      <w:r w:rsidR="005E2FAE">
        <w:t xml:space="preserve">Nenzing betreibt </w:t>
      </w:r>
      <w:r w:rsidR="00EE1DFF">
        <w:t xml:space="preserve">das </w:t>
      </w:r>
      <w:r w:rsidR="00501855">
        <w:t>große Last- &amp; Transportu</w:t>
      </w:r>
      <w:r w:rsidR="00EE1DFF">
        <w:t>nternehmen</w:t>
      </w:r>
      <w:r w:rsidR="005E2FAE">
        <w:t xml:space="preserve"> mit einem neuen LR 1700-1.0 und vor allem dem LR 11000 mit die</w:t>
      </w:r>
      <w:r w:rsidR="0031345E">
        <w:t xml:space="preserve"> </w:t>
      </w:r>
      <w:r w:rsidR="00501855">
        <w:t>stärksten</w:t>
      </w:r>
      <w:r w:rsidR="005E2FAE">
        <w:t xml:space="preserve"> Krane in der Schweiz. „Wir setzen bei der Raupenkran-Technologie komplett auf die Marke Liebherr, weil diese modernen Geräte </w:t>
      </w:r>
      <w:r w:rsidR="00EE1DFF">
        <w:t>extrem</w:t>
      </w:r>
      <w:r w:rsidR="005E2FAE">
        <w:t xml:space="preserve"> praxisorientiert und benutzerfreundlich sind. </w:t>
      </w:r>
      <w:r w:rsidR="00813A91">
        <w:t xml:space="preserve">Die Maschinen sind </w:t>
      </w:r>
      <w:r w:rsidR="00EE1DFF">
        <w:t>einfach</w:t>
      </w:r>
      <w:r w:rsidR="005E2FAE">
        <w:t xml:space="preserve"> </w:t>
      </w:r>
      <w:r w:rsidR="0031345E">
        <w:t>´</w:t>
      </w:r>
      <w:r w:rsidR="005E2FAE">
        <w:t>State of the Art</w:t>
      </w:r>
      <w:r w:rsidR="0031345E">
        <w:t>´</w:t>
      </w:r>
      <w:r w:rsidR="005E2FAE">
        <w:t xml:space="preserve">. Und der Service </w:t>
      </w:r>
      <w:r w:rsidR="00D82A76">
        <w:t>von Liebherr l</w:t>
      </w:r>
      <w:r w:rsidR="005E2FAE">
        <w:t xml:space="preserve">ässt – nicht nur aus Gründen der räumlichen Nähe zum Hersteller – </w:t>
      </w:r>
      <w:r w:rsidR="00501855">
        <w:t>wenig</w:t>
      </w:r>
      <w:r w:rsidR="005E2FAE">
        <w:t xml:space="preserve"> zu wünschen übrig.</w:t>
      </w:r>
      <w:r w:rsidR="00EE1DFF">
        <w:t xml:space="preserve"> Wenn wir ein größeres Problem mit unseren Geräten haben, ist innerhalb von zwei Stunden ein Monteur vor Ort.</w:t>
      </w:r>
      <w:r w:rsidR="00501855">
        <w:t xml:space="preserve"> Und das ist sehr viel wert.“</w:t>
      </w:r>
    </w:p>
    <w:p w14:paraId="5CD7C7A4" w14:textId="77777777" w:rsidR="00CF60BA" w:rsidRPr="00CF60BA" w:rsidRDefault="00CF60BA" w:rsidP="00CF60BA">
      <w:pPr>
        <w:spacing w:after="240" w:line="240" w:lineRule="exact"/>
        <w:rPr>
          <w:rFonts w:ascii="Arial" w:hAnsi="Arial" w:cs="Arial"/>
          <w:b/>
          <w:sz w:val="18"/>
          <w:szCs w:val="18"/>
        </w:rPr>
      </w:pPr>
      <w:r w:rsidRPr="00CF60BA">
        <w:rPr>
          <w:rFonts w:ascii="Arial" w:hAnsi="Arial" w:cs="Arial"/>
          <w:b/>
          <w:sz w:val="18"/>
          <w:szCs w:val="18"/>
        </w:rPr>
        <w:t>Über die Liebherr-Werk Ehingen GmbH</w:t>
      </w:r>
    </w:p>
    <w:p w14:paraId="5D12D75C" w14:textId="77777777" w:rsidR="00CF60BA" w:rsidRPr="00CF60BA" w:rsidRDefault="00CF60BA" w:rsidP="00CF60BA">
      <w:pPr>
        <w:spacing w:after="240" w:line="240" w:lineRule="exact"/>
        <w:rPr>
          <w:rFonts w:ascii="Arial" w:hAnsi="Arial" w:cs="Arial"/>
          <w:sz w:val="18"/>
          <w:szCs w:val="18"/>
        </w:rPr>
      </w:pPr>
      <w:r w:rsidRPr="00CF60BA">
        <w:rPr>
          <w:rFonts w:ascii="Arial" w:hAnsi="Arial" w:cs="Arial"/>
          <w:sz w:val="18"/>
          <w:szCs w:val="18"/>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 der ganzen Welt im Einsatz. 4.300 Mitarbeiter sind am Standort in Ehingen beschäftigt. Ein umfassender, weltweiter Service garantiert eine hohe Verfügbarkeit der Mobil- und Raupenkrane. Im Jahr 2022 wurde ein Umsatz von 2,37 Milliarden Euro im Ehinger Liebherr-Werk erwirtschaftet.</w:t>
      </w:r>
    </w:p>
    <w:p w14:paraId="36DCDD22" w14:textId="77777777" w:rsidR="00CF60BA" w:rsidRPr="00CF60BA" w:rsidRDefault="00CF60BA" w:rsidP="00CF60BA">
      <w:pPr>
        <w:spacing w:after="240" w:line="240" w:lineRule="exact"/>
        <w:rPr>
          <w:rFonts w:ascii="Arial" w:hAnsi="Arial" w:cs="Arial"/>
          <w:b/>
          <w:sz w:val="18"/>
          <w:szCs w:val="18"/>
        </w:rPr>
      </w:pPr>
      <w:r w:rsidRPr="00CF60BA">
        <w:rPr>
          <w:rFonts w:ascii="Arial" w:hAnsi="Arial" w:cs="Arial"/>
          <w:b/>
          <w:sz w:val="18"/>
          <w:szCs w:val="18"/>
        </w:rPr>
        <w:t>Über die Firmengruppe Liebherr</w:t>
      </w:r>
    </w:p>
    <w:p w14:paraId="521C2CBB" w14:textId="77777777" w:rsidR="00CF60BA" w:rsidRPr="00CF60BA" w:rsidRDefault="00CF60BA" w:rsidP="00CF60BA">
      <w:pPr>
        <w:spacing w:after="240" w:line="240" w:lineRule="exact"/>
        <w:rPr>
          <w:rFonts w:ascii="Arial" w:hAnsi="Arial" w:cs="Arial"/>
          <w:sz w:val="18"/>
          <w:szCs w:val="18"/>
        </w:rPr>
      </w:pPr>
      <w:r w:rsidRPr="00CF60BA">
        <w:rPr>
          <w:rFonts w:ascii="Arial" w:hAnsi="Arial" w:cs="Arial"/>
          <w:sz w:val="18"/>
          <w:szCs w:val="18"/>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über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p>
    <w:p w14:paraId="1DECD16F" w14:textId="77777777" w:rsidR="002A3DE4" w:rsidRPr="00463798" w:rsidRDefault="002A3DE4" w:rsidP="000B33E2">
      <w:pPr>
        <w:pStyle w:val="Copytext11Pt"/>
        <w:rPr>
          <w:rFonts w:cs="Arial"/>
          <w:b/>
          <w:szCs w:val="22"/>
        </w:rPr>
      </w:pPr>
      <w:r w:rsidRPr="00463798">
        <w:rPr>
          <w:rFonts w:cs="Arial"/>
          <w:b/>
          <w:szCs w:val="22"/>
        </w:rPr>
        <w:t>Bilder</w:t>
      </w:r>
    </w:p>
    <w:p w14:paraId="212B5E73" w14:textId="77777777" w:rsidR="000C3164" w:rsidRDefault="000C3164" w:rsidP="002A3DE4">
      <w:pPr>
        <w:rPr>
          <w:rFonts w:ascii="Arial" w:hAnsi="Arial" w:cs="Arial"/>
          <w:sz w:val="22"/>
          <w:szCs w:val="22"/>
        </w:rPr>
      </w:pPr>
      <w:r>
        <w:rPr>
          <w:rFonts w:ascii="Arial" w:hAnsi="Arial" w:cs="Arial"/>
          <w:noProof/>
          <w:sz w:val="22"/>
          <w:szCs w:val="22"/>
        </w:rPr>
        <w:lastRenderedPageBreak/>
        <w:drawing>
          <wp:inline distT="0" distB="0" distL="0" distR="0" wp14:anchorId="678FEFD5" wp14:editId="17F0B6DE">
            <wp:extent cx="2491913" cy="3318641"/>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11000-egger-sainte_croix-2023-08-motiv01-ww&#10;.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97707" cy="3326358"/>
                    </a:xfrm>
                    <a:prstGeom prst="rect">
                      <a:avLst/>
                    </a:prstGeom>
                  </pic:spPr>
                </pic:pic>
              </a:graphicData>
            </a:graphic>
          </wp:inline>
        </w:drawing>
      </w:r>
    </w:p>
    <w:p w14:paraId="17D3346D" w14:textId="77777777" w:rsidR="00266BCA" w:rsidRPr="008D0290" w:rsidRDefault="008D0290" w:rsidP="002A3DE4">
      <w:pPr>
        <w:rPr>
          <w:rFonts w:ascii="Arial" w:hAnsi="Arial" w:cs="Arial"/>
          <w:sz w:val="18"/>
          <w:szCs w:val="18"/>
        </w:rPr>
      </w:pPr>
      <w:r w:rsidRPr="008D0290">
        <w:rPr>
          <w:rFonts w:ascii="Arial" w:hAnsi="Arial" w:cs="Arial"/>
          <w:sz w:val="18"/>
          <w:szCs w:val="18"/>
        </w:rPr>
        <w:t>liebherr-lr11000-egger-01</w:t>
      </w:r>
      <w:r>
        <w:rPr>
          <w:rFonts w:ascii="Arial" w:hAnsi="Arial" w:cs="Arial"/>
          <w:sz w:val="18"/>
          <w:szCs w:val="18"/>
        </w:rPr>
        <w:t>.jpg</w:t>
      </w:r>
      <w:r w:rsidRPr="008D0290">
        <w:rPr>
          <w:rFonts w:ascii="Arial" w:hAnsi="Arial" w:cs="Arial"/>
          <w:sz w:val="18"/>
          <w:szCs w:val="18"/>
        </w:rPr>
        <w:br/>
        <w:t>Die Emil Egger AG errichte</w:t>
      </w:r>
      <w:r>
        <w:rPr>
          <w:rFonts w:ascii="Arial" w:hAnsi="Arial" w:cs="Arial"/>
          <w:sz w:val="18"/>
          <w:szCs w:val="18"/>
        </w:rPr>
        <w:t>t</w:t>
      </w:r>
      <w:r w:rsidRPr="008D0290">
        <w:rPr>
          <w:rFonts w:ascii="Arial" w:hAnsi="Arial" w:cs="Arial"/>
          <w:sz w:val="18"/>
          <w:szCs w:val="18"/>
        </w:rPr>
        <w:t xml:space="preserve"> mit einem </w:t>
      </w:r>
      <w:r w:rsidR="005809AF">
        <w:rPr>
          <w:rFonts w:ascii="Arial" w:hAnsi="Arial" w:cs="Arial"/>
          <w:sz w:val="18"/>
          <w:szCs w:val="18"/>
        </w:rPr>
        <w:t xml:space="preserve">Liebherr </w:t>
      </w:r>
      <w:r w:rsidRPr="008D0290">
        <w:rPr>
          <w:rFonts w:ascii="Arial" w:hAnsi="Arial" w:cs="Arial"/>
          <w:sz w:val="18"/>
          <w:szCs w:val="18"/>
        </w:rPr>
        <w:t>LR 11000 Windkraftanlagen im Schweizer Jura.</w:t>
      </w:r>
      <w:r>
        <w:rPr>
          <w:rFonts w:ascii="Arial" w:hAnsi="Arial" w:cs="Arial"/>
          <w:sz w:val="18"/>
          <w:szCs w:val="18"/>
        </w:rPr>
        <w:br/>
      </w:r>
    </w:p>
    <w:p w14:paraId="1C8EFA7D" w14:textId="77777777" w:rsidR="00463798" w:rsidRPr="005A4508" w:rsidRDefault="00463798" w:rsidP="002A3DE4">
      <w:pPr>
        <w:rPr>
          <w:rFonts w:ascii="Arial" w:hAnsi="Arial" w:cs="Arial"/>
          <w:sz w:val="22"/>
          <w:szCs w:val="22"/>
        </w:rPr>
      </w:pPr>
    </w:p>
    <w:p w14:paraId="342C4C6D" w14:textId="77777777" w:rsidR="00463798" w:rsidRPr="008D0290" w:rsidRDefault="00463798" w:rsidP="00463798">
      <w:pPr>
        <w:rPr>
          <w:rFonts w:ascii="Arial" w:hAnsi="Arial" w:cs="Arial"/>
          <w:sz w:val="22"/>
          <w:szCs w:val="22"/>
        </w:rPr>
      </w:pPr>
    </w:p>
    <w:p w14:paraId="227CC239" w14:textId="77777777" w:rsidR="008A40BF" w:rsidRPr="005A4508" w:rsidRDefault="008A40BF" w:rsidP="002A3DE4">
      <w:pPr>
        <w:rPr>
          <w:rFonts w:ascii="Arial" w:hAnsi="Arial" w:cs="Arial"/>
          <w:sz w:val="22"/>
          <w:szCs w:val="22"/>
        </w:rPr>
      </w:pPr>
    </w:p>
    <w:p w14:paraId="2733C945" w14:textId="77777777" w:rsidR="00463798" w:rsidRPr="005A4508" w:rsidRDefault="00463798" w:rsidP="00DC05AF">
      <w:pPr>
        <w:rPr>
          <w:rFonts w:ascii="Arial" w:hAnsi="Arial" w:cs="Arial"/>
          <w:sz w:val="22"/>
          <w:szCs w:val="22"/>
        </w:rPr>
      </w:pPr>
    </w:p>
    <w:p w14:paraId="08BD1743" w14:textId="77777777" w:rsidR="007E2024" w:rsidRPr="005A4508" w:rsidRDefault="007E2024" w:rsidP="00463798">
      <w:pPr>
        <w:rPr>
          <w:rFonts w:ascii="Arial" w:hAnsi="Arial" w:cs="Arial"/>
          <w:sz w:val="22"/>
          <w:szCs w:val="22"/>
        </w:rPr>
      </w:pPr>
    </w:p>
    <w:p w14:paraId="59322BD9" w14:textId="77777777" w:rsidR="009255B5" w:rsidRPr="005A4508" w:rsidRDefault="000C3164" w:rsidP="00DC05AF">
      <w:pPr>
        <w:rPr>
          <w:rFonts w:ascii="Arial" w:hAnsi="Arial" w:cs="Arial"/>
          <w:sz w:val="22"/>
          <w:szCs w:val="22"/>
        </w:rPr>
      </w:pPr>
      <w:r w:rsidRPr="005A4508">
        <w:rPr>
          <w:rFonts w:ascii="Arial" w:hAnsi="Arial" w:cs="Arial"/>
          <w:noProof/>
          <w:sz w:val="22"/>
          <w:szCs w:val="22"/>
        </w:rPr>
        <w:drawing>
          <wp:inline distT="0" distB="0" distL="0" distR="0">
            <wp:extent cx="4227317" cy="2759936"/>
            <wp:effectExtent l="0" t="0" r="1905"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1000-egger-sainte_croix-2023-08-motiv03-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228045" cy="2760412"/>
                    </a:xfrm>
                    <a:prstGeom prst="rect">
                      <a:avLst/>
                    </a:prstGeom>
                  </pic:spPr>
                </pic:pic>
              </a:graphicData>
            </a:graphic>
          </wp:inline>
        </w:drawing>
      </w:r>
    </w:p>
    <w:p w14:paraId="74C8FABF" w14:textId="77777777" w:rsidR="000C3164" w:rsidRPr="005A4508" w:rsidRDefault="008D0290" w:rsidP="000C3164">
      <w:pPr>
        <w:rPr>
          <w:rFonts w:ascii="Arial" w:hAnsi="Arial" w:cs="Arial"/>
          <w:sz w:val="22"/>
          <w:szCs w:val="22"/>
        </w:rPr>
      </w:pPr>
      <w:r w:rsidRPr="008D0290">
        <w:rPr>
          <w:rFonts w:ascii="Arial" w:hAnsi="Arial" w:cs="Arial"/>
          <w:sz w:val="18"/>
          <w:szCs w:val="18"/>
        </w:rPr>
        <w:t>liebherr-lr11000-egger-0</w:t>
      </w:r>
      <w:r>
        <w:rPr>
          <w:rFonts w:ascii="Arial" w:hAnsi="Arial" w:cs="Arial"/>
          <w:sz w:val="18"/>
          <w:szCs w:val="18"/>
        </w:rPr>
        <w:t>2.jpg</w:t>
      </w:r>
      <w:r w:rsidRPr="005A4508">
        <w:rPr>
          <w:rFonts w:ascii="Arial" w:hAnsi="Arial" w:cs="Arial"/>
          <w:sz w:val="22"/>
          <w:szCs w:val="22"/>
        </w:rPr>
        <w:t xml:space="preserve"> </w:t>
      </w:r>
      <w:r>
        <w:rPr>
          <w:rFonts w:ascii="Arial" w:hAnsi="Arial" w:cs="Arial"/>
          <w:sz w:val="22"/>
          <w:szCs w:val="22"/>
        </w:rPr>
        <w:br/>
      </w:r>
      <w:r w:rsidR="000C3164" w:rsidRPr="005809AF">
        <w:rPr>
          <w:rFonts w:ascii="Arial" w:hAnsi="Arial" w:cs="Arial"/>
          <w:sz w:val="18"/>
          <w:szCs w:val="18"/>
        </w:rPr>
        <w:t xml:space="preserve">Dieser </w:t>
      </w:r>
      <w:r w:rsidR="00B1775D" w:rsidRPr="005809AF">
        <w:rPr>
          <w:rFonts w:ascii="Arial" w:hAnsi="Arial" w:cs="Arial"/>
          <w:sz w:val="18"/>
          <w:szCs w:val="18"/>
        </w:rPr>
        <w:t xml:space="preserve">am Boden montierte </w:t>
      </w:r>
      <w:r w:rsidR="000C3164" w:rsidRPr="005809AF">
        <w:rPr>
          <w:rFonts w:ascii="Arial" w:hAnsi="Arial" w:cs="Arial"/>
          <w:sz w:val="18"/>
          <w:szCs w:val="18"/>
        </w:rPr>
        <w:t xml:space="preserve">Rotorstern mit seinen 40 Meter langen Blättern </w:t>
      </w:r>
      <w:r w:rsidR="00B1775D" w:rsidRPr="005809AF">
        <w:rPr>
          <w:rFonts w:ascii="Arial" w:hAnsi="Arial" w:cs="Arial"/>
          <w:sz w:val="18"/>
          <w:szCs w:val="18"/>
        </w:rPr>
        <w:t>wird hier</w:t>
      </w:r>
      <w:r w:rsidR="000C3164" w:rsidRPr="005809AF">
        <w:rPr>
          <w:rFonts w:ascii="Arial" w:hAnsi="Arial" w:cs="Arial"/>
          <w:sz w:val="18"/>
          <w:szCs w:val="18"/>
        </w:rPr>
        <w:t xml:space="preserve"> beim Anheben in Vertikallage geschwenkt. Die beiden seitlichen Abstütz</w:t>
      </w:r>
      <w:r w:rsidR="00804D99" w:rsidRPr="005809AF">
        <w:rPr>
          <w:rFonts w:ascii="Arial" w:hAnsi="Arial" w:cs="Arial"/>
          <w:sz w:val="18"/>
          <w:szCs w:val="18"/>
        </w:rPr>
        <w:t>ung</w:t>
      </w:r>
      <w:r w:rsidR="000C3164" w:rsidRPr="005809AF">
        <w:rPr>
          <w:rFonts w:ascii="Arial" w:hAnsi="Arial" w:cs="Arial"/>
          <w:sz w:val="18"/>
          <w:szCs w:val="18"/>
        </w:rPr>
        <w:t xml:space="preserve">en links am Raupenträger des </w:t>
      </w:r>
      <w:r w:rsidR="00501855" w:rsidRPr="005809AF">
        <w:rPr>
          <w:rFonts w:ascii="Arial" w:hAnsi="Arial" w:cs="Arial"/>
          <w:sz w:val="18"/>
          <w:szCs w:val="18"/>
        </w:rPr>
        <w:t>LR 11000</w:t>
      </w:r>
      <w:r w:rsidR="000C3164" w:rsidRPr="005809AF">
        <w:rPr>
          <w:rFonts w:ascii="Arial" w:hAnsi="Arial" w:cs="Arial"/>
          <w:sz w:val="18"/>
          <w:szCs w:val="18"/>
        </w:rPr>
        <w:t xml:space="preserve"> ermöglichen das </w:t>
      </w:r>
      <w:r w:rsidR="00501855" w:rsidRPr="005809AF">
        <w:rPr>
          <w:rFonts w:ascii="Arial" w:hAnsi="Arial" w:cs="Arial"/>
          <w:sz w:val="18"/>
          <w:szCs w:val="18"/>
        </w:rPr>
        <w:t>Aufrichten</w:t>
      </w:r>
      <w:r w:rsidR="000C3164" w:rsidRPr="005809AF">
        <w:rPr>
          <w:rFonts w:ascii="Arial" w:hAnsi="Arial" w:cs="Arial"/>
          <w:sz w:val="18"/>
          <w:szCs w:val="18"/>
        </w:rPr>
        <w:t xml:space="preserve"> des Gittermasts ohne Verwendung von Derrick-Ausleger und Derrick-Ballast.</w:t>
      </w:r>
      <w:r w:rsidR="000C3164" w:rsidRPr="005A4508">
        <w:rPr>
          <w:rFonts w:ascii="Arial" w:hAnsi="Arial" w:cs="Arial"/>
          <w:sz w:val="22"/>
          <w:szCs w:val="22"/>
        </w:rPr>
        <w:t xml:space="preserve"> </w:t>
      </w:r>
    </w:p>
    <w:p w14:paraId="5D486633" w14:textId="77777777" w:rsidR="00463798" w:rsidRPr="005A4508" w:rsidRDefault="00463798" w:rsidP="009518C8">
      <w:pPr>
        <w:rPr>
          <w:rFonts w:ascii="Arial" w:hAnsi="Arial" w:cs="Arial"/>
          <w:sz w:val="22"/>
          <w:szCs w:val="22"/>
        </w:rPr>
      </w:pPr>
    </w:p>
    <w:p w14:paraId="3D859343" w14:textId="77777777" w:rsidR="007E2024" w:rsidRPr="000D73F7" w:rsidRDefault="007E2024" w:rsidP="00463798">
      <w:pPr>
        <w:rPr>
          <w:rFonts w:ascii="Arial" w:hAnsi="Arial" w:cs="Arial"/>
          <w:b/>
          <w:color w:val="FF0000"/>
          <w:sz w:val="22"/>
          <w:szCs w:val="22"/>
        </w:rPr>
      </w:pPr>
    </w:p>
    <w:p w14:paraId="486F37EC" w14:textId="77777777" w:rsidR="00463798" w:rsidRPr="005A4508" w:rsidRDefault="00463798" w:rsidP="00463798">
      <w:pPr>
        <w:rPr>
          <w:rFonts w:ascii="Arial" w:hAnsi="Arial" w:cs="Arial"/>
          <w:sz w:val="22"/>
          <w:szCs w:val="22"/>
        </w:rPr>
      </w:pPr>
    </w:p>
    <w:p w14:paraId="6DC1369E" w14:textId="77777777" w:rsidR="00463798" w:rsidRPr="005A4508" w:rsidRDefault="00463798" w:rsidP="00DC05AF">
      <w:pPr>
        <w:rPr>
          <w:rFonts w:ascii="Arial" w:hAnsi="Arial" w:cs="Arial"/>
          <w:sz w:val="22"/>
          <w:szCs w:val="22"/>
        </w:rPr>
      </w:pPr>
    </w:p>
    <w:p w14:paraId="28593C18" w14:textId="77777777" w:rsidR="009A2C44" w:rsidRPr="005A4508" w:rsidRDefault="000C3164" w:rsidP="00DC05AF">
      <w:pPr>
        <w:rPr>
          <w:rFonts w:ascii="Arial" w:hAnsi="Arial" w:cs="Arial"/>
          <w:sz w:val="22"/>
          <w:szCs w:val="22"/>
        </w:rPr>
      </w:pPr>
      <w:r w:rsidRPr="005A4508">
        <w:rPr>
          <w:rFonts w:ascii="Arial" w:hAnsi="Arial" w:cs="Arial"/>
          <w:noProof/>
          <w:sz w:val="22"/>
          <w:szCs w:val="22"/>
        </w:rPr>
        <w:drawing>
          <wp:inline distT="0" distB="0" distL="0" distR="0">
            <wp:extent cx="4453326" cy="2965390"/>
            <wp:effectExtent l="0" t="0" r="4445"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iebherr-lr-11000-egger-sainte_croix-2023-08-motiv09-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454245" cy="2966002"/>
                    </a:xfrm>
                    <a:prstGeom prst="rect">
                      <a:avLst/>
                    </a:prstGeom>
                  </pic:spPr>
                </pic:pic>
              </a:graphicData>
            </a:graphic>
          </wp:inline>
        </w:drawing>
      </w:r>
    </w:p>
    <w:p w14:paraId="02631F64" w14:textId="77777777" w:rsidR="009A2C44" w:rsidRPr="005809AF" w:rsidRDefault="005809AF" w:rsidP="009A2C44">
      <w:pPr>
        <w:rPr>
          <w:rFonts w:ascii="Arial" w:hAnsi="Arial" w:cs="Arial"/>
          <w:sz w:val="18"/>
          <w:szCs w:val="18"/>
        </w:rPr>
      </w:pPr>
      <w:r w:rsidRPr="008D0290">
        <w:rPr>
          <w:rFonts w:ascii="Arial" w:hAnsi="Arial" w:cs="Arial"/>
          <w:sz w:val="18"/>
          <w:szCs w:val="18"/>
        </w:rPr>
        <w:t>liebherr-lr11000-egger-0</w:t>
      </w:r>
      <w:r w:rsidR="00FF094E">
        <w:rPr>
          <w:rFonts w:ascii="Arial" w:hAnsi="Arial" w:cs="Arial"/>
          <w:sz w:val="18"/>
          <w:szCs w:val="18"/>
        </w:rPr>
        <w:t>3</w:t>
      </w:r>
      <w:r>
        <w:rPr>
          <w:rFonts w:ascii="Arial" w:hAnsi="Arial" w:cs="Arial"/>
          <w:sz w:val="18"/>
          <w:szCs w:val="18"/>
        </w:rPr>
        <w:t>.jpg</w:t>
      </w:r>
      <w:r w:rsidRPr="005A4508">
        <w:rPr>
          <w:rFonts w:ascii="Arial" w:hAnsi="Arial" w:cs="Arial"/>
          <w:sz w:val="22"/>
          <w:szCs w:val="22"/>
        </w:rPr>
        <w:t xml:space="preserve"> </w:t>
      </w:r>
      <w:r>
        <w:rPr>
          <w:rFonts w:ascii="Arial" w:hAnsi="Arial" w:cs="Arial"/>
          <w:sz w:val="22"/>
          <w:szCs w:val="22"/>
        </w:rPr>
        <w:br/>
      </w:r>
      <w:r w:rsidR="000C3164" w:rsidRPr="005809AF">
        <w:rPr>
          <w:rFonts w:ascii="Arial" w:hAnsi="Arial" w:cs="Arial"/>
          <w:sz w:val="18"/>
          <w:szCs w:val="18"/>
        </w:rPr>
        <w:t xml:space="preserve">65 Tonnen stemmt </w:t>
      </w:r>
      <w:r w:rsidR="004862A3" w:rsidRPr="005809AF">
        <w:rPr>
          <w:rFonts w:ascii="Arial" w:hAnsi="Arial" w:cs="Arial"/>
          <w:sz w:val="18"/>
          <w:szCs w:val="18"/>
        </w:rPr>
        <w:t xml:space="preserve">hier </w:t>
      </w:r>
      <w:r w:rsidR="000C3164" w:rsidRPr="005809AF">
        <w:rPr>
          <w:rFonts w:ascii="Arial" w:hAnsi="Arial" w:cs="Arial"/>
          <w:sz w:val="18"/>
          <w:szCs w:val="18"/>
        </w:rPr>
        <w:t xml:space="preserve">der LR 11000 beim Hub des Rotorsterns, der </w:t>
      </w:r>
      <w:r w:rsidR="007E2024" w:rsidRPr="005809AF">
        <w:rPr>
          <w:rFonts w:ascii="Arial" w:hAnsi="Arial" w:cs="Arial"/>
          <w:sz w:val="18"/>
          <w:szCs w:val="18"/>
        </w:rPr>
        <w:t xml:space="preserve">in einer Nabenhöhe von </w:t>
      </w:r>
      <w:r w:rsidR="000C3164" w:rsidRPr="005809AF">
        <w:rPr>
          <w:rFonts w:ascii="Arial" w:hAnsi="Arial" w:cs="Arial"/>
          <w:sz w:val="18"/>
          <w:szCs w:val="18"/>
        </w:rPr>
        <w:t>98 Meter</w:t>
      </w:r>
      <w:r w:rsidR="007E2024" w:rsidRPr="005809AF">
        <w:rPr>
          <w:rFonts w:ascii="Arial" w:hAnsi="Arial" w:cs="Arial"/>
          <w:sz w:val="18"/>
          <w:szCs w:val="18"/>
        </w:rPr>
        <w:t>n</w:t>
      </w:r>
      <w:r w:rsidR="000C3164" w:rsidRPr="005809AF">
        <w:rPr>
          <w:rFonts w:ascii="Arial" w:hAnsi="Arial" w:cs="Arial"/>
          <w:sz w:val="18"/>
          <w:szCs w:val="18"/>
        </w:rPr>
        <w:t xml:space="preserve"> angebaut werden musst</w:t>
      </w:r>
      <w:r w:rsidR="00002D1E" w:rsidRPr="005809AF">
        <w:rPr>
          <w:rFonts w:ascii="Arial" w:hAnsi="Arial" w:cs="Arial"/>
          <w:sz w:val="18"/>
          <w:szCs w:val="18"/>
        </w:rPr>
        <w:t>e</w:t>
      </w:r>
      <w:r w:rsidR="009A2C44" w:rsidRPr="005809AF">
        <w:rPr>
          <w:rFonts w:ascii="Arial" w:hAnsi="Arial" w:cs="Arial"/>
          <w:sz w:val="18"/>
          <w:szCs w:val="18"/>
        </w:rPr>
        <w:t>.</w:t>
      </w:r>
      <w:r w:rsidR="000C3164" w:rsidRPr="005809AF">
        <w:rPr>
          <w:rFonts w:ascii="Arial" w:hAnsi="Arial" w:cs="Arial"/>
          <w:sz w:val="18"/>
          <w:szCs w:val="18"/>
        </w:rPr>
        <w:t xml:space="preserve"> Rechts im Bild eine weitere der insgesamt sechs Enercon-Anlagen</w:t>
      </w:r>
      <w:r w:rsidR="007E2024" w:rsidRPr="005809AF">
        <w:rPr>
          <w:rFonts w:ascii="Arial" w:hAnsi="Arial" w:cs="Arial"/>
          <w:sz w:val="18"/>
          <w:szCs w:val="18"/>
        </w:rPr>
        <w:t xml:space="preserve"> des neuen Windparks</w:t>
      </w:r>
      <w:r w:rsidR="000C3164" w:rsidRPr="005809AF">
        <w:rPr>
          <w:rFonts w:ascii="Arial" w:hAnsi="Arial" w:cs="Arial"/>
          <w:sz w:val="18"/>
          <w:szCs w:val="18"/>
        </w:rPr>
        <w:t xml:space="preserve">. </w:t>
      </w:r>
    </w:p>
    <w:p w14:paraId="2FB7FB6C" w14:textId="77777777" w:rsidR="00463798" w:rsidRPr="005809AF" w:rsidRDefault="00463798" w:rsidP="009A2C44">
      <w:pPr>
        <w:rPr>
          <w:rFonts w:ascii="Arial" w:hAnsi="Arial" w:cs="Arial"/>
          <w:sz w:val="18"/>
          <w:szCs w:val="18"/>
        </w:rPr>
      </w:pPr>
    </w:p>
    <w:p w14:paraId="40352BA3" w14:textId="77777777" w:rsidR="00002D1E" w:rsidRPr="00F866DA" w:rsidRDefault="00002D1E" w:rsidP="00002D1E">
      <w:pPr>
        <w:rPr>
          <w:rFonts w:ascii="Arial" w:hAnsi="Arial" w:cs="Arial"/>
          <w:sz w:val="22"/>
          <w:szCs w:val="22"/>
          <w:lang w:val="pt-BR"/>
        </w:rPr>
      </w:pPr>
    </w:p>
    <w:p w14:paraId="52D7EF0B" w14:textId="77777777" w:rsidR="00002D1E" w:rsidRPr="00F866DA" w:rsidRDefault="00002D1E" w:rsidP="00DC05AF">
      <w:pPr>
        <w:rPr>
          <w:rFonts w:ascii="Arial" w:hAnsi="Arial" w:cs="Arial"/>
          <w:sz w:val="22"/>
          <w:szCs w:val="22"/>
          <w:lang w:val="pt-BR"/>
        </w:rPr>
      </w:pPr>
    </w:p>
    <w:p w14:paraId="40FA693D" w14:textId="77777777" w:rsidR="003D13B4" w:rsidRPr="005A4508" w:rsidRDefault="00FF094E" w:rsidP="00DC05AF">
      <w:pPr>
        <w:rPr>
          <w:rFonts w:ascii="Arial" w:hAnsi="Arial" w:cs="Arial"/>
          <w:sz w:val="22"/>
          <w:szCs w:val="22"/>
        </w:rPr>
      </w:pPr>
      <w:r>
        <w:rPr>
          <w:rFonts w:ascii="Arial" w:hAnsi="Arial" w:cs="Arial"/>
          <w:noProof/>
          <w:sz w:val="22"/>
          <w:szCs w:val="22"/>
        </w:rPr>
        <w:drawing>
          <wp:inline distT="0" distB="0" distL="0" distR="0">
            <wp:extent cx="2713476" cy="4072759"/>
            <wp:effectExtent l="0" t="0" r="0" b="444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700-1-0-egger-96dpi.jpg"/>
                    <pic:cNvPicPr/>
                  </pic:nvPicPr>
                  <pic:blipFill>
                    <a:blip r:embed="rId14">
                      <a:extLst>
                        <a:ext uri="{28A0092B-C50C-407E-A947-70E740481C1C}">
                          <a14:useLocalDpi xmlns:a14="http://schemas.microsoft.com/office/drawing/2010/main" val="0"/>
                        </a:ext>
                      </a:extLst>
                    </a:blip>
                    <a:stretch>
                      <a:fillRect/>
                    </a:stretch>
                  </pic:blipFill>
                  <pic:spPr>
                    <a:xfrm>
                      <a:off x="0" y="0"/>
                      <a:ext cx="2721031" cy="4084098"/>
                    </a:xfrm>
                    <a:prstGeom prst="rect">
                      <a:avLst/>
                    </a:prstGeom>
                  </pic:spPr>
                </pic:pic>
              </a:graphicData>
            </a:graphic>
          </wp:inline>
        </w:drawing>
      </w:r>
    </w:p>
    <w:p w14:paraId="61A426BE" w14:textId="77777777" w:rsidR="004862A3" w:rsidRPr="00FF094E" w:rsidRDefault="00FF094E" w:rsidP="00381813">
      <w:pPr>
        <w:rPr>
          <w:rFonts w:ascii="Arial" w:hAnsi="Arial" w:cs="Arial"/>
          <w:sz w:val="18"/>
          <w:szCs w:val="18"/>
        </w:rPr>
      </w:pPr>
      <w:r w:rsidRPr="008D0290">
        <w:rPr>
          <w:rFonts w:ascii="Arial" w:hAnsi="Arial" w:cs="Arial"/>
          <w:sz w:val="18"/>
          <w:szCs w:val="18"/>
        </w:rPr>
        <w:lastRenderedPageBreak/>
        <w:t>liebherr-lr1</w:t>
      </w:r>
      <w:r>
        <w:rPr>
          <w:rFonts w:ascii="Arial" w:hAnsi="Arial" w:cs="Arial"/>
          <w:sz w:val="18"/>
          <w:szCs w:val="18"/>
        </w:rPr>
        <w:t>700-1-0-</w:t>
      </w:r>
      <w:r w:rsidRPr="008D0290">
        <w:rPr>
          <w:rFonts w:ascii="Arial" w:hAnsi="Arial" w:cs="Arial"/>
          <w:sz w:val="18"/>
          <w:szCs w:val="18"/>
        </w:rPr>
        <w:t>egger</w:t>
      </w:r>
      <w:r>
        <w:rPr>
          <w:rFonts w:ascii="Arial" w:hAnsi="Arial" w:cs="Arial"/>
          <w:sz w:val="18"/>
          <w:szCs w:val="18"/>
        </w:rPr>
        <w:t>.jpg</w:t>
      </w:r>
      <w:r w:rsidRPr="005A4508">
        <w:rPr>
          <w:rFonts w:ascii="Arial" w:hAnsi="Arial" w:cs="Arial"/>
          <w:sz w:val="22"/>
          <w:szCs w:val="22"/>
        </w:rPr>
        <w:t xml:space="preserve"> </w:t>
      </w:r>
      <w:r>
        <w:rPr>
          <w:rFonts w:ascii="Arial" w:hAnsi="Arial" w:cs="Arial"/>
          <w:sz w:val="22"/>
          <w:szCs w:val="22"/>
        </w:rPr>
        <w:br/>
      </w:r>
      <w:r w:rsidR="00DD049A" w:rsidRPr="00FF094E">
        <w:rPr>
          <w:rFonts w:ascii="Arial" w:hAnsi="Arial" w:cs="Arial"/>
          <w:sz w:val="18"/>
          <w:szCs w:val="18"/>
        </w:rPr>
        <w:t xml:space="preserve">Mit dabei im Schweizer Jura war auch der neueste Raupenkran der Emil Egger AG. Der </w:t>
      </w:r>
      <w:r w:rsidR="0051502A" w:rsidRPr="00FF094E">
        <w:rPr>
          <w:rFonts w:ascii="Arial" w:hAnsi="Arial" w:cs="Arial"/>
          <w:sz w:val="18"/>
          <w:szCs w:val="18"/>
        </w:rPr>
        <w:t xml:space="preserve">Liebherr </w:t>
      </w:r>
      <w:r w:rsidR="00DD049A" w:rsidRPr="00FF094E">
        <w:rPr>
          <w:rFonts w:ascii="Arial" w:hAnsi="Arial" w:cs="Arial"/>
          <w:sz w:val="18"/>
          <w:szCs w:val="18"/>
        </w:rPr>
        <w:t xml:space="preserve">LR 1700-1.0 war </w:t>
      </w:r>
      <w:r w:rsidR="0051502A" w:rsidRPr="00FF094E">
        <w:rPr>
          <w:rFonts w:ascii="Arial" w:hAnsi="Arial" w:cs="Arial"/>
          <w:sz w:val="18"/>
          <w:szCs w:val="18"/>
        </w:rPr>
        <w:t xml:space="preserve">auf der Baustelle </w:t>
      </w:r>
      <w:r w:rsidR="002F156F" w:rsidRPr="00FF094E">
        <w:rPr>
          <w:rFonts w:ascii="Arial" w:hAnsi="Arial" w:cs="Arial"/>
          <w:sz w:val="18"/>
          <w:szCs w:val="18"/>
        </w:rPr>
        <w:t>mit einer 12 Meter langen F-</w:t>
      </w:r>
      <w:r w:rsidR="00DD049A" w:rsidRPr="00FF094E">
        <w:rPr>
          <w:rFonts w:ascii="Arial" w:hAnsi="Arial" w:cs="Arial"/>
          <w:sz w:val="18"/>
          <w:szCs w:val="18"/>
        </w:rPr>
        <w:t xml:space="preserve">Spitze ausgestattet. </w:t>
      </w:r>
    </w:p>
    <w:p w14:paraId="716F4234" w14:textId="77777777" w:rsidR="00463798" w:rsidRPr="00FF094E" w:rsidRDefault="00501855" w:rsidP="00381813">
      <w:pPr>
        <w:rPr>
          <w:rFonts w:ascii="Arial" w:hAnsi="Arial" w:cs="Arial"/>
          <w:sz w:val="18"/>
          <w:szCs w:val="18"/>
        </w:rPr>
      </w:pPr>
      <w:r w:rsidRPr="00FF094E">
        <w:rPr>
          <w:rFonts w:ascii="Arial" w:hAnsi="Arial" w:cs="Arial"/>
          <w:sz w:val="18"/>
          <w:szCs w:val="18"/>
        </w:rPr>
        <w:t xml:space="preserve">(Foto: Swissfly) </w:t>
      </w:r>
    </w:p>
    <w:p w14:paraId="544BB668" w14:textId="77777777" w:rsidR="00463798" w:rsidRPr="00463798" w:rsidRDefault="00463798" w:rsidP="00463798">
      <w:pPr>
        <w:rPr>
          <w:rFonts w:ascii="Arial" w:hAnsi="Arial" w:cs="Arial"/>
          <w:sz w:val="22"/>
          <w:szCs w:val="22"/>
        </w:rPr>
      </w:pPr>
    </w:p>
    <w:p w14:paraId="77A194CF" w14:textId="77777777" w:rsidR="00C2212F" w:rsidRPr="00F866DA" w:rsidRDefault="00C2212F" w:rsidP="00B85FC6">
      <w:pPr>
        <w:rPr>
          <w:rFonts w:ascii="Arial" w:hAnsi="Arial" w:cs="Arial"/>
          <w:sz w:val="22"/>
          <w:szCs w:val="22"/>
        </w:rPr>
      </w:pPr>
    </w:p>
    <w:p w14:paraId="0CD6D206" w14:textId="77777777" w:rsidR="00463798" w:rsidRPr="00F866DA" w:rsidRDefault="00463798" w:rsidP="00B85FC6">
      <w:pPr>
        <w:rPr>
          <w:rFonts w:ascii="Arial" w:hAnsi="Arial" w:cs="Arial"/>
          <w:sz w:val="22"/>
          <w:szCs w:val="22"/>
        </w:rPr>
      </w:pPr>
    </w:p>
    <w:p w14:paraId="2843D75E" w14:textId="77777777" w:rsidR="00D51AAD" w:rsidRPr="00F866DA" w:rsidRDefault="00D51AAD" w:rsidP="00B85FC6">
      <w:pPr>
        <w:rPr>
          <w:rFonts w:ascii="Arial" w:hAnsi="Arial" w:cs="Arial"/>
          <w:sz w:val="22"/>
          <w:szCs w:val="22"/>
        </w:rPr>
      </w:pPr>
    </w:p>
    <w:p w14:paraId="4DAA0AE9" w14:textId="77777777" w:rsidR="00D51AAD" w:rsidRPr="00F866DA" w:rsidRDefault="00D51AAD" w:rsidP="00B85FC6">
      <w:pPr>
        <w:rPr>
          <w:rFonts w:ascii="Arial" w:hAnsi="Arial" w:cs="Arial"/>
          <w:sz w:val="22"/>
          <w:szCs w:val="22"/>
        </w:rPr>
      </w:pPr>
    </w:p>
    <w:p w14:paraId="0F717DB7" w14:textId="77777777" w:rsidR="00CC44D4" w:rsidRPr="00DC41D5" w:rsidRDefault="00833B0B" w:rsidP="00CC44D4">
      <w:pPr>
        <w:spacing w:after="300" w:line="300" w:lineRule="exact"/>
        <w:rPr>
          <w:rFonts w:ascii="Arial" w:hAnsi="Arial" w:cs="Arial"/>
          <w:b/>
          <w:szCs w:val="18"/>
        </w:rPr>
      </w:pPr>
      <w:r>
        <w:rPr>
          <w:rFonts w:ascii="Arial" w:hAnsi="Arial" w:cs="Arial"/>
          <w:b/>
          <w:szCs w:val="18"/>
        </w:rPr>
        <w:t>Kontakt</w:t>
      </w:r>
    </w:p>
    <w:p w14:paraId="0FF08CA2" w14:textId="77777777" w:rsidR="00CC44D4" w:rsidRPr="00DC41D5" w:rsidRDefault="00CC44D4" w:rsidP="00CC44D4">
      <w:pPr>
        <w:spacing w:after="300" w:line="300" w:lineRule="exact"/>
        <w:rPr>
          <w:rFonts w:ascii="Arial" w:hAnsi="Arial" w:cs="Arial"/>
          <w:szCs w:val="18"/>
        </w:rPr>
      </w:pPr>
      <w:r w:rsidRPr="00DC41D5">
        <w:rPr>
          <w:rFonts w:ascii="Arial" w:hAnsi="Arial" w:cs="Arial"/>
          <w:szCs w:val="18"/>
        </w:rPr>
        <w:t>Wolfgang Beringer</w:t>
      </w:r>
      <w:r w:rsidRPr="00DC41D5">
        <w:rPr>
          <w:rFonts w:ascii="Arial" w:hAnsi="Arial" w:cs="Arial"/>
          <w:szCs w:val="18"/>
        </w:rPr>
        <w:br/>
        <w:t>Marketing and Communication</w:t>
      </w:r>
      <w:r w:rsidRPr="00DC41D5">
        <w:rPr>
          <w:rFonts w:ascii="Arial" w:hAnsi="Arial" w:cs="Arial"/>
          <w:szCs w:val="18"/>
        </w:rPr>
        <w:br/>
        <w:t>Telefon: +49 7391/502 - 3663</w:t>
      </w:r>
      <w:r w:rsidRPr="00DC41D5">
        <w:rPr>
          <w:rFonts w:ascii="Arial" w:hAnsi="Arial" w:cs="Arial"/>
          <w:szCs w:val="18"/>
        </w:rPr>
        <w:br/>
        <w:t>E-Mail: wolfgang.beringer@liebherr.com</w:t>
      </w:r>
    </w:p>
    <w:p w14:paraId="1A4FCA57" w14:textId="77777777" w:rsidR="00CC44D4" w:rsidRPr="00DC41D5" w:rsidRDefault="00CC44D4" w:rsidP="00CC44D4">
      <w:pPr>
        <w:spacing w:after="300" w:line="300" w:lineRule="exact"/>
        <w:rPr>
          <w:rFonts w:ascii="Arial" w:hAnsi="Arial" w:cs="Arial"/>
          <w:b/>
          <w:szCs w:val="18"/>
        </w:rPr>
      </w:pPr>
      <w:r w:rsidRPr="00DC41D5">
        <w:rPr>
          <w:rFonts w:ascii="Arial" w:hAnsi="Arial" w:cs="Arial"/>
          <w:b/>
          <w:szCs w:val="18"/>
        </w:rPr>
        <w:t>Veröffentlicht von</w:t>
      </w:r>
    </w:p>
    <w:p w14:paraId="02123AE2" w14:textId="77777777" w:rsidR="00CC44D4" w:rsidRPr="00DC41D5" w:rsidRDefault="00CC44D4" w:rsidP="00CC44D4">
      <w:pPr>
        <w:spacing w:after="300" w:line="300" w:lineRule="exact"/>
        <w:rPr>
          <w:rFonts w:ascii="Arial" w:hAnsi="Arial" w:cs="Arial"/>
          <w:szCs w:val="18"/>
        </w:rPr>
      </w:pPr>
      <w:r w:rsidRPr="00DC41D5">
        <w:rPr>
          <w:rFonts w:ascii="Arial" w:hAnsi="Arial" w:cs="Arial"/>
          <w:szCs w:val="18"/>
        </w:rPr>
        <w:t xml:space="preserve">Liebherr-Werk Ehingen GmbH </w:t>
      </w:r>
      <w:r w:rsidRPr="00DC41D5">
        <w:rPr>
          <w:rFonts w:ascii="Arial" w:hAnsi="Arial" w:cs="Arial"/>
          <w:szCs w:val="18"/>
        </w:rPr>
        <w:br/>
        <w:t>Ehingen (Donau) / Deutschland</w:t>
      </w:r>
      <w:r w:rsidRPr="00DC41D5">
        <w:rPr>
          <w:rFonts w:ascii="Arial" w:hAnsi="Arial" w:cs="Arial"/>
          <w:szCs w:val="18"/>
        </w:rPr>
        <w:br/>
      </w:r>
      <w:hyperlink r:id="rId15" w:history="1">
        <w:r w:rsidRPr="00DC41D5">
          <w:rPr>
            <w:rStyle w:val="Hyperlink"/>
            <w:rFonts w:ascii="Arial" w:hAnsi="Arial" w:cs="Arial"/>
            <w:szCs w:val="18"/>
          </w:rPr>
          <w:t>www.liebherr.com</w:t>
        </w:r>
      </w:hyperlink>
    </w:p>
    <w:p w14:paraId="1069AA53" w14:textId="77777777" w:rsidR="00CC44D4" w:rsidRPr="00DC41D5" w:rsidRDefault="00CC44D4" w:rsidP="0088513F">
      <w:pPr>
        <w:spacing w:after="300" w:line="300" w:lineRule="exact"/>
        <w:rPr>
          <w:rFonts w:ascii="Arial" w:hAnsi="Arial" w:cs="Arial"/>
          <w:szCs w:val="18"/>
        </w:rPr>
      </w:pPr>
    </w:p>
    <w:sectPr w:rsidR="00CC44D4" w:rsidRPr="00DC41D5"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7EBDB9" w14:textId="77777777" w:rsidR="00E26640" w:rsidRDefault="00E26640" w:rsidP="00B81ED6">
      <w:r>
        <w:separator/>
      </w:r>
    </w:p>
  </w:endnote>
  <w:endnote w:type="continuationSeparator" w:id="0">
    <w:p w14:paraId="34415620" w14:textId="77777777" w:rsidR="00E26640" w:rsidRDefault="00E26640"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8C8D9" w14:textId="7CA8F0AC"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17934">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75EDD">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75EDD">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1E15E2" w14:textId="77777777" w:rsidR="00E26640" w:rsidRDefault="00E26640" w:rsidP="00B81ED6">
      <w:r>
        <w:separator/>
      </w:r>
    </w:p>
  </w:footnote>
  <w:footnote w:type="continuationSeparator" w:id="0">
    <w:p w14:paraId="003A4BE8" w14:textId="77777777" w:rsidR="00E26640" w:rsidRDefault="00E26640"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7913D" w14:textId="77777777" w:rsidR="005A1208" w:rsidRDefault="005A1208">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F4BB80A"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6227AAD"/>
    <w:multiLevelType w:val="hybridMultilevel"/>
    <w:tmpl w:val="EAA09FA4"/>
    <w:lvl w:ilvl="0" w:tplc="EE04B91C">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4096" w:nlCheck="1" w:checkStyle="0"/>
  <w:activeWritingStyle w:appName="MSWord" w:lang="en-GB" w:vendorID="64" w:dllVersion="4096" w:nlCheck="1" w:checkStyle="0"/>
  <w:activeWritingStyle w:appName="MSWord" w:lang="de-DE" w:vendorID="64" w:dllVersion="131078" w:nlCheck="1" w:checkStyle="0"/>
  <w:activeWritingStyle w:appName="MSWord" w:lang="en-GB" w:vendorID="64" w:dllVersion="131078" w:nlCheck="1" w:checkStyle="1"/>
  <w:revisionView w:inkAnnotations="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D1E"/>
    <w:rsid w:val="00005728"/>
    <w:rsid w:val="00006EDD"/>
    <w:rsid w:val="00007A44"/>
    <w:rsid w:val="0001691A"/>
    <w:rsid w:val="00017889"/>
    <w:rsid w:val="00017EC1"/>
    <w:rsid w:val="00033002"/>
    <w:rsid w:val="000369A3"/>
    <w:rsid w:val="00037AB2"/>
    <w:rsid w:val="00042808"/>
    <w:rsid w:val="00045BEF"/>
    <w:rsid w:val="00045E5A"/>
    <w:rsid w:val="00047122"/>
    <w:rsid w:val="00052EF6"/>
    <w:rsid w:val="00054D1C"/>
    <w:rsid w:val="00057079"/>
    <w:rsid w:val="000610CB"/>
    <w:rsid w:val="0006382C"/>
    <w:rsid w:val="00066772"/>
    <w:rsid w:val="00066E54"/>
    <w:rsid w:val="000713DC"/>
    <w:rsid w:val="00071645"/>
    <w:rsid w:val="00072860"/>
    <w:rsid w:val="00072A06"/>
    <w:rsid w:val="000733F2"/>
    <w:rsid w:val="00073FC2"/>
    <w:rsid w:val="000752BA"/>
    <w:rsid w:val="0007601A"/>
    <w:rsid w:val="00080353"/>
    <w:rsid w:val="00083715"/>
    <w:rsid w:val="00092B07"/>
    <w:rsid w:val="00092E86"/>
    <w:rsid w:val="00095DFD"/>
    <w:rsid w:val="000968AE"/>
    <w:rsid w:val="000A04AE"/>
    <w:rsid w:val="000A04DC"/>
    <w:rsid w:val="000A141A"/>
    <w:rsid w:val="000B33E2"/>
    <w:rsid w:val="000B5A48"/>
    <w:rsid w:val="000B6196"/>
    <w:rsid w:val="000B7E55"/>
    <w:rsid w:val="000C3164"/>
    <w:rsid w:val="000C3CC6"/>
    <w:rsid w:val="000D3983"/>
    <w:rsid w:val="000D73F7"/>
    <w:rsid w:val="000D79A6"/>
    <w:rsid w:val="000E1AB5"/>
    <w:rsid w:val="000E2573"/>
    <w:rsid w:val="000E3C3F"/>
    <w:rsid w:val="000E53C9"/>
    <w:rsid w:val="000F0DFA"/>
    <w:rsid w:val="001009C9"/>
    <w:rsid w:val="00103933"/>
    <w:rsid w:val="0012274D"/>
    <w:rsid w:val="0012371F"/>
    <w:rsid w:val="001246DB"/>
    <w:rsid w:val="00125F9C"/>
    <w:rsid w:val="0012604D"/>
    <w:rsid w:val="001260FC"/>
    <w:rsid w:val="001261A3"/>
    <w:rsid w:val="0012662B"/>
    <w:rsid w:val="00130686"/>
    <w:rsid w:val="001316DA"/>
    <w:rsid w:val="00132DBA"/>
    <w:rsid w:val="00133887"/>
    <w:rsid w:val="00133B2E"/>
    <w:rsid w:val="001352C2"/>
    <w:rsid w:val="001404D3"/>
    <w:rsid w:val="001419B4"/>
    <w:rsid w:val="00145093"/>
    <w:rsid w:val="00145AC0"/>
    <w:rsid w:val="00145DB7"/>
    <w:rsid w:val="00146F30"/>
    <w:rsid w:val="001504E0"/>
    <w:rsid w:val="00150641"/>
    <w:rsid w:val="0015429D"/>
    <w:rsid w:val="001624B8"/>
    <w:rsid w:val="001627D3"/>
    <w:rsid w:val="00164148"/>
    <w:rsid w:val="00167088"/>
    <w:rsid w:val="0016799F"/>
    <w:rsid w:val="0017344E"/>
    <w:rsid w:val="00174D22"/>
    <w:rsid w:val="00175B0E"/>
    <w:rsid w:val="0018187A"/>
    <w:rsid w:val="001830CE"/>
    <w:rsid w:val="001853AD"/>
    <w:rsid w:val="0018608E"/>
    <w:rsid w:val="0018634A"/>
    <w:rsid w:val="00186F25"/>
    <w:rsid w:val="00197517"/>
    <w:rsid w:val="00197AFD"/>
    <w:rsid w:val="001A1AD7"/>
    <w:rsid w:val="001A624A"/>
    <w:rsid w:val="001B099B"/>
    <w:rsid w:val="001B6D0A"/>
    <w:rsid w:val="001B6EAE"/>
    <w:rsid w:val="001C194F"/>
    <w:rsid w:val="001C27ED"/>
    <w:rsid w:val="001C390F"/>
    <w:rsid w:val="001C3EA6"/>
    <w:rsid w:val="001C5D07"/>
    <w:rsid w:val="001C61CA"/>
    <w:rsid w:val="001C79D9"/>
    <w:rsid w:val="001D0FD6"/>
    <w:rsid w:val="001D46C2"/>
    <w:rsid w:val="001D5C5D"/>
    <w:rsid w:val="001E0BBC"/>
    <w:rsid w:val="001E240D"/>
    <w:rsid w:val="001E2544"/>
    <w:rsid w:val="001E431E"/>
    <w:rsid w:val="001F056C"/>
    <w:rsid w:val="001F0F6D"/>
    <w:rsid w:val="001F78DC"/>
    <w:rsid w:val="00204A6C"/>
    <w:rsid w:val="002056F2"/>
    <w:rsid w:val="002073EE"/>
    <w:rsid w:val="00207903"/>
    <w:rsid w:val="00210AD9"/>
    <w:rsid w:val="0021199B"/>
    <w:rsid w:val="0021345D"/>
    <w:rsid w:val="0021364A"/>
    <w:rsid w:val="00216BF5"/>
    <w:rsid w:val="0022070A"/>
    <w:rsid w:val="00220C3E"/>
    <w:rsid w:val="0022444C"/>
    <w:rsid w:val="002259C8"/>
    <w:rsid w:val="00231154"/>
    <w:rsid w:val="00233BA7"/>
    <w:rsid w:val="00236D59"/>
    <w:rsid w:val="002406DD"/>
    <w:rsid w:val="00241602"/>
    <w:rsid w:val="0024163B"/>
    <w:rsid w:val="00241F6E"/>
    <w:rsid w:val="00243451"/>
    <w:rsid w:val="002474DC"/>
    <w:rsid w:val="00251F3A"/>
    <w:rsid w:val="00252DD1"/>
    <w:rsid w:val="00253923"/>
    <w:rsid w:val="002541B4"/>
    <w:rsid w:val="00254372"/>
    <w:rsid w:val="002568C3"/>
    <w:rsid w:val="00260476"/>
    <w:rsid w:val="002624F1"/>
    <w:rsid w:val="00262A4E"/>
    <w:rsid w:val="0026440A"/>
    <w:rsid w:val="00266BCA"/>
    <w:rsid w:val="00272C35"/>
    <w:rsid w:val="00281AA7"/>
    <w:rsid w:val="002820EA"/>
    <w:rsid w:val="00282C83"/>
    <w:rsid w:val="0029091B"/>
    <w:rsid w:val="002950A2"/>
    <w:rsid w:val="00296512"/>
    <w:rsid w:val="002A3DE4"/>
    <w:rsid w:val="002A45BB"/>
    <w:rsid w:val="002A54EE"/>
    <w:rsid w:val="002B1EB7"/>
    <w:rsid w:val="002C22B8"/>
    <w:rsid w:val="002C29AB"/>
    <w:rsid w:val="002C7D6F"/>
    <w:rsid w:val="002D02FF"/>
    <w:rsid w:val="002D5792"/>
    <w:rsid w:val="002D59B1"/>
    <w:rsid w:val="002D6AB5"/>
    <w:rsid w:val="002D7D56"/>
    <w:rsid w:val="002E2CFB"/>
    <w:rsid w:val="002E39A8"/>
    <w:rsid w:val="002E44D3"/>
    <w:rsid w:val="002E5140"/>
    <w:rsid w:val="002E75A3"/>
    <w:rsid w:val="002E7864"/>
    <w:rsid w:val="002F156F"/>
    <w:rsid w:val="002F18FD"/>
    <w:rsid w:val="002F3857"/>
    <w:rsid w:val="002F5E5B"/>
    <w:rsid w:val="002F5F38"/>
    <w:rsid w:val="002F65E6"/>
    <w:rsid w:val="00306A0C"/>
    <w:rsid w:val="00306F7B"/>
    <w:rsid w:val="00307A99"/>
    <w:rsid w:val="003108D3"/>
    <w:rsid w:val="0031345E"/>
    <w:rsid w:val="00317630"/>
    <w:rsid w:val="00317E47"/>
    <w:rsid w:val="003218B7"/>
    <w:rsid w:val="00324898"/>
    <w:rsid w:val="0032505C"/>
    <w:rsid w:val="00326E44"/>
    <w:rsid w:val="003271EF"/>
    <w:rsid w:val="00327301"/>
    <w:rsid w:val="00327624"/>
    <w:rsid w:val="003330D9"/>
    <w:rsid w:val="003335E4"/>
    <w:rsid w:val="003407CF"/>
    <w:rsid w:val="0034273B"/>
    <w:rsid w:val="00344EBD"/>
    <w:rsid w:val="0035030B"/>
    <w:rsid w:val="00351CE4"/>
    <w:rsid w:val="00351FC2"/>
    <w:rsid w:val="003524D2"/>
    <w:rsid w:val="003552EC"/>
    <w:rsid w:val="00356D0D"/>
    <w:rsid w:val="00356D42"/>
    <w:rsid w:val="00362A9E"/>
    <w:rsid w:val="00362C7C"/>
    <w:rsid w:val="003631C6"/>
    <w:rsid w:val="003631E4"/>
    <w:rsid w:val="003640A9"/>
    <w:rsid w:val="0036665D"/>
    <w:rsid w:val="0036711E"/>
    <w:rsid w:val="0037387F"/>
    <w:rsid w:val="003754A5"/>
    <w:rsid w:val="00377C06"/>
    <w:rsid w:val="00381813"/>
    <w:rsid w:val="00384B0D"/>
    <w:rsid w:val="003861C2"/>
    <w:rsid w:val="003877BE"/>
    <w:rsid w:val="003936A6"/>
    <w:rsid w:val="00393830"/>
    <w:rsid w:val="003A27BE"/>
    <w:rsid w:val="003B06FD"/>
    <w:rsid w:val="003B2A35"/>
    <w:rsid w:val="003B3F7B"/>
    <w:rsid w:val="003C1392"/>
    <w:rsid w:val="003C2B0C"/>
    <w:rsid w:val="003C4A59"/>
    <w:rsid w:val="003C655B"/>
    <w:rsid w:val="003C69D6"/>
    <w:rsid w:val="003D13B4"/>
    <w:rsid w:val="003D54CC"/>
    <w:rsid w:val="003D79F9"/>
    <w:rsid w:val="003D7AB0"/>
    <w:rsid w:val="003E2AF8"/>
    <w:rsid w:val="003E577A"/>
    <w:rsid w:val="003F0447"/>
    <w:rsid w:val="003F44D0"/>
    <w:rsid w:val="003F5198"/>
    <w:rsid w:val="003F594F"/>
    <w:rsid w:val="003F6706"/>
    <w:rsid w:val="00403227"/>
    <w:rsid w:val="004042B9"/>
    <w:rsid w:val="004078A3"/>
    <w:rsid w:val="004130CB"/>
    <w:rsid w:val="00423111"/>
    <w:rsid w:val="004248D0"/>
    <w:rsid w:val="00424A81"/>
    <w:rsid w:val="00427C58"/>
    <w:rsid w:val="00433D41"/>
    <w:rsid w:val="00434A4A"/>
    <w:rsid w:val="0043570D"/>
    <w:rsid w:val="00437015"/>
    <w:rsid w:val="00437C5A"/>
    <w:rsid w:val="00444E12"/>
    <w:rsid w:val="00446C88"/>
    <w:rsid w:val="00450B41"/>
    <w:rsid w:val="0045114D"/>
    <w:rsid w:val="004547BC"/>
    <w:rsid w:val="00455568"/>
    <w:rsid w:val="00457409"/>
    <w:rsid w:val="00461174"/>
    <w:rsid w:val="00463798"/>
    <w:rsid w:val="00464C8D"/>
    <w:rsid w:val="00466A15"/>
    <w:rsid w:val="004672E9"/>
    <w:rsid w:val="00471FD9"/>
    <w:rsid w:val="00472D0A"/>
    <w:rsid w:val="00480501"/>
    <w:rsid w:val="00483AF1"/>
    <w:rsid w:val="004862A3"/>
    <w:rsid w:val="00486C3B"/>
    <w:rsid w:val="00487C60"/>
    <w:rsid w:val="00492DBB"/>
    <w:rsid w:val="004A237D"/>
    <w:rsid w:val="004A4338"/>
    <w:rsid w:val="004A4A31"/>
    <w:rsid w:val="004A7AF6"/>
    <w:rsid w:val="004B33EA"/>
    <w:rsid w:val="004B4588"/>
    <w:rsid w:val="004C4B9A"/>
    <w:rsid w:val="004D134A"/>
    <w:rsid w:val="004D3C67"/>
    <w:rsid w:val="004D6763"/>
    <w:rsid w:val="004D7BF6"/>
    <w:rsid w:val="004E46D6"/>
    <w:rsid w:val="004E52AE"/>
    <w:rsid w:val="004E6DF0"/>
    <w:rsid w:val="004F4935"/>
    <w:rsid w:val="004F50C9"/>
    <w:rsid w:val="004F7D06"/>
    <w:rsid w:val="005000F1"/>
    <w:rsid w:val="00501855"/>
    <w:rsid w:val="005072C4"/>
    <w:rsid w:val="00507DA2"/>
    <w:rsid w:val="00512B83"/>
    <w:rsid w:val="005141A8"/>
    <w:rsid w:val="0051502A"/>
    <w:rsid w:val="005157A6"/>
    <w:rsid w:val="005164B7"/>
    <w:rsid w:val="00522DBF"/>
    <w:rsid w:val="0052308F"/>
    <w:rsid w:val="005235CB"/>
    <w:rsid w:val="0052501B"/>
    <w:rsid w:val="005323C5"/>
    <w:rsid w:val="00533B08"/>
    <w:rsid w:val="00533F42"/>
    <w:rsid w:val="005357DA"/>
    <w:rsid w:val="005359F0"/>
    <w:rsid w:val="0053638C"/>
    <w:rsid w:val="00542A5D"/>
    <w:rsid w:val="00543942"/>
    <w:rsid w:val="00543D0D"/>
    <w:rsid w:val="005502F7"/>
    <w:rsid w:val="0055584A"/>
    <w:rsid w:val="00556698"/>
    <w:rsid w:val="00560B1C"/>
    <w:rsid w:val="005636A0"/>
    <w:rsid w:val="0057100E"/>
    <w:rsid w:val="00573547"/>
    <w:rsid w:val="00575C34"/>
    <w:rsid w:val="005809AF"/>
    <w:rsid w:val="005811D9"/>
    <w:rsid w:val="005853EE"/>
    <w:rsid w:val="005906FC"/>
    <w:rsid w:val="00591522"/>
    <w:rsid w:val="005920E1"/>
    <w:rsid w:val="0059259D"/>
    <w:rsid w:val="00592B99"/>
    <w:rsid w:val="00594D22"/>
    <w:rsid w:val="00595021"/>
    <w:rsid w:val="00596EB0"/>
    <w:rsid w:val="00597F97"/>
    <w:rsid w:val="005A1208"/>
    <w:rsid w:val="005A3556"/>
    <w:rsid w:val="005A4508"/>
    <w:rsid w:val="005A4E9C"/>
    <w:rsid w:val="005A58DC"/>
    <w:rsid w:val="005B3CE8"/>
    <w:rsid w:val="005B3DC0"/>
    <w:rsid w:val="005B6530"/>
    <w:rsid w:val="005B6E41"/>
    <w:rsid w:val="005C055F"/>
    <w:rsid w:val="005D00CE"/>
    <w:rsid w:val="005D2610"/>
    <w:rsid w:val="005D3D12"/>
    <w:rsid w:val="005D78E1"/>
    <w:rsid w:val="005E23FE"/>
    <w:rsid w:val="005E2FAE"/>
    <w:rsid w:val="005E304D"/>
    <w:rsid w:val="005E3773"/>
    <w:rsid w:val="005E4344"/>
    <w:rsid w:val="005F1AC2"/>
    <w:rsid w:val="005F2100"/>
    <w:rsid w:val="005F4FA8"/>
    <w:rsid w:val="005F6F7B"/>
    <w:rsid w:val="00601BB6"/>
    <w:rsid w:val="0060263B"/>
    <w:rsid w:val="00611C5E"/>
    <w:rsid w:val="00620088"/>
    <w:rsid w:val="00621591"/>
    <w:rsid w:val="00621720"/>
    <w:rsid w:val="00622425"/>
    <w:rsid w:val="006228BF"/>
    <w:rsid w:val="0062389A"/>
    <w:rsid w:val="00630E62"/>
    <w:rsid w:val="006317F1"/>
    <w:rsid w:val="00631B86"/>
    <w:rsid w:val="00634072"/>
    <w:rsid w:val="0064132B"/>
    <w:rsid w:val="006419B3"/>
    <w:rsid w:val="0064393B"/>
    <w:rsid w:val="00644CB8"/>
    <w:rsid w:val="0064531E"/>
    <w:rsid w:val="00650715"/>
    <w:rsid w:val="00651607"/>
    <w:rsid w:val="00652644"/>
    <w:rsid w:val="00652E53"/>
    <w:rsid w:val="00653C7D"/>
    <w:rsid w:val="00654490"/>
    <w:rsid w:val="00655D28"/>
    <w:rsid w:val="00664D6C"/>
    <w:rsid w:val="00670E71"/>
    <w:rsid w:val="00677BE1"/>
    <w:rsid w:val="0068023B"/>
    <w:rsid w:val="006860BE"/>
    <w:rsid w:val="0068624E"/>
    <w:rsid w:val="00695810"/>
    <w:rsid w:val="006A797D"/>
    <w:rsid w:val="006A7B27"/>
    <w:rsid w:val="006B24E6"/>
    <w:rsid w:val="006B5C7C"/>
    <w:rsid w:val="006D7026"/>
    <w:rsid w:val="006D7560"/>
    <w:rsid w:val="006E0281"/>
    <w:rsid w:val="006E1E59"/>
    <w:rsid w:val="006E25BD"/>
    <w:rsid w:val="006E37B4"/>
    <w:rsid w:val="006E4899"/>
    <w:rsid w:val="006E6D3D"/>
    <w:rsid w:val="006F0D94"/>
    <w:rsid w:val="0070206E"/>
    <w:rsid w:val="00702771"/>
    <w:rsid w:val="00702D09"/>
    <w:rsid w:val="0070344C"/>
    <w:rsid w:val="00704F0F"/>
    <w:rsid w:val="0070698F"/>
    <w:rsid w:val="00710C71"/>
    <w:rsid w:val="00713AF7"/>
    <w:rsid w:val="00713F5B"/>
    <w:rsid w:val="0071560A"/>
    <w:rsid w:val="00716232"/>
    <w:rsid w:val="00725867"/>
    <w:rsid w:val="00730D75"/>
    <w:rsid w:val="0073218B"/>
    <w:rsid w:val="00732BCA"/>
    <w:rsid w:val="00743163"/>
    <w:rsid w:val="00744D71"/>
    <w:rsid w:val="00746C45"/>
    <w:rsid w:val="00747169"/>
    <w:rsid w:val="0074751F"/>
    <w:rsid w:val="00751DCC"/>
    <w:rsid w:val="00751DEC"/>
    <w:rsid w:val="007533CB"/>
    <w:rsid w:val="00756746"/>
    <w:rsid w:val="00761197"/>
    <w:rsid w:val="00766955"/>
    <w:rsid w:val="00771A8D"/>
    <w:rsid w:val="00774A41"/>
    <w:rsid w:val="00775D00"/>
    <w:rsid w:val="00776008"/>
    <w:rsid w:val="00780C6D"/>
    <w:rsid w:val="00781447"/>
    <w:rsid w:val="007911C3"/>
    <w:rsid w:val="007931C6"/>
    <w:rsid w:val="00793FEC"/>
    <w:rsid w:val="00796A4A"/>
    <w:rsid w:val="0079786F"/>
    <w:rsid w:val="00797E41"/>
    <w:rsid w:val="007A379A"/>
    <w:rsid w:val="007B1BD0"/>
    <w:rsid w:val="007B64A6"/>
    <w:rsid w:val="007B7931"/>
    <w:rsid w:val="007C25D1"/>
    <w:rsid w:val="007C2DD9"/>
    <w:rsid w:val="007C3F94"/>
    <w:rsid w:val="007C4218"/>
    <w:rsid w:val="007C6844"/>
    <w:rsid w:val="007C7CC4"/>
    <w:rsid w:val="007E0DCB"/>
    <w:rsid w:val="007E2024"/>
    <w:rsid w:val="007E3F9F"/>
    <w:rsid w:val="007E7F0C"/>
    <w:rsid w:val="007F2212"/>
    <w:rsid w:val="007F2586"/>
    <w:rsid w:val="007F54E9"/>
    <w:rsid w:val="007F7B33"/>
    <w:rsid w:val="008041E9"/>
    <w:rsid w:val="00804D99"/>
    <w:rsid w:val="00806070"/>
    <w:rsid w:val="00807702"/>
    <w:rsid w:val="00810AE1"/>
    <w:rsid w:val="00811BD5"/>
    <w:rsid w:val="00812927"/>
    <w:rsid w:val="00813A91"/>
    <w:rsid w:val="008178AD"/>
    <w:rsid w:val="00824226"/>
    <w:rsid w:val="00825344"/>
    <w:rsid w:val="00825B11"/>
    <w:rsid w:val="00827A1C"/>
    <w:rsid w:val="00827B5A"/>
    <w:rsid w:val="00831A4B"/>
    <w:rsid w:val="00833B0B"/>
    <w:rsid w:val="00837686"/>
    <w:rsid w:val="00842BE5"/>
    <w:rsid w:val="00844128"/>
    <w:rsid w:val="00844780"/>
    <w:rsid w:val="00855A5F"/>
    <w:rsid w:val="00856C34"/>
    <w:rsid w:val="00857D3C"/>
    <w:rsid w:val="00862BC1"/>
    <w:rsid w:val="00862C97"/>
    <w:rsid w:val="00864230"/>
    <w:rsid w:val="0086523C"/>
    <w:rsid w:val="008676A0"/>
    <w:rsid w:val="00867A46"/>
    <w:rsid w:val="00873720"/>
    <w:rsid w:val="00880686"/>
    <w:rsid w:val="00880C8C"/>
    <w:rsid w:val="008834E2"/>
    <w:rsid w:val="0088513F"/>
    <w:rsid w:val="00885628"/>
    <w:rsid w:val="0088622E"/>
    <w:rsid w:val="0089089F"/>
    <w:rsid w:val="0089658D"/>
    <w:rsid w:val="008A29FD"/>
    <w:rsid w:val="008A36ED"/>
    <w:rsid w:val="008A40BF"/>
    <w:rsid w:val="008A7BFD"/>
    <w:rsid w:val="008A7D6A"/>
    <w:rsid w:val="008B0B0D"/>
    <w:rsid w:val="008B267F"/>
    <w:rsid w:val="008B5979"/>
    <w:rsid w:val="008C412E"/>
    <w:rsid w:val="008C58EF"/>
    <w:rsid w:val="008C5F0D"/>
    <w:rsid w:val="008C76F6"/>
    <w:rsid w:val="008D0290"/>
    <w:rsid w:val="008E29E3"/>
    <w:rsid w:val="008E3C93"/>
    <w:rsid w:val="008E4911"/>
    <w:rsid w:val="008E5645"/>
    <w:rsid w:val="008E5876"/>
    <w:rsid w:val="008E70AC"/>
    <w:rsid w:val="008F30D8"/>
    <w:rsid w:val="008F36F1"/>
    <w:rsid w:val="008F4702"/>
    <w:rsid w:val="008F557E"/>
    <w:rsid w:val="008F7489"/>
    <w:rsid w:val="00900066"/>
    <w:rsid w:val="00905EBB"/>
    <w:rsid w:val="00906595"/>
    <w:rsid w:val="0090786C"/>
    <w:rsid w:val="00907FEB"/>
    <w:rsid w:val="00912CB5"/>
    <w:rsid w:val="00912DFC"/>
    <w:rsid w:val="009130F2"/>
    <w:rsid w:val="00914594"/>
    <w:rsid w:val="009169F9"/>
    <w:rsid w:val="009170BE"/>
    <w:rsid w:val="00917934"/>
    <w:rsid w:val="00921819"/>
    <w:rsid w:val="00923FB9"/>
    <w:rsid w:val="009255B5"/>
    <w:rsid w:val="00925B42"/>
    <w:rsid w:val="009321AC"/>
    <w:rsid w:val="009330B7"/>
    <w:rsid w:val="0093605C"/>
    <w:rsid w:val="00936F78"/>
    <w:rsid w:val="00937D99"/>
    <w:rsid w:val="0094798E"/>
    <w:rsid w:val="009518C8"/>
    <w:rsid w:val="0095294A"/>
    <w:rsid w:val="0095510A"/>
    <w:rsid w:val="00956D9F"/>
    <w:rsid w:val="009626A1"/>
    <w:rsid w:val="00964543"/>
    <w:rsid w:val="00964F3E"/>
    <w:rsid w:val="00965077"/>
    <w:rsid w:val="0096508D"/>
    <w:rsid w:val="00967FB1"/>
    <w:rsid w:val="00971A29"/>
    <w:rsid w:val="009723A2"/>
    <w:rsid w:val="0097521B"/>
    <w:rsid w:val="00975DF0"/>
    <w:rsid w:val="00976B80"/>
    <w:rsid w:val="009816FE"/>
    <w:rsid w:val="00982124"/>
    <w:rsid w:val="00982161"/>
    <w:rsid w:val="00983C02"/>
    <w:rsid w:val="00983E29"/>
    <w:rsid w:val="00984516"/>
    <w:rsid w:val="0098466E"/>
    <w:rsid w:val="00987F2D"/>
    <w:rsid w:val="00995BDF"/>
    <w:rsid w:val="0099636A"/>
    <w:rsid w:val="009A2C44"/>
    <w:rsid w:val="009A3D17"/>
    <w:rsid w:val="009A5EC1"/>
    <w:rsid w:val="009B5053"/>
    <w:rsid w:val="009B6651"/>
    <w:rsid w:val="009C22D0"/>
    <w:rsid w:val="009C5CBD"/>
    <w:rsid w:val="009D11A1"/>
    <w:rsid w:val="009D6154"/>
    <w:rsid w:val="009E0FF0"/>
    <w:rsid w:val="009E27D6"/>
    <w:rsid w:val="009E29F3"/>
    <w:rsid w:val="009E4B5F"/>
    <w:rsid w:val="009E6D10"/>
    <w:rsid w:val="009E7A24"/>
    <w:rsid w:val="009F0908"/>
    <w:rsid w:val="009F422E"/>
    <w:rsid w:val="009F5B06"/>
    <w:rsid w:val="00A0111A"/>
    <w:rsid w:val="00A0151A"/>
    <w:rsid w:val="00A03F17"/>
    <w:rsid w:val="00A04ACF"/>
    <w:rsid w:val="00A0611E"/>
    <w:rsid w:val="00A06BBD"/>
    <w:rsid w:val="00A06CA1"/>
    <w:rsid w:val="00A11FE9"/>
    <w:rsid w:val="00A12095"/>
    <w:rsid w:val="00A12A81"/>
    <w:rsid w:val="00A12F0F"/>
    <w:rsid w:val="00A148A0"/>
    <w:rsid w:val="00A14940"/>
    <w:rsid w:val="00A16CBB"/>
    <w:rsid w:val="00A21FC6"/>
    <w:rsid w:val="00A249FB"/>
    <w:rsid w:val="00A2513E"/>
    <w:rsid w:val="00A2751C"/>
    <w:rsid w:val="00A27D56"/>
    <w:rsid w:val="00A30809"/>
    <w:rsid w:val="00A3456E"/>
    <w:rsid w:val="00A347CD"/>
    <w:rsid w:val="00A34E54"/>
    <w:rsid w:val="00A35815"/>
    <w:rsid w:val="00A366D7"/>
    <w:rsid w:val="00A370EB"/>
    <w:rsid w:val="00A416CF"/>
    <w:rsid w:val="00A41A21"/>
    <w:rsid w:val="00A44B20"/>
    <w:rsid w:val="00A467A3"/>
    <w:rsid w:val="00A47779"/>
    <w:rsid w:val="00A513A2"/>
    <w:rsid w:val="00A56450"/>
    <w:rsid w:val="00A638F5"/>
    <w:rsid w:val="00A64ECE"/>
    <w:rsid w:val="00A67063"/>
    <w:rsid w:val="00A71E99"/>
    <w:rsid w:val="00A72477"/>
    <w:rsid w:val="00A74723"/>
    <w:rsid w:val="00A77449"/>
    <w:rsid w:val="00A7764D"/>
    <w:rsid w:val="00A805AD"/>
    <w:rsid w:val="00A85747"/>
    <w:rsid w:val="00A869B9"/>
    <w:rsid w:val="00A87B82"/>
    <w:rsid w:val="00A92F23"/>
    <w:rsid w:val="00A93D42"/>
    <w:rsid w:val="00A95D52"/>
    <w:rsid w:val="00AA14DE"/>
    <w:rsid w:val="00AA3F8C"/>
    <w:rsid w:val="00AA4325"/>
    <w:rsid w:val="00AA7168"/>
    <w:rsid w:val="00AB56E6"/>
    <w:rsid w:val="00AB633F"/>
    <w:rsid w:val="00AB74F2"/>
    <w:rsid w:val="00AC10D4"/>
    <w:rsid w:val="00AC1C6B"/>
    <w:rsid w:val="00AC2129"/>
    <w:rsid w:val="00AC35B2"/>
    <w:rsid w:val="00AC60CD"/>
    <w:rsid w:val="00AC6B02"/>
    <w:rsid w:val="00AD6371"/>
    <w:rsid w:val="00AD71E3"/>
    <w:rsid w:val="00AE3D17"/>
    <w:rsid w:val="00AE56EA"/>
    <w:rsid w:val="00AE6B17"/>
    <w:rsid w:val="00AE6FC8"/>
    <w:rsid w:val="00AE78D1"/>
    <w:rsid w:val="00AF0479"/>
    <w:rsid w:val="00AF1F99"/>
    <w:rsid w:val="00AF2790"/>
    <w:rsid w:val="00AF2F16"/>
    <w:rsid w:val="00AF3C26"/>
    <w:rsid w:val="00AF4D8D"/>
    <w:rsid w:val="00AF7609"/>
    <w:rsid w:val="00B02756"/>
    <w:rsid w:val="00B04353"/>
    <w:rsid w:val="00B04AA1"/>
    <w:rsid w:val="00B0518F"/>
    <w:rsid w:val="00B06952"/>
    <w:rsid w:val="00B11760"/>
    <w:rsid w:val="00B16C4B"/>
    <w:rsid w:val="00B1775D"/>
    <w:rsid w:val="00B20B10"/>
    <w:rsid w:val="00B2344D"/>
    <w:rsid w:val="00B23951"/>
    <w:rsid w:val="00B31EF4"/>
    <w:rsid w:val="00B33559"/>
    <w:rsid w:val="00B34C8D"/>
    <w:rsid w:val="00B369E9"/>
    <w:rsid w:val="00B36F4D"/>
    <w:rsid w:val="00B41CF9"/>
    <w:rsid w:val="00B444AB"/>
    <w:rsid w:val="00B51BEA"/>
    <w:rsid w:val="00B54ED4"/>
    <w:rsid w:val="00B55862"/>
    <w:rsid w:val="00B6134E"/>
    <w:rsid w:val="00B6218E"/>
    <w:rsid w:val="00B63150"/>
    <w:rsid w:val="00B63EAD"/>
    <w:rsid w:val="00B63F22"/>
    <w:rsid w:val="00B642EA"/>
    <w:rsid w:val="00B654ED"/>
    <w:rsid w:val="00B70EE6"/>
    <w:rsid w:val="00B74D2A"/>
    <w:rsid w:val="00B8061C"/>
    <w:rsid w:val="00B81ED6"/>
    <w:rsid w:val="00B82B13"/>
    <w:rsid w:val="00B8302A"/>
    <w:rsid w:val="00B831DB"/>
    <w:rsid w:val="00B84CE6"/>
    <w:rsid w:val="00B85FC6"/>
    <w:rsid w:val="00B86F61"/>
    <w:rsid w:val="00B8793D"/>
    <w:rsid w:val="00B94857"/>
    <w:rsid w:val="00BA25CA"/>
    <w:rsid w:val="00BA2C79"/>
    <w:rsid w:val="00BA619D"/>
    <w:rsid w:val="00BB0BFF"/>
    <w:rsid w:val="00BB27C0"/>
    <w:rsid w:val="00BB3E91"/>
    <w:rsid w:val="00BB426D"/>
    <w:rsid w:val="00BB65E9"/>
    <w:rsid w:val="00BC067E"/>
    <w:rsid w:val="00BD1FBE"/>
    <w:rsid w:val="00BD3075"/>
    <w:rsid w:val="00BD5603"/>
    <w:rsid w:val="00BD6887"/>
    <w:rsid w:val="00BD7045"/>
    <w:rsid w:val="00BE1235"/>
    <w:rsid w:val="00BE3758"/>
    <w:rsid w:val="00BE49DB"/>
    <w:rsid w:val="00BE5585"/>
    <w:rsid w:val="00BE5A1D"/>
    <w:rsid w:val="00BE6759"/>
    <w:rsid w:val="00BE7088"/>
    <w:rsid w:val="00BF00F0"/>
    <w:rsid w:val="00BF028D"/>
    <w:rsid w:val="00BF16C3"/>
    <w:rsid w:val="00BF32EB"/>
    <w:rsid w:val="00BF465D"/>
    <w:rsid w:val="00C01CF0"/>
    <w:rsid w:val="00C0246E"/>
    <w:rsid w:val="00C03F30"/>
    <w:rsid w:val="00C068FA"/>
    <w:rsid w:val="00C06930"/>
    <w:rsid w:val="00C1120A"/>
    <w:rsid w:val="00C11BB7"/>
    <w:rsid w:val="00C122C2"/>
    <w:rsid w:val="00C220CC"/>
    <w:rsid w:val="00C2212F"/>
    <w:rsid w:val="00C2485E"/>
    <w:rsid w:val="00C30024"/>
    <w:rsid w:val="00C33C37"/>
    <w:rsid w:val="00C34939"/>
    <w:rsid w:val="00C36AA0"/>
    <w:rsid w:val="00C36B7D"/>
    <w:rsid w:val="00C41DE5"/>
    <w:rsid w:val="00C45993"/>
    <w:rsid w:val="00C45B52"/>
    <w:rsid w:val="00C464EC"/>
    <w:rsid w:val="00C466E6"/>
    <w:rsid w:val="00C510BB"/>
    <w:rsid w:val="00C5585E"/>
    <w:rsid w:val="00C61579"/>
    <w:rsid w:val="00C63BA4"/>
    <w:rsid w:val="00C64304"/>
    <w:rsid w:val="00C66DC9"/>
    <w:rsid w:val="00C66E7E"/>
    <w:rsid w:val="00C7016E"/>
    <w:rsid w:val="00C74C84"/>
    <w:rsid w:val="00C75572"/>
    <w:rsid w:val="00C77574"/>
    <w:rsid w:val="00C935C8"/>
    <w:rsid w:val="00C941F8"/>
    <w:rsid w:val="00CA4788"/>
    <w:rsid w:val="00CA4DC9"/>
    <w:rsid w:val="00CA75FB"/>
    <w:rsid w:val="00CB13B7"/>
    <w:rsid w:val="00CB1E46"/>
    <w:rsid w:val="00CB21F9"/>
    <w:rsid w:val="00CB3529"/>
    <w:rsid w:val="00CB3C86"/>
    <w:rsid w:val="00CB5CA3"/>
    <w:rsid w:val="00CB6237"/>
    <w:rsid w:val="00CB6D62"/>
    <w:rsid w:val="00CC0BF7"/>
    <w:rsid w:val="00CC44D4"/>
    <w:rsid w:val="00CC543B"/>
    <w:rsid w:val="00CD3189"/>
    <w:rsid w:val="00CD53A6"/>
    <w:rsid w:val="00CD6768"/>
    <w:rsid w:val="00CE287A"/>
    <w:rsid w:val="00CE4112"/>
    <w:rsid w:val="00CE7328"/>
    <w:rsid w:val="00CF25C7"/>
    <w:rsid w:val="00CF2B99"/>
    <w:rsid w:val="00CF60BA"/>
    <w:rsid w:val="00D0264F"/>
    <w:rsid w:val="00D04E61"/>
    <w:rsid w:val="00D112E8"/>
    <w:rsid w:val="00D12D2B"/>
    <w:rsid w:val="00D13B0B"/>
    <w:rsid w:val="00D224A4"/>
    <w:rsid w:val="00D225FD"/>
    <w:rsid w:val="00D231B8"/>
    <w:rsid w:val="00D24B3E"/>
    <w:rsid w:val="00D258B1"/>
    <w:rsid w:val="00D303FC"/>
    <w:rsid w:val="00D30F58"/>
    <w:rsid w:val="00D34B59"/>
    <w:rsid w:val="00D35106"/>
    <w:rsid w:val="00D411ED"/>
    <w:rsid w:val="00D47AEE"/>
    <w:rsid w:val="00D51AAD"/>
    <w:rsid w:val="00D5342F"/>
    <w:rsid w:val="00D55812"/>
    <w:rsid w:val="00D62F71"/>
    <w:rsid w:val="00D63B50"/>
    <w:rsid w:val="00D63CB6"/>
    <w:rsid w:val="00D63E64"/>
    <w:rsid w:val="00D64CDB"/>
    <w:rsid w:val="00D64E8B"/>
    <w:rsid w:val="00D67784"/>
    <w:rsid w:val="00D74249"/>
    <w:rsid w:val="00D75EDD"/>
    <w:rsid w:val="00D7607E"/>
    <w:rsid w:val="00D76562"/>
    <w:rsid w:val="00D81539"/>
    <w:rsid w:val="00D82A76"/>
    <w:rsid w:val="00D82E71"/>
    <w:rsid w:val="00D91D20"/>
    <w:rsid w:val="00D93257"/>
    <w:rsid w:val="00D9507B"/>
    <w:rsid w:val="00D95A3F"/>
    <w:rsid w:val="00DA19EB"/>
    <w:rsid w:val="00DA3D22"/>
    <w:rsid w:val="00DA6761"/>
    <w:rsid w:val="00DB7D6A"/>
    <w:rsid w:val="00DC05AF"/>
    <w:rsid w:val="00DC05E8"/>
    <w:rsid w:val="00DC41D5"/>
    <w:rsid w:val="00DC6E57"/>
    <w:rsid w:val="00DD049A"/>
    <w:rsid w:val="00DD765F"/>
    <w:rsid w:val="00DE2DD9"/>
    <w:rsid w:val="00DE69A5"/>
    <w:rsid w:val="00DF052D"/>
    <w:rsid w:val="00DF40C0"/>
    <w:rsid w:val="00E02BBA"/>
    <w:rsid w:val="00E03EAF"/>
    <w:rsid w:val="00E05D62"/>
    <w:rsid w:val="00E06806"/>
    <w:rsid w:val="00E13A0B"/>
    <w:rsid w:val="00E14A40"/>
    <w:rsid w:val="00E171D4"/>
    <w:rsid w:val="00E21D7A"/>
    <w:rsid w:val="00E22AA2"/>
    <w:rsid w:val="00E24224"/>
    <w:rsid w:val="00E2424C"/>
    <w:rsid w:val="00E260E6"/>
    <w:rsid w:val="00E264B0"/>
    <w:rsid w:val="00E26640"/>
    <w:rsid w:val="00E32343"/>
    <w:rsid w:val="00E32363"/>
    <w:rsid w:val="00E3679C"/>
    <w:rsid w:val="00E37B51"/>
    <w:rsid w:val="00E41C20"/>
    <w:rsid w:val="00E42BD3"/>
    <w:rsid w:val="00E44EEF"/>
    <w:rsid w:val="00E46254"/>
    <w:rsid w:val="00E469F8"/>
    <w:rsid w:val="00E477F6"/>
    <w:rsid w:val="00E47BA2"/>
    <w:rsid w:val="00E516C8"/>
    <w:rsid w:val="00E52803"/>
    <w:rsid w:val="00E52C50"/>
    <w:rsid w:val="00E54EE1"/>
    <w:rsid w:val="00E61F44"/>
    <w:rsid w:val="00E62FB8"/>
    <w:rsid w:val="00E705DA"/>
    <w:rsid w:val="00E70FCE"/>
    <w:rsid w:val="00E825B2"/>
    <w:rsid w:val="00E83CF6"/>
    <w:rsid w:val="00E840F0"/>
    <w:rsid w:val="00E847CC"/>
    <w:rsid w:val="00E84B6D"/>
    <w:rsid w:val="00E8541A"/>
    <w:rsid w:val="00E90C55"/>
    <w:rsid w:val="00E93994"/>
    <w:rsid w:val="00E97539"/>
    <w:rsid w:val="00E97731"/>
    <w:rsid w:val="00EA26F3"/>
    <w:rsid w:val="00EA6E0B"/>
    <w:rsid w:val="00EB0A32"/>
    <w:rsid w:val="00EB3A01"/>
    <w:rsid w:val="00EB479E"/>
    <w:rsid w:val="00EB54A5"/>
    <w:rsid w:val="00EC158C"/>
    <w:rsid w:val="00EC523D"/>
    <w:rsid w:val="00ED0FC6"/>
    <w:rsid w:val="00ED38A0"/>
    <w:rsid w:val="00ED3E2F"/>
    <w:rsid w:val="00ED4FC1"/>
    <w:rsid w:val="00ED60D2"/>
    <w:rsid w:val="00EE1DFF"/>
    <w:rsid w:val="00EE2E6F"/>
    <w:rsid w:val="00EF0589"/>
    <w:rsid w:val="00EF1A0C"/>
    <w:rsid w:val="00EF3B96"/>
    <w:rsid w:val="00EF413A"/>
    <w:rsid w:val="00EF4EBA"/>
    <w:rsid w:val="00F00DD3"/>
    <w:rsid w:val="00F00FEC"/>
    <w:rsid w:val="00F066AD"/>
    <w:rsid w:val="00F06F63"/>
    <w:rsid w:val="00F07120"/>
    <w:rsid w:val="00F14C65"/>
    <w:rsid w:val="00F1508B"/>
    <w:rsid w:val="00F157AF"/>
    <w:rsid w:val="00F21CF0"/>
    <w:rsid w:val="00F240BD"/>
    <w:rsid w:val="00F30F71"/>
    <w:rsid w:val="00F34E48"/>
    <w:rsid w:val="00F40615"/>
    <w:rsid w:val="00F40E96"/>
    <w:rsid w:val="00F45FEE"/>
    <w:rsid w:val="00F51559"/>
    <w:rsid w:val="00F55930"/>
    <w:rsid w:val="00F7008A"/>
    <w:rsid w:val="00F81B6B"/>
    <w:rsid w:val="00F866DA"/>
    <w:rsid w:val="00F87558"/>
    <w:rsid w:val="00F93540"/>
    <w:rsid w:val="00F93866"/>
    <w:rsid w:val="00F95717"/>
    <w:rsid w:val="00F95A27"/>
    <w:rsid w:val="00F95D29"/>
    <w:rsid w:val="00F96E1E"/>
    <w:rsid w:val="00F976BB"/>
    <w:rsid w:val="00FA1208"/>
    <w:rsid w:val="00FA207B"/>
    <w:rsid w:val="00FA4E52"/>
    <w:rsid w:val="00FA59BB"/>
    <w:rsid w:val="00FA77D2"/>
    <w:rsid w:val="00FB0AD5"/>
    <w:rsid w:val="00FC2848"/>
    <w:rsid w:val="00FC5154"/>
    <w:rsid w:val="00FC6903"/>
    <w:rsid w:val="00FC7C4B"/>
    <w:rsid w:val="00FD3D4A"/>
    <w:rsid w:val="00FE1934"/>
    <w:rsid w:val="00FE7045"/>
    <w:rsid w:val="00FF094E"/>
    <w:rsid w:val="00FF2E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8A4554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02D1E"/>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eastAsia="en-US"/>
    </w:rPr>
  </w:style>
  <w:style w:type="paragraph" w:customStyle="1" w:styleId="Copytext11Pt">
    <w:name w:val="Copytext 11Pt"/>
    <w:basedOn w:val="Standard"/>
    <w:link w:val="Copytext11PtZchn"/>
    <w:qFormat/>
    <w:rsid w:val="00403227"/>
    <w:pPr>
      <w:spacing w:after="300" w:line="300" w:lineRule="exact"/>
    </w:pPr>
    <w:rPr>
      <w:rFonts w:ascii="Arial" w:hAnsi="Arial"/>
      <w:sz w:val="22"/>
      <w:szCs w:val="18"/>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rPr>
      <w:rFonts w:ascii="Segoe UI" w:eastAsiaTheme="minorEastAsia" w:hAnsi="Segoe UI" w:cs="Segoe UI"/>
      <w:sz w:val="18"/>
      <w:szCs w:val="18"/>
      <w:lang w:eastAsia="zh-CN"/>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hAnsi="Arial"/>
      <w:color w:val="FFC000"/>
      <w:sz w:val="22"/>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after="160"/>
    </w:pPr>
    <w:rPr>
      <w:rFonts w:asciiTheme="minorHAnsi" w:eastAsiaTheme="minorEastAsia" w:hAnsiTheme="minorHAnsi" w:cstheme="minorBidi"/>
      <w:sz w:val="20"/>
      <w:szCs w:val="20"/>
      <w:lang w:eastAsia="zh-CN"/>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spacing w:after="160" w:line="259" w:lineRule="auto"/>
      <w:ind w:left="720"/>
      <w:contextualSpacing/>
    </w:pPr>
    <w:rPr>
      <w:rFonts w:asciiTheme="minorHAnsi" w:eastAsiaTheme="minorEastAsia" w:hAnsiTheme="minorHAnsi" w:cstheme="minorBidi"/>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9366">
      <w:bodyDiv w:val="1"/>
      <w:marLeft w:val="0"/>
      <w:marRight w:val="0"/>
      <w:marTop w:val="0"/>
      <w:marBottom w:val="0"/>
      <w:divBdr>
        <w:top w:val="none" w:sz="0" w:space="0" w:color="auto"/>
        <w:left w:val="none" w:sz="0" w:space="0" w:color="auto"/>
        <w:bottom w:val="none" w:sz="0" w:space="0" w:color="auto"/>
        <w:right w:val="none" w:sz="0" w:space="0" w:color="auto"/>
      </w:divBdr>
    </w:div>
    <w:div w:id="46146145">
      <w:bodyDiv w:val="1"/>
      <w:marLeft w:val="0"/>
      <w:marRight w:val="0"/>
      <w:marTop w:val="0"/>
      <w:marBottom w:val="0"/>
      <w:divBdr>
        <w:top w:val="none" w:sz="0" w:space="0" w:color="auto"/>
        <w:left w:val="none" w:sz="0" w:space="0" w:color="auto"/>
        <w:bottom w:val="none" w:sz="0" w:space="0" w:color="auto"/>
        <w:right w:val="none" w:sz="0" w:space="0" w:color="auto"/>
      </w:divBdr>
    </w:div>
    <w:div w:id="66078968">
      <w:bodyDiv w:val="1"/>
      <w:marLeft w:val="0"/>
      <w:marRight w:val="0"/>
      <w:marTop w:val="0"/>
      <w:marBottom w:val="0"/>
      <w:divBdr>
        <w:top w:val="none" w:sz="0" w:space="0" w:color="auto"/>
        <w:left w:val="none" w:sz="0" w:space="0" w:color="auto"/>
        <w:bottom w:val="none" w:sz="0" w:space="0" w:color="auto"/>
        <w:right w:val="none" w:sz="0" w:space="0" w:color="auto"/>
      </w:divBdr>
    </w:div>
    <w:div w:id="271979439">
      <w:bodyDiv w:val="1"/>
      <w:marLeft w:val="0"/>
      <w:marRight w:val="0"/>
      <w:marTop w:val="0"/>
      <w:marBottom w:val="0"/>
      <w:divBdr>
        <w:top w:val="none" w:sz="0" w:space="0" w:color="auto"/>
        <w:left w:val="none" w:sz="0" w:space="0" w:color="auto"/>
        <w:bottom w:val="none" w:sz="0" w:space="0" w:color="auto"/>
        <w:right w:val="none" w:sz="0" w:space="0" w:color="auto"/>
      </w:divBdr>
    </w:div>
    <w:div w:id="292951081">
      <w:bodyDiv w:val="1"/>
      <w:marLeft w:val="0"/>
      <w:marRight w:val="0"/>
      <w:marTop w:val="0"/>
      <w:marBottom w:val="0"/>
      <w:divBdr>
        <w:top w:val="none" w:sz="0" w:space="0" w:color="auto"/>
        <w:left w:val="none" w:sz="0" w:space="0" w:color="auto"/>
        <w:bottom w:val="none" w:sz="0" w:space="0" w:color="auto"/>
        <w:right w:val="none" w:sz="0" w:space="0" w:color="auto"/>
      </w:divBdr>
    </w:div>
    <w:div w:id="365057766">
      <w:bodyDiv w:val="1"/>
      <w:marLeft w:val="0"/>
      <w:marRight w:val="0"/>
      <w:marTop w:val="0"/>
      <w:marBottom w:val="0"/>
      <w:divBdr>
        <w:top w:val="none" w:sz="0" w:space="0" w:color="auto"/>
        <w:left w:val="none" w:sz="0" w:space="0" w:color="auto"/>
        <w:bottom w:val="none" w:sz="0" w:space="0" w:color="auto"/>
        <w:right w:val="none" w:sz="0" w:space="0" w:color="auto"/>
      </w:divBdr>
    </w:div>
    <w:div w:id="375549035">
      <w:bodyDiv w:val="1"/>
      <w:marLeft w:val="0"/>
      <w:marRight w:val="0"/>
      <w:marTop w:val="0"/>
      <w:marBottom w:val="0"/>
      <w:divBdr>
        <w:top w:val="none" w:sz="0" w:space="0" w:color="auto"/>
        <w:left w:val="none" w:sz="0" w:space="0" w:color="auto"/>
        <w:bottom w:val="none" w:sz="0" w:space="0" w:color="auto"/>
        <w:right w:val="none" w:sz="0" w:space="0" w:color="auto"/>
      </w:divBdr>
    </w:div>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445663182">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1129562">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754934311">
      <w:bodyDiv w:val="1"/>
      <w:marLeft w:val="0"/>
      <w:marRight w:val="0"/>
      <w:marTop w:val="0"/>
      <w:marBottom w:val="0"/>
      <w:divBdr>
        <w:top w:val="none" w:sz="0" w:space="0" w:color="auto"/>
        <w:left w:val="none" w:sz="0" w:space="0" w:color="auto"/>
        <w:bottom w:val="none" w:sz="0" w:space="0" w:color="auto"/>
        <w:right w:val="none" w:sz="0" w:space="0" w:color="auto"/>
      </w:divBdr>
    </w:div>
    <w:div w:id="782964460">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4219131">
      <w:bodyDiv w:val="1"/>
      <w:marLeft w:val="0"/>
      <w:marRight w:val="0"/>
      <w:marTop w:val="0"/>
      <w:marBottom w:val="0"/>
      <w:divBdr>
        <w:top w:val="none" w:sz="0" w:space="0" w:color="auto"/>
        <w:left w:val="none" w:sz="0" w:space="0" w:color="auto"/>
        <w:bottom w:val="none" w:sz="0" w:space="0" w:color="auto"/>
        <w:right w:val="none" w:sz="0" w:space="0" w:color="auto"/>
      </w:divBdr>
    </w:div>
    <w:div w:id="1084254391">
      <w:bodyDiv w:val="1"/>
      <w:marLeft w:val="0"/>
      <w:marRight w:val="0"/>
      <w:marTop w:val="0"/>
      <w:marBottom w:val="0"/>
      <w:divBdr>
        <w:top w:val="none" w:sz="0" w:space="0" w:color="auto"/>
        <w:left w:val="none" w:sz="0" w:space="0" w:color="auto"/>
        <w:bottom w:val="none" w:sz="0" w:space="0" w:color="auto"/>
        <w:right w:val="none" w:sz="0" w:space="0" w:color="auto"/>
      </w:divBdr>
    </w:div>
    <w:div w:id="1094714147">
      <w:bodyDiv w:val="1"/>
      <w:marLeft w:val="0"/>
      <w:marRight w:val="0"/>
      <w:marTop w:val="0"/>
      <w:marBottom w:val="0"/>
      <w:divBdr>
        <w:top w:val="none" w:sz="0" w:space="0" w:color="auto"/>
        <w:left w:val="none" w:sz="0" w:space="0" w:color="auto"/>
        <w:bottom w:val="none" w:sz="0" w:space="0" w:color="auto"/>
        <w:right w:val="none" w:sz="0" w:space="0" w:color="auto"/>
      </w:divBdr>
    </w:div>
    <w:div w:id="1103837967">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165971148">
      <w:bodyDiv w:val="1"/>
      <w:marLeft w:val="0"/>
      <w:marRight w:val="0"/>
      <w:marTop w:val="0"/>
      <w:marBottom w:val="0"/>
      <w:divBdr>
        <w:top w:val="none" w:sz="0" w:space="0" w:color="auto"/>
        <w:left w:val="none" w:sz="0" w:space="0" w:color="auto"/>
        <w:bottom w:val="none" w:sz="0" w:space="0" w:color="auto"/>
        <w:right w:val="none" w:sz="0" w:space="0" w:color="auto"/>
      </w:divBdr>
    </w:div>
    <w:div w:id="1200432680">
      <w:bodyDiv w:val="1"/>
      <w:marLeft w:val="0"/>
      <w:marRight w:val="0"/>
      <w:marTop w:val="0"/>
      <w:marBottom w:val="0"/>
      <w:divBdr>
        <w:top w:val="none" w:sz="0" w:space="0" w:color="auto"/>
        <w:left w:val="none" w:sz="0" w:space="0" w:color="auto"/>
        <w:bottom w:val="none" w:sz="0" w:space="0" w:color="auto"/>
        <w:right w:val="none" w:sz="0" w:space="0" w:color="auto"/>
      </w:divBdr>
    </w:div>
    <w:div w:id="1257907297">
      <w:bodyDiv w:val="1"/>
      <w:marLeft w:val="0"/>
      <w:marRight w:val="0"/>
      <w:marTop w:val="0"/>
      <w:marBottom w:val="0"/>
      <w:divBdr>
        <w:top w:val="none" w:sz="0" w:space="0" w:color="auto"/>
        <w:left w:val="none" w:sz="0" w:space="0" w:color="auto"/>
        <w:bottom w:val="none" w:sz="0" w:space="0" w:color="auto"/>
        <w:right w:val="none" w:sz="0" w:space="0" w:color="auto"/>
      </w:divBdr>
    </w:div>
    <w:div w:id="1280264056">
      <w:bodyDiv w:val="1"/>
      <w:marLeft w:val="0"/>
      <w:marRight w:val="0"/>
      <w:marTop w:val="0"/>
      <w:marBottom w:val="0"/>
      <w:divBdr>
        <w:top w:val="none" w:sz="0" w:space="0" w:color="auto"/>
        <w:left w:val="none" w:sz="0" w:space="0" w:color="auto"/>
        <w:bottom w:val="none" w:sz="0" w:space="0" w:color="auto"/>
        <w:right w:val="none" w:sz="0" w:space="0" w:color="auto"/>
      </w:divBdr>
    </w:div>
    <w:div w:id="1329795509">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425418360">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0123289">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568106736">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 w:id="1619604028">
      <w:bodyDiv w:val="1"/>
      <w:marLeft w:val="0"/>
      <w:marRight w:val="0"/>
      <w:marTop w:val="0"/>
      <w:marBottom w:val="0"/>
      <w:divBdr>
        <w:top w:val="none" w:sz="0" w:space="0" w:color="auto"/>
        <w:left w:val="none" w:sz="0" w:space="0" w:color="auto"/>
        <w:bottom w:val="none" w:sz="0" w:space="0" w:color="auto"/>
        <w:right w:val="none" w:sz="0" w:space="0" w:color="auto"/>
      </w:divBdr>
    </w:div>
    <w:div w:id="1707874864">
      <w:bodyDiv w:val="1"/>
      <w:marLeft w:val="0"/>
      <w:marRight w:val="0"/>
      <w:marTop w:val="0"/>
      <w:marBottom w:val="0"/>
      <w:divBdr>
        <w:top w:val="none" w:sz="0" w:space="0" w:color="auto"/>
        <w:left w:val="none" w:sz="0" w:space="0" w:color="auto"/>
        <w:bottom w:val="none" w:sz="0" w:space="0" w:color="auto"/>
        <w:right w:val="none" w:sz="0" w:space="0" w:color="auto"/>
      </w:divBdr>
    </w:div>
    <w:div w:id="1797407471">
      <w:bodyDiv w:val="1"/>
      <w:marLeft w:val="0"/>
      <w:marRight w:val="0"/>
      <w:marTop w:val="0"/>
      <w:marBottom w:val="0"/>
      <w:divBdr>
        <w:top w:val="none" w:sz="0" w:space="0" w:color="auto"/>
        <w:left w:val="none" w:sz="0" w:space="0" w:color="auto"/>
        <w:bottom w:val="none" w:sz="0" w:space="0" w:color="auto"/>
        <w:right w:val="none" w:sz="0" w:space="0" w:color="auto"/>
      </w:divBdr>
    </w:div>
    <w:div w:id="197436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7D8D6C36-A52D-47CA-A635-9AF3BF510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828</Words>
  <Characters>5222</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2023-09-19T03:28:00Z</cp:lastPrinted>
  <dcterms:created xsi:type="dcterms:W3CDTF">2023-09-27T08:12:00Z</dcterms:created>
  <dcterms:modified xsi:type="dcterms:W3CDTF">2023-09-27T08:12:00Z</dcterms:modified>
  <cp:category>Presseinformation</cp:category>
</cp:coreProperties>
</file>