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146E54" w:rsidRPr="005A0A82" w:rsidRDefault="00E847CC" w:rsidP="00E847CC">
      <w:pPr>
        <w:pStyle w:val="Topline16Pt"/>
        <w:rPr>
          <w:lang w:val="de-DE"/>
        </w:rPr>
      </w:pPr>
      <w:r w:rsidRPr="005A0A82">
        <w:rPr>
          <w:lang w:val="de-DE"/>
        </w:rPr>
        <w:t>Presseinformation</w:t>
      </w:r>
    </w:p>
    <w:p w14:paraId="2D95C493" w14:textId="228546FC" w:rsidR="00E847CC" w:rsidRPr="005A0A82" w:rsidRDefault="005A0A82" w:rsidP="00E847CC">
      <w:pPr>
        <w:pStyle w:val="HeadlineH233Pt"/>
        <w:spacing w:line="240" w:lineRule="auto"/>
        <w:rPr>
          <w:rFonts w:cs="Arial"/>
        </w:rPr>
      </w:pPr>
      <w:r>
        <w:rPr>
          <w:rFonts w:cs="Arial"/>
        </w:rPr>
        <w:t>Drei n</w:t>
      </w:r>
      <w:r w:rsidRPr="005A0A82">
        <w:rPr>
          <w:rFonts w:cs="Arial"/>
        </w:rPr>
        <w:t xml:space="preserve">eue Mobil- und Raupenkrane </w:t>
      </w:r>
      <w:r>
        <w:rPr>
          <w:rFonts w:cs="Arial"/>
        </w:rPr>
        <w:t xml:space="preserve">von Liebherr erweitern </w:t>
      </w:r>
      <w:r w:rsidRPr="005A0A82">
        <w:rPr>
          <w:rFonts w:cs="Arial"/>
        </w:rPr>
        <w:t>Milplan-Flotte</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E672072" w14:textId="66E093FF" w:rsidR="005A0A82" w:rsidRPr="005A0A82" w:rsidRDefault="005A0A82" w:rsidP="005A0A82">
      <w:pPr>
        <w:pStyle w:val="Bulletpoints11Pt"/>
        <w:rPr>
          <w:lang w:val="de-DE"/>
        </w:rPr>
      </w:pPr>
      <w:r w:rsidRPr="005A0A82">
        <w:rPr>
          <w:lang w:val="de-DE"/>
        </w:rPr>
        <w:t>Erste Liebherr-Krane für brasilianisches Unternehmen Milplan</w:t>
      </w:r>
    </w:p>
    <w:p w14:paraId="5D4BA1EC" w14:textId="6D9CE462" w:rsidR="009A3D17" w:rsidRPr="005A0A82" w:rsidRDefault="005A0A82" w:rsidP="005A0A82">
      <w:pPr>
        <w:pStyle w:val="Bulletpoints11Pt"/>
        <w:rPr>
          <w:lang w:val="de-DE"/>
        </w:rPr>
      </w:pPr>
      <w:r w:rsidRPr="005A0A82">
        <w:rPr>
          <w:lang w:val="de-DE"/>
        </w:rPr>
        <w:t>Zwei neue LRT 1100-2.1 und ein neuer LTR 1100</w:t>
      </w:r>
    </w:p>
    <w:p w14:paraId="398FB001" w14:textId="2181E429" w:rsidR="009A3D17" w:rsidRPr="005F3B05" w:rsidRDefault="005F3B05" w:rsidP="009A3D17">
      <w:pPr>
        <w:pStyle w:val="Teaser11Pt"/>
        <w:rPr>
          <w:lang w:val="de-DE"/>
        </w:rPr>
      </w:pPr>
      <w:r w:rsidRPr="005F3B05">
        <w:rPr>
          <w:lang w:val="de-DE"/>
        </w:rPr>
        <w:t xml:space="preserve">Im Juni trafen zwei neue Liebherr LRT 1100-2.1 Krane in Brasilien ein. Diese </w:t>
      </w:r>
      <w:r w:rsidR="003D70F0">
        <w:rPr>
          <w:lang w:val="de-DE"/>
        </w:rPr>
        <w:t>Rough Terrain-Krane</w:t>
      </w:r>
      <w:r w:rsidRPr="005F3B05">
        <w:rPr>
          <w:lang w:val="de-DE"/>
        </w:rPr>
        <w:t xml:space="preserve"> </w:t>
      </w:r>
      <w:r w:rsidR="003D70F0">
        <w:rPr>
          <w:lang w:val="de-DE"/>
        </w:rPr>
        <w:t>erweitern</w:t>
      </w:r>
      <w:r w:rsidRPr="005F3B05">
        <w:rPr>
          <w:lang w:val="de-DE"/>
        </w:rPr>
        <w:t xml:space="preserve"> </w:t>
      </w:r>
      <w:r w:rsidR="003D70F0">
        <w:rPr>
          <w:lang w:val="de-DE"/>
        </w:rPr>
        <w:t>die Flotte</w:t>
      </w:r>
      <w:r w:rsidRPr="005F3B05">
        <w:rPr>
          <w:lang w:val="de-DE"/>
        </w:rPr>
        <w:t xml:space="preserve"> </w:t>
      </w:r>
      <w:r w:rsidR="003D70F0">
        <w:rPr>
          <w:lang w:val="de-DE"/>
        </w:rPr>
        <w:t xml:space="preserve">des brasilianischen Unternehmens </w:t>
      </w:r>
      <w:r w:rsidRPr="005F3B05">
        <w:rPr>
          <w:lang w:val="de-DE"/>
        </w:rPr>
        <w:t xml:space="preserve">Milplan. </w:t>
      </w:r>
      <w:r w:rsidR="003D70F0">
        <w:rPr>
          <w:lang w:val="de-DE"/>
        </w:rPr>
        <w:t>E</w:t>
      </w:r>
      <w:r w:rsidRPr="005F3B05">
        <w:rPr>
          <w:lang w:val="de-DE"/>
        </w:rPr>
        <w:t>in neuer LTR 1100</w:t>
      </w:r>
      <w:r w:rsidR="003D70F0">
        <w:rPr>
          <w:lang w:val="de-DE"/>
        </w:rPr>
        <w:t xml:space="preserve"> </w:t>
      </w:r>
      <w:r w:rsidRPr="005F3B05">
        <w:rPr>
          <w:lang w:val="de-DE"/>
        </w:rPr>
        <w:t xml:space="preserve">Teleskop-Raupenkran der 100-Tonnen-Klasse </w:t>
      </w:r>
      <w:r w:rsidR="003D70F0">
        <w:rPr>
          <w:lang w:val="de-DE"/>
        </w:rPr>
        <w:t>macht</w:t>
      </w:r>
      <w:r w:rsidRPr="005F3B05">
        <w:rPr>
          <w:lang w:val="de-DE"/>
        </w:rPr>
        <w:t xml:space="preserve"> die Bestellung von Milplan</w:t>
      </w:r>
      <w:r w:rsidR="003D70F0">
        <w:rPr>
          <w:lang w:val="de-DE"/>
        </w:rPr>
        <w:t xml:space="preserve"> komlett</w:t>
      </w:r>
      <w:r w:rsidRPr="005F3B05">
        <w:rPr>
          <w:lang w:val="de-DE"/>
        </w:rPr>
        <w:t xml:space="preserve">. </w:t>
      </w:r>
      <w:r w:rsidR="003D70F0">
        <w:rPr>
          <w:lang w:val="de-DE"/>
        </w:rPr>
        <w:t>Die</w:t>
      </w:r>
      <w:r w:rsidRPr="005F3B05">
        <w:rPr>
          <w:lang w:val="de-DE"/>
        </w:rPr>
        <w:t xml:space="preserve"> Maschinen werden </w:t>
      </w:r>
      <w:r w:rsidRPr="00146E54">
        <w:rPr>
          <w:lang w:val="de-DE"/>
        </w:rPr>
        <w:t xml:space="preserve">für Bauarbeiten und elektromechanische Montageprojekte, Pipelinebau, </w:t>
      </w:r>
      <w:r w:rsidR="003D70F0" w:rsidRPr="00146E54">
        <w:rPr>
          <w:lang w:val="de-DE"/>
        </w:rPr>
        <w:t>bei W</w:t>
      </w:r>
      <w:r w:rsidRPr="00146E54">
        <w:rPr>
          <w:lang w:val="de-DE"/>
        </w:rPr>
        <w:t>artungs</w:t>
      </w:r>
      <w:r w:rsidR="003D70F0" w:rsidRPr="00146E54">
        <w:rPr>
          <w:lang w:val="de-DE"/>
        </w:rPr>
        <w:t>arbeiten</w:t>
      </w:r>
      <w:r w:rsidRPr="00146E54">
        <w:rPr>
          <w:lang w:val="de-DE"/>
        </w:rPr>
        <w:t xml:space="preserve"> im Bergbau, in der Stahl-, Energie- sowie in der Öl- und Gasindustrie eingesetzt.</w:t>
      </w:r>
    </w:p>
    <w:p w14:paraId="4DB44DD3" w14:textId="2770D8CE" w:rsidR="005A0A82" w:rsidRPr="00146E54" w:rsidRDefault="00CA4C30" w:rsidP="00146E54">
      <w:pPr>
        <w:pStyle w:val="Copytext11Pt"/>
        <w:rPr>
          <w:lang w:val="de-DE"/>
        </w:rPr>
      </w:pPr>
      <w:r w:rsidRPr="004E07BE">
        <w:rPr>
          <w:lang w:val="de-DE"/>
        </w:rPr>
        <w:t>Guaratinguetá (Brasilien</w:t>
      </w:r>
      <w:r w:rsidR="009A3D17" w:rsidRPr="003D70F0">
        <w:rPr>
          <w:lang w:val="de-DE"/>
        </w:rPr>
        <w:t xml:space="preserve">), </w:t>
      </w:r>
      <w:r w:rsidR="00DB5289">
        <w:rPr>
          <w:lang w:val="de-DE"/>
        </w:rPr>
        <w:t>6. September</w:t>
      </w:r>
      <w:r w:rsidR="009A3D17" w:rsidRPr="005A0A82">
        <w:rPr>
          <w:lang w:val="de-DE"/>
        </w:rPr>
        <w:t xml:space="preserve"> </w:t>
      </w:r>
      <w:r w:rsidR="005A0A82">
        <w:rPr>
          <w:lang w:val="de-DE"/>
        </w:rPr>
        <w:t>2023</w:t>
      </w:r>
      <w:r w:rsidR="009A3D17" w:rsidRPr="005A0A82">
        <w:rPr>
          <w:lang w:val="de-DE"/>
        </w:rPr>
        <w:t xml:space="preserve"> –</w:t>
      </w:r>
      <w:r w:rsidR="003D70F0">
        <w:rPr>
          <w:lang w:val="de-DE"/>
        </w:rPr>
        <w:t xml:space="preserve"> Die </w:t>
      </w:r>
      <w:r w:rsidR="005A0A82" w:rsidRPr="005A0A82">
        <w:rPr>
          <w:lang w:val="de-DE"/>
        </w:rPr>
        <w:t xml:space="preserve">Qualität, die </w:t>
      </w:r>
      <w:r w:rsidR="003D70F0">
        <w:rPr>
          <w:lang w:val="de-DE"/>
        </w:rPr>
        <w:t>moderne</w:t>
      </w:r>
      <w:r w:rsidR="005A0A82" w:rsidRPr="005A0A82">
        <w:rPr>
          <w:lang w:val="de-DE"/>
        </w:rPr>
        <w:t xml:space="preserve"> Technologie und die Betriebssicherheit </w:t>
      </w:r>
      <w:r w:rsidR="003D70F0">
        <w:rPr>
          <w:lang w:val="de-DE"/>
        </w:rPr>
        <w:t xml:space="preserve">waren </w:t>
      </w:r>
      <w:r w:rsidR="003D70F0" w:rsidRPr="005A0A82">
        <w:rPr>
          <w:lang w:val="de-DE"/>
        </w:rPr>
        <w:t xml:space="preserve">Leonardo Mendes, CEO von Milplan, </w:t>
      </w:r>
      <w:r w:rsidR="003D70F0">
        <w:rPr>
          <w:lang w:val="de-DE"/>
        </w:rPr>
        <w:t>zufolge</w:t>
      </w:r>
      <w:r w:rsidR="003D70F0" w:rsidRPr="005A0A82">
        <w:rPr>
          <w:lang w:val="de-DE"/>
        </w:rPr>
        <w:t xml:space="preserve"> </w:t>
      </w:r>
      <w:r w:rsidR="005A0A82" w:rsidRPr="005A0A82">
        <w:rPr>
          <w:lang w:val="de-DE"/>
        </w:rPr>
        <w:t xml:space="preserve">ausschlaggebend für die Wahl </w:t>
      </w:r>
      <w:r w:rsidR="005A0A82" w:rsidRPr="005F3B05">
        <w:rPr>
          <w:lang w:val="de-DE"/>
        </w:rPr>
        <w:t>der</w:t>
      </w:r>
      <w:r w:rsidR="005A0A82" w:rsidRPr="005A0A82">
        <w:rPr>
          <w:lang w:val="de-DE"/>
        </w:rPr>
        <w:t xml:space="preserve"> Liebherr-Kran</w:t>
      </w:r>
      <w:r w:rsidR="005A0A82" w:rsidRPr="005F3B05">
        <w:rPr>
          <w:lang w:val="de-DE"/>
        </w:rPr>
        <w:t>e</w:t>
      </w:r>
      <w:r w:rsidR="005A0A82" w:rsidRPr="005A0A82">
        <w:rPr>
          <w:lang w:val="de-DE"/>
        </w:rPr>
        <w:t xml:space="preserve">. </w:t>
      </w:r>
      <w:r w:rsidR="005A0A82" w:rsidRPr="005F3B05">
        <w:rPr>
          <w:lang w:val="de-DE"/>
        </w:rPr>
        <w:t>„</w:t>
      </w:r>
      <w:r w:rsidR="005A0A82" w:rsidRPr="005A0A82">
        <w:rPr>
          <w:lang w:val="de-DE"/>
        </w:rPr>
        <w:t xml:space="preserve">Wir </w:t>
      </w:r>
      <w:r w:rsidR="003D70F0">
        <w:rPr>
          <w:lang w:val="de-DE"/>
        </w:rPr>
        <w:t>wollten</w:t>
      </w:r>
      <w:r w:rsidR="005A0A82" w:rsidRPr="005A0A82">
        <w:rPr>
          <w:lang w:val="de-DE"/>
        </w:rPr>
        <w:t xml:space="preserve"> vielseitige und leistungsstarke Krane</w:t>
      </w:r>
      <w:r w:rsidR="003D70F0">
        <w:rPr>
          <w:lang w:val="de-DE"/>
        </w:rPr>
        <w:t xml:space="preserve"> mit entsprechend hoher </w:t>
      </w:r>
      <w:r w:rsidR="005A0A82" w:rsidRPr="005A0A82">
        <w:rPr>
          <w:lang w:val="de-DE"/>
        </w:rPr>
        <w:t xml:space="preserve">Flexibilität und Stärke </w:t>
      </w:r>
      <w:r w:rsidR="003D70F0">
        <w:rPr>
          <w:lang w:val="de-DE"/>
        </w:rPr>
        <w:t>für</w:t>
      </w:r>
      <w:r w:rsidR="005A0A82" w:rsidRPr="005A0A82">
        <w:rPr>
          <w:lang w:val="de-DE"/>
        </w:rPr>
        <w:t xml:space="preserve"> unsere Einsätze. Deshalb haben wir uns für einen Teleskop-Raupenkran und zwei </w:t>
      </w:r>
      <w:r w:rsidR="003D70F0">
        <w:rPr>
          <w:lang w:val="de-DE"/>
        </w:rPr>
        <w:t>Rough Terrain</w:t>
      </w:r>
      <w:r w:rsidR="005A0A82" w:rsidRPr="005A0A82">
        <w:rPr>
          <w:lang w:val="de-DE"/>
        </w:rPr>
        <w:t>-Krane entschieden. Unser Ziel ist es, unseren Kunden eine maximale Verfügbarkeit, schnelle Rüstzeiten und maximale Sicherheit zu bieten</w:t>
      </w:r>
      <w:r w:rsidR="003D70F0">
        <w:rPr>
          <w:b/>
          <w:lang w:val="de-DE"/>
        </w:rPr>
        <w:t>“</w:t>
      </w:r>
      <w:r w:rsidR="005A0A82" w:rsidRPr="005A0A82">
        <w:rPr>
          <w:lang w:val="de-DE"/>
        </w:rPr>
        <w:t>, sagt Leonardo.</w:t>
      </w:r>
      <w:r w:rsidR="00146E54">
        <w:rPr>
          <w:lang w:val="de-DE"/>
        </w:rPr>
        <w:t xml:space="preserve"> </w:t>
      </w:r>
      <w:r w:rsidR="003D70F0">
        <w:rPr>
          <w:lang w:val="de-DE"/>
        </w:rPr>
        <w:t>Über</w:t>
      </w:r>
      <w:r w:rsidR="005A0A82" w:rsidRPr="005A0A82">
        <w:rPr>
          <w:lang w:val="de-DE"/>
        </w:rPr>
        <w:t xml:space="preserve"> diese drei Maschinen schließt Milplan seinen ersten Vertrag mit Liebherr ab: </w:t>
      </w:r>
      <w:r w:rsidR="005A0A82">
        <w:rPr>
          <w:lang w:val="de-DE"/>
        </w:rPr>
        <w:t>„</w:t>
      </w:r>
      <w:r w:rsidR="003D70F0">
        <w:rPr>
          <w:lang w:val="de-DE"/>
        </w:rPr>
        <w:t>Es erfüllt uns mit</w:t>
      </w:r>
      <w:r w:rsidR="005A0A82" w:rsidRPr="005A0A82">
        <w:rPr>
          <w:lang w:val="de-DE"/>
        </w:rPr>
        <w:t xml:space="preserve"> Stolz, </w:t>
      </w:r>
      <w:r w:rsidR="004E07BE" w:rsidRPr="00146E54">
        <w:rPr>
          <w:lang w:val="de-DE"/>
        </w:rPr>
        <w:t>diese Geräte an Milplan auszuliefern</w:t>
      </w:r>
      <w:r w:rsidR="005A0A82">
        <w:rPr>
          <w:lang w:val="de-DE"/>
        </w:rPr>
        <w:t>“</w:t>
      </w:r>
      <w:r w:rsidR="005A0A82" w:rsidRPr="005A0A82">
        <w:rPr>
          <w:lang w:val="de-DE"/>
        </w:rPr>
        <w:t xml:space="preserve">, freut sich Rene Porto, Spartenleiter für Mobil- und Raupenkrane bei Liebherr Brasil. </w:t>
      </w:r>
      <w:r w:rsidR="005A0A82">
        <w:rPr>
          <w:lang w:val="de-DE"/>
        </w:rPr>
        <w:t>„</w:t>
      </w:r>
      <w:r w:rsidR="005A0A82" w:rsidRPr="005A0A82">
        <w:rPr>
          <w:lang w:val="de-DE"/>
        </w:rPr>
        <w:t>Wir sind zuversichtlich, dass dies der Beginn einer sehr langfristigen Beziehung ist</w:t>
      </w:r>
      <w:r w:rsidR="005A0A82">
        <w:rPr>
          <w:lang w:val="de-DE"/>
        </w:rPr>
        <w:t>“</w:t>
      </w:r>
      <w:r w:rsidR="005A0A82" w:rsidRPr="005A0A82">
        <w:rPr>
          <w:lang w:val="de-DE"/>
        </w:rPr>
        <w:t>, fügt er hinzu.</w:t>
      </w:r>
    </w:p>
    <w:p w14:paraId="2B087E1B" w14:textId="59A67EA2" w:rsidR="009A3D17" w:rsidRPr="003D70F0" w:rsidRDefault="005A0A82" w:rsidP="005A0A82">
      <w:pPr>
        <w:pStyle w:val="Copyhead11Pt"/>
        <w:rPr>
          <w:lang w:val="de-DE"/>
        </w:rPr>
      </w:pPr>
      <w:r w:rsidRPr="003D70F0">
        <w:rPr>
          <w:lang w:val="de-DE"/>
        </w:rPr>
        <w:t>LRT – die sichere Wahl</w:t>
      </w:r>
    </w:p>
    <w:p w14:paraId="465546C4" w14:textId="18CB8BFC" w:rsidR="005A0A82" w:rsidRPr="005A0A82" w:rsidRDefault="005A0A82" w:rsidP="005A0A82">
      <w:pPr>
        <w:pStyle w:val="Copyhead11Pt"/>
        <w:rPr>
          <w:b w:val="0"/>
          <w:lang w:val="de-DE"/>
        </w:rPr>
      </w:pPr>
      <w:r w:rsidRPr="005A0A82">
        <w:rPr>
          <w:b w:val="0"/>
          <w:lang w:val="de-DE"/>
        </w:rPr>
        <w:t>Die Liebherr</w:t>
      </w:r>
      <w:r w:rsidR="003D70F0">
        <w:rPr>
          <w:b w:val="0"/>
          <w:lang w:val="de-DE"/>
        </w:rPr>
        <w:t xml:space="preserve"> </w:t>
      </w:r>
      <w:r w:rsidRPr="005A0A82">
        <w:rPr>
          <w:b w:val="0"/>
          <w:lang w:val="de-DE"/>
        </w:rPr>
        <w:t xml:space="preserve">Geländekrane der LRT-Baureihe wurden entwickelt, um ein Höchstmaß an Sicherheit im Einsatz zu gewährleisten. Mit der </w:t>
      </w:r>
      <w:r w:rsidR="003D70F0" w:rsidRPr="005A0A82">
        <w:rPr>
          <w:b w:val="0"/>
          <w:lang w:val="de-DE"/>
        </w:rPr>
        <w:t xml:space="preserve">Auslegertechnologie </w:t>
      </w:r>
      <w:r w:rsidRPr="005A0A82">
        <w:rPr>
          <w:b w:val="0"/>
          <w:lang w:val="de-DE"/>
        </w:rPr>
        <w:t>VarioBase</w:t>
      </w:r>
      <w:r w:rsidRPr="003D70F0">
        <w:rPr>
          <w:b w:val="0"/>
          <w:vertAlign w:val="superscript"/>
          <w:lang w:val="de-DE"/>
        </w:rPr>
        <w:t>®</w:t>
      </w:r>
      <w:r w:rsidR="003D70F0">
        <w:rPr>
          <w:b w:val="0"/>
          <w:lang w:val="de-DE"/>
        </w:rPr>
        <w:t xml:space="preserve"> von Liebherr können die </w:t>
      </w:r>
      <w:r w:rsidRPr="005A0A82">
        <w:rPr>
          <w:b w:val="0"/>
          <w:lang w:val="de-DE"/>
        </w:rPr>
        <w:t>Krane höhere Traglasten mit variablen Auslegerpositionen erreichen, während die Lasten ständig überwacht werden, um die Betriebssicherheit zu gewährleisten. Die Kabine ist verstellbar, so dass der Bediener die beste Sicht auf den Arbeitsvorgang hat. Die LRT-Krane verfügen über umfangreiche Überwachungssysteme</w:t>
      </w:r>
      <w:r w:rsidR="003D70F0">
        <w:rPr>
          <w:b w:val="0"/>
          <w:lang w:val="de-DE"/>
        </w:rPr>
        <w:t>:</w:t>
      </w:r>
      <w:r w:rsidRPr="005A0A82">
        <w:rPr>
          <w:b w:val="0"/>
          <w:lang w:val="de-DE"/>
        </w:rPr>
        <w:t xml:space="preserve"> Ob beim Teleskopieren oder bei der Gegengewichtseinstellung, der Fahrer hat Zugriff auf Anzeigen, die </w:t>
      </w:r>
      <w:r w:rsidR="003D70F0">
        <w:rPr>
          <w:b w:val="0"/>
          <w:lang w:val="de-DE"/>
        </w:rPr>
        <w:t xml:space="preserve">eine </w:t>
      </w:r>
      <w:r w:rsidRPr="005A0A82">
        <w:rPr>
          <w:b w:val="0"/>
          <w:lang w:val="de-DE"/>
        </w:rPr>
        <w:t xml:space="preserve">sichere Arbeitsweise </w:t>
      </w:r>
      <w:r w:rsidR="003D70F0">
        <w:rPr>
          <w:b w:val="0"/>
          <w:lang w:val="de-DE"/>
        </w:rPr>
        <w:t>gewährleisten</w:t>
      </w:r>
      <w:r w:rsidRPr="005A0A82">
        <w:rPr>
          <w:b w:val="0"/>
          <w:lang w:val="de-DE"/>
        </w:rPr>
        <w:t>.</w:t>
      </w:r>
    </w:p>
    <w:p w14:paraId="5088AE16" w14:textId="1038CCD4" w:rsidR="005A0A82" w:rsidRPr="005A0A82" w:rsidRDefault="005A0A82" w:rsidP="005A0A82">
      <w:pPr>
        <w:pStyle w:val="Copyhead11Pt"/>
        <w:rPr>
          <w:b w:val="0"/>
          <w:lang w:val="de-DE"/>
        </w:rPr>
      </w:pPr>
      <w:r>
        <w:rPr>
          <w:b w:val="0"/>
          <w:lang w:val="de-DE"/>
        </w:rPr>
        <w:t>„</w:t>
      </w:r>
      <w:r w:rsidRPr="005A0A82">
        <w:rPr>
          <w:b w:val="0"/>
          <w:lang w:val="de-DE"/>
        </w:rPr>
        <w:t>Die Liebherr-Geländekrane wurden unter dem Aspekt der Betriebssicherheit entwickelt. Ausgestattet mit einer für schwieriges Gelände geeigneten Bereifung und der Liebherr-Teleskopauslegertechnologie sind die LRT-Krane eine praktische, sichere und effiziente Lösung für Einsätze, die Mobilität und Kraft erfordern</w:t>
      </w:r>
      <w:r>
        <w:rPr>
          <w:b w:val="0"/>
          <w:lang w:val="de-DE"/>
        </w:rPr>
        <w:t>“</w:t>
      </w:r>
      <w:r w:rsidRPr="005A0A82">
        <w:rPr>
          <w:b w:val="0"/>
          <w:lang w:val="de-DE"/>
        </w:rPr>
        <w:t>, so Porto.</w:t>
      </w:r>
    </w:p>
    <w:p w14:paraId="7E9103AB" w14:textId="170642E7" w:rsidR="009A3D17" w:rsidRPr="005A0A82" w:rsidRDefault="005A0A82" w:rsidP="009A3D17">
      <w:pPr>
        <w:pStyle w:val="Copyhead11Pt"/>
        <w:rPr>
          <w:lang w:val="de-DE"/>
        </w:rPr>
      </w:pPr>
      <w:r w:rsidRPr="005A0A82">
        <w:rPr>
          <w:lang w:val="de-DE"/>
        </w:rPr>
        <w:lastRenderedPageBreak/>
        <w:t>Teleskop-Raupenkrane</w:t>
      </w:r>
    </w:p>
    <w:p w14:paraId="689F5747" w14:textId="7481056C" w:rsidR="005A0A82" w:rsidRPr="003D70F0" w:rsidRDefault="005A0A82" w:rsidP="005A0A82">
      <w:pPr>
        <w:pStyle w:val="Copytext11Pt"/>
        <w:rPr>
          <w:lang w:val="de-DE"/>
        </w:rPr>
      </w:pPr>
      <w:r w:rsidRPr="003D70F0">
        <w:rPr>
          <w:lang w:val="de-DE"/>
        </w:rPr>
        <w:t xml:space="preserve">Mit einer Tragfähigkeit von 100 Tonnen eignet sich der Liebherr LTR 1100 perfekt für Montage- und Wartungsarbeiten, die kurze Rüstzeiten erfordern. </w:t>
      </w:r>
      <w:r w:rsidR="003D70F0">
        <w:rPr>
          <w:lang w:val="de-DE"/>
        </w:rPr>
        <w:t>Der</w:t>
      </w:r>
      <w:r w:rsidRPr="003D70F0">
        <w:rPr>
          <w:lang w:val="de-DE"/>
        </w:rPr>
        <w:t xml:space="preserve"> Raupenkran kann die angehobene Last transportieren, was Arbeitsabläufe agil macht. Die LTR-Krane von Liebherr verbinden die Vorteile </w:t>
      </w:r>
      <w:r w:rsidR="003D70F0">
        <w:rPr>
          <w:lang w:val="de-DE"/>
        </w:rPr>
        <w:t xml:space="preserve">wie </w:t>
      </w:r>
      <w:r w:rsidRPr="003D70F0">
        <w:rPr>
          <w:lang w:val="de-DE"/>
        </w:rPr>
        <w:t xml:space="preserve">von </w:t>
      </w:r>
      <w:r w:rsidR="003D70F0" w:rsidRPr="003D70F0">
        <w:rPr>
          <w:lang w:val="de-DE"/>
        </w:rPr>
        <w:t xml:space="preserve">Robustheit und hohe Tragfähigkeit </w:t>
      </w:r>
      <w:r w:rsidRPr="003D70F0">
        <w:rPr>
          <w:lang w:val="de-DE"/>
        </w:rPr>
        <w:t xml:space="preserve">Raupenkranen mit </w:t>
      </w:r>
      <w:r w:rsidR="003D70F0">
        <w:rPr>
          <w:lang w:val="de-DE"/>
        </w:rPr>
        <w:t>der Vielseitigkeit und schnellen Montage</w:t>
      </w:r>
      <w:r w:rsidRPr="003D70F0">
        <w:rPr>
          <w:lang w:val="de-DE"/>
        </w:rPr>
        <w:t xml:space="preserve"> von Teleskopkranen.</w:t>
      </w:r>
    </w:p>
    <w:p w14:paraId="43E41C27" w14:textId="73BEFAC7" w:rsidR="005A0A82" w:rsidRPr="005A0A82" w:rsidRDefault="005A0A82" w:rsidP="005A0A82">
      <w:pPr>
        <w:pStyle w:val="Copytext11Pt"/>
        <w:rPr>
          <w:lang w:val="de-DE"/>
        </w:rPr>
      </w:pPr>
      <w:r w:rsidRPr="005A0A82">
        <w:rPr>
          <w:lang w:val="de-DE"/>
        </w:rPr>
        <w:t>“Die Vielseitigkeit eines LTR ist unbestreitbar. Er vereint nicht nur die besten Eigenschaften von Raupenkranen und Teleskopauslegern, sondern ist auch besonders leicht zu transportieren: Sein gesamtes Design berücksichtigt alle denkbaren Transportmöglichkeiten auf der ganzen Welt”, sagt Porto.</w:t>
      </w:r>
    </w:p>
    <w:p w14:paraId="2118EA73" w14:textId="3C21CFB7" w:rsidR="005A0A82" w:rsidRPr="003D70F0" w:rsidRDefault="005A0A82" w:rsidP="005A0A82">
      <w:pPr>
        <w:pStyle w:val="Copytext11Pt"/>
        <w:rPr>
          <w:lang w:val="de-DE"/>
        </w:rPr>
      </w:pPr>
      <w:r w:rsidRPr="003D70F0">
        <w:rPr>
          <w:lang w:val="de-DE"/>
        </w:rPr>
        <w:t xml:space="preserve">Milplan verfügt über 40 Jahre Erfahrung im Industriebau. </w:t>
      </w:r>
      <w:r w:rsidRPr="005A0A82">
        <w:rPr>
          <w:lang w:val="de-DE"/>
        </w:rPr>
        <w:t xml:space="preserve">Das Unternehmen hat mehr als 5.000 Mitarbeiter, </w:t>
      </w:r>
      <w:r w:rsidR="003D70F0">
        <w:rPr>
          <w:lang w:val="de-DE"/>
        </w:rPr>
        <w:t>zwölf</w:t>
      </w:r>
      <w:r w:rsidRPr="005A0A82">
        <w:rPr>
          <w:lang w:val="de-DE"/>
        </w:rPr>
        <w:t xml:space="preserve"> Baustellen, eine Flotte von 25 K</w:t>
      </w:r>
      <w:r>
        <w:rPr>
          <w:lang w:val="de-DE"/>
        </w:rPr>
        <w:t>ranen</w:t>
      </w:r>
      <w:r w:rsidRPr="005A0A82">
        <w:rPr>
          <w:lang w:val="de-DE"/>
        </w:rPr>
        <w:t xml:space="preserve"> und über 100 weitere Großgeräte. </w:t>
      </w:r>
      <w:r w:rsidR="0043686B">
        <w:rPr>
          <w:lang w:val="de-DE"/>
        </w:rPr>
        <w:t>Mit Sitz</w:t>
      </w:r>
      <w:r w:rsidRPr="003D70F0">
        <w:rPr>
          <w:lang w:val="de-DE"/>
        </w:rPr>
        <w:t xml:space="preserve"> in Belo Horizonte (Minas Gerais, Brasilien) ist </w:t>
      </w:r>
      <w:r w:rsidR="0043686B">
        <w:rPr>
          <w:lang w:val="de-DE"/>
        </w:rPr>
        <w:t xml:space="preserve">das Unternehmen </w:t>
      </w:r>
      <w:r w:rsidRPr="003D70F0">
        <w:rPr>
          <w:lang w:val="de-DE"/>
        </w:rPr>
        <w:t xml:space="preserve">in ganz Brasilien tätig. Derzeit </w:t>
      </w:r>
      <w:r w:rsidR="0043686B">
        <w:rPr>
          <w:lang w:val="de-DE"/>
        </w:rPr>
        <w:t>bedient</w:t>
      </w:r>
      <w:r w:rsidRPr="003D70F0">
        <w:rPr>
          <w:lang w:val="de-DE"/>
        </w:rPr>
        <w:t xml:space="preserve"> Milplan große Bergbauunternehmen wie Vale, Anglo American und Hydro</w:t>
      </w:r>
      <w:r w:rsidR="004E07BE">
        <w:rPr>
          <w:lang w:val="de-DE"/>
        </w:rPr>
        <w:t>;</w:t>
      </w:r>
      <w:r w:rsidRPr="003D70F0">
        <w:rPr>
          <w:lang w:val="de-DE"/>
        </w:rPr>
        <w:t xml:space="preserve"> </w:t>
      </w:r>
      <w:r w:rsidR="0043686B">
        <w:rPr>
          <w:lang w:val="de-DE"/>
        </w:rPr>
        <w:t>sowie</w:t>
      </w:r>
      <w:r w:rsidRPr="003D70F0">
        <w:rPr>
          <w:lang w:val="de-DE"/>
        </w:rPr>
        <w:t xml:space="preserve"> große Energie-</w:t>
      </w:r>
      <w:r w:rsidR="0043686B">
        <w:rPr>
          <w:lang w:val="de-DE"/>
        </w:rPr>
        <w:t xml:space="preserve">, </w:t>
      </w:r>
      <w:r w:rsidRPr="003D70F0">
        <w:rPr>
          <w:lang w:val="de-DE"/>
        </w:rPr>
        <w:t>Öl- und Gasunternehmen wie Petrobras und Cobra Brasil</w:t>
      </w:r>
      <w:r w:rsidR="004E07BE">
        <w:rPr>
          <w:lang w:val="de-DE"/>
        </w:rPr>
        <w:t>;</w:t>
      </w:r>
      <w:r w:rsidRPr="003D70F0">
        <w:rPr>
          <w:lang w:val="de-DE"/>
        </w:rPr>
        <w:t xml:space="preserve"> </w:t>
      </w:r>
      <w:r w:rsidR="0043686B">
        <w:rPr>
          <w:lang w:val="de-DE"/>
        </w:rPr>
        <w:t>als auch</w:t>
      </w:r>
      <w:r w:rsidRPr="003D70F0">
        <w:rPr>
          <w:lang w:val="de-DE"/>
        </w:rPr>
        <w:t xml:space="preserve"> Stahlwerke wie Usiminas und Gerdau.</w:t>
      </w:r>
    </w:p>
    <w:p w14:paraId="304CB28D" w14:textId="77777777" w:rsidR="004F6072" w:rsidRPr="005802B2" w:rsidRDefault="004F6072" w:rsidP="004F6072">
      <w:pPr>
        <w:pStyle w:val="BoilerplateCopyhead9Pt"/>
        <w:rPr>
          <w:lang w:val="de-DE"/>
        </w:rPr>
      </w:pPr>
      <w:r w:rsidRPr="005802B2">
        <w:rPr>
          <w:lang w:val="de-DE"/>
        </w:rPr>
        <w:t>Über die Liebherr-Werk Ehingen GmbH</w:t>
      </w:r>
    </w:p>
    <w:p w14:paraId="096AA956" w14:textId="77777777" w:rsidR="004F6072" w:rsidRDefault="004F6072" w:rsidP="004F6072">
      <w:pPr>
        <w:pStyle w:val="BoilerplateCopyhead9Pt"/>
        <w:rPr>
          <w:b w:val="0"/>
          <w:lang w:val="de-DE"/>
        </w:rPr>
      </w:pPr>
      <w:r w:rsidRPr="000F1973">
        <w:rPr>
          <w:b w:val="0"/>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52BED36A" w14:textId="0D3EBC89" w:rsidR="004C669D" w:rsidRPr="004C669D"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40B90193" w14:textId="77777777" w:rsidR="0043686B" w:rsidRDefault="0043686B">
      <w:pPr>
        <w:rPr>
          <w:rFonts w:ascii="Arial" w:eastAsia="Times New Roman" w:hAnsi="Arial" w:cs="Times New Roman"/>
          <w:b/>
          <w:szCs w:val="18"/>
          <w:lang w:eastAsia="de-DE"/>
        </w:rPr>
      </w:pPr>
      <w:r>
        <w:br w:type="page"/>
      </w:r>
    </w:p>
    <w:p w14:paraId="62450F59" w14:textId="158A8A89" w:rsidR="009A3D17" w:rsidRPr="008B5AF8" w:rsidRDefault="0043686B" w:rsidP="009A3D17">
      <w:pPr>
        <w:pStyle w:val="Copyhead11Pt"/>
        <w:rPr>
          <w:lang w:val="de-DE"/>
        </w:rPr>
      </w:pPr>
      <w:r w:rsidRPr="00EF12D1">
        <w:rPr>
          <w:b w:val="0"/>
          <w:noProof/>
          <w:sz w:val="18"/>
        </w:rPr>
        <w:lastRenderedPageBreak/>
        <w:drawing>
          <wp:anchor distT="0" distB="0" distL="114300" distR="114300" simplePos="0" relativeHeight="251660288" behindDoc="0" locked="0" layoutInCell="1" allowOverlap="1" wp14:anchorId="41A7906E" wp14:editId="34AB3CF8">
            <wp:simplePos x="0" y="0"/>
            <wp:positionH relativeFrom="margin">
              <wp:align>left</wp:align>
            </wp:positionH>
            <wp:positionV relativeFrom="paragraph">
              <wp:posOffset>253439</wp:posOffset>
            </wp:positionV>
            <wp:extent cx="2694305" cy="1796415"/>
            <wp:effectExtent l="0" t="0" r="0" b="0"/>
            <wp:wrapThrough wrapText="bothSides">
              <wp:wrapPolygon edited="0">
                <wp:start x="0" y="0"/>
                <wp:lineTo x="0" y="21302"/>
                <wp:lineTo x="21381" y="21302"/>
                <wp:lineTo x="21381" y="0"/>
                <wp:lineTo x="0" y="0"/>
              </wp:wrapPolygon>
            </wp:wrapThrough>
            <wp:docPr id="1048752260" name="Grafik 1048752260" descr="Ein Bild, das Himmel, draußen, Rad,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752260" name="Grafik 1048752260" descr="Ein Bild, das Himmel, draußen, Rad, Transpor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26394" cy="1818220"/>
                    </a:xfrm>
                    <a:prstGeom prst="rect">
                      <a:avLst/>
                    </a:prstGeom>
                  </pic:spPr>
                </pic:pic>
              </a:graphicData>
            </a:graphic>
            <wp14:sizeRelH relativeFrom="page">
              <wp14:pctWidth>0</wp14:pctWidth>
            </wp14:sizeRelH>
            <wp14:sizeRelV relativeFrom="page">
              <wp14:pctHeight>0</wp14:pctHeight>
            </wp14:sizeRelV>
          </wp:anchor>
        </w:drawing>
      </w:r>
      <w:r w:rsidR="009A3D17" w:rsidRPr="00EA2F9F">
        <w:rPr>
          <w:noProof/>
          <w:lang w:val="de-DE"/>
        </w:rPr>
        <mc:AlternateContent>
          <mc:Choice Requires="wps">
            <w:drawing>
              <wp:anchor distT="0" distB="0" distL="114300" distR="114300" simplePos="0" relativeHeight="251659264" behindDoc="0" locked="0" layoutInCell="1" allowOverlap="1" wp14:anchorId="188919A1" wp14:editId="5211BD55">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192E18"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" fillcolor="#d8d8d8 [2732]" stroked="f" strokeweight="1pt">
                <w10:wrap anchorx="margin"/>
              </v:rect>
            </w:pict>
          </mc:Fallback>
        </mc:AlternateContent>
      </w:r>
      <w:r w:rsidR="009A3D17" w:rsidRPr="008B5AF8">
        <w:rPr>
          <w:lang w:val="de-DE"/>
        </w:rPr>
        <w:t>Bild</w:t>
      </w:r>
    </w:p>
    <w:p w14:paraId="0E6AAA4B" w14:textId="17FFBDFD" w:rsidR="009A3D17" w:rsidRPr="008B5AF8" w:rsidRDefault="009A3D17" w:rsidP="009A3D17"/>
    <w:p w14:paraId="2D13B45F" w14:textId="003707B5" w:rsidR="009A3D17" w:rsidRPr="008B5AF8" w:rsidRDefault="009A3D17" w:rsidP="009A3D17"/>
    <w:p w14:paraId="67FB7208" w14:textId="7E574D2C" w:rsidR="009A3D17" w:rsidRPr="008B5AF8" w:rsidRDefault="009A3D17" w:rsidP="009A3D17"/>
    <w:p w14:paraId="34528EB9" w14:textId="58721290" w:rsidR="009A3D17" w:rsidRPr="008B5AF8" w:rsidRDefault="009A3D17" w:rsidP="009A3D17"/>
    <w:p w14:paraId="5E3A25AC" w14:textId="77777777" w:rsidR="009A3D17" w:rsidRPr="008B5AF8" w:rsidRDefault="009A3D17" w:rsidP="009A3D17"/>
    <w:p w14:paraId="77C428D9" w14:textId="28BCACBD" w:rsidR="009A3D17" w:rsidRPr="008B5AF8" w:rsidRDefault="009A3D17" w:rsidP="009A3D17"/>
    <w:p w14:paraId="3B600637" w14:textId="26BB5DAF" w:rsidR="009A3D17" w:rsidRPr="005618E9" w:rsidRDefault="0043686B" w:rsidP="009A3D17">
      <w:pPr>
        <w:pStyle w:val="Caption9Pt"/>
      </w:pPr>
      <w:r w:rsidRPr="0043686B">
        <w:t>liebherr-milplan-takes-over-lrt1100-2.1</w:t>
      </w:r>
      <w:r w:rsidR="009A3D17" w:rsidRPr="005618E9">
        <w:br/>
      </w:r>
      <w:r>
        <w:t>Zwei neue Rough Terrain-Krane vom Typ LRT 1100-2.1 für Milplan.</w:t>
      </w:r>
    </w:p>
    <w:p w14:paraId="369EE4D1" w14:textId="2F93843D" w:rsidR="009A3D17" w:rsidRPr="005618E9" w:rsidRDefault="009A3D17" w:rsidP="009A3D17">
      <w:pPr>
        <w:pStyle w:val="Caption9Pt"/>
      </w:pPr>
    </w:p>
    <w:p w14:paraId="08BCF461" w14:textId="77777777" w:rsidR="009A3D17" w:rsidRPr="00BA1DEA" w:rsidRDefault="00D63B50" w:rsidP="009A3D17">
      <w:pPr>
        <w:pStyle w:val="Copyhead11Pt"/>
        <w:rPr>
          <w:lang w:val="de-DE"/>
        </w:rPr>
      </w:pPr>
      <w:r>
        <w:rPr>
          <w:lang w:val="de-DE"/>
        </w:rPr>
        <w:t>Kontakt</w:t>
      </w:r>
    </w:p>
    <w:p w14:paraId="53F7E788" w14:textId="66657D5C" w:rsidR="009A3D17" w:rsidRPr="00A53434" w:rsidRDefault="0043686B" w:rsidP="009A3D17">
      <w:pPr>
        <w:pStyle w:val="Copytext11Pt"/>
        <w:rPr>
          <w:lang w:val="de-DE"/>
        </w:rPr>
      </w:pPr>
      <w:r w:rsidRPr="0043686B">
        <w:rPr>
          <w:lang w:val="de-DE"/>
        </w:rPr>
        <w:t>Tatiana Bielefeld</w:t>
      </w:r>
      <w:r w:rsidRPr="0043686B">
        <w:rPr>
          <w:lang w:val="de-DE"/>
        </w:rPr>
        <w:br/>
        <w:t>Marketing</w:t>
      </w:r>
      <w:r w:rsidR="009A3D17" w:rsidRPr="00A53434">
        <w:rPr>
          <w:lang w:val="de-DE"/>
        </w:rPr>
        <w:br/>
        <w:t xml:space="preserve">Telefon: </w:t>
      </w:r>
      <w:r w:rsidRPr="0043686B">
        <w:rPr>
          <w:lang w:val="de-DE"/>
        </w:rPr>
        <w:t>+55 12 2131 4640</w:t>
      </w:r>
      <w:r w:rsidR="009A3D17" w:rsidRPr="00A53434">
        <w:rPr>
          <w:lang w:val="de-DE"/>
        </w:rPr>
        <w:br/>
        <w:t xml:space="preserve">E-Mail: </w:t>
      </w:r>
      <w:r w:rsidRPr="0043686B">
        <w:rPr>
          <w:lang w:val="de-DE"/>
        </w:rPr>
        <w:t>Tatiana.bielefeld@liebherr.com</w:t>
      </w:r>
    </w:p>
    <w:p w14:paraId="687A3262" w14:textId="77777777" w:rsidR="009A3D17" w:rsidRPr="00BA1DEA" w:rsidRDefault="009A3D17" w:rsidP="009A3D17">
      <w:pPr>
        <w:pStyle w:val="Copyhead11Pt"/>
        <w:rPr>
          <w:lang w:val="de-DE"/>
        </w:rPr>
      </w:pPr>
      <w:r w:rsidRPr="00BA1DEA">
        <w:rPr>
          <w:lang w:val="de-DE"/>
        </w:rPr>
        <w:t>Veröffentlicht von</w:t>
      </w:r>
    </w:p>
    <w:p w14:paraId="4FB612FE" w14:textId="77777777" w:rsidR="0043686B" w:rsidRPr="0043686B" w:rsidRDefault="0043686B" w:rsidP="0043686B">
      <w:pPr>
        <w:spacing w:after="300" w:line="300" w:lineRule="exact"/>
        <w:rPr>
          <w:rFonts w:ascii="Arial" w:eastAsia="Times New Roman" w:hAnsi="Arial" w:cs="Times New Roman"/>
          <w:szCs w:val="18"/>
        </w:rPr>
      </w:pPr>
      <w:r w:rsidRPr="0043686B">
        <w:rPr>
          <w:rFonts w:ascii="Arial" w:hAnsi="Arial"/>
        </w:rPr>
        <w:t xml:space="preserve">Liebherr Brasil Ltda </w:t>
      </w:r>
      <w:r w:rsidRPr="0043686B">
        <w:rPr>
          <w:rFonts w:ascii="Arial" w:hAnsi="Arial"/>
        </w:rPr>
        <w:br/>
        <w:t>Guaratinguetá/Brasil</w:t>
      </w:r>
      <w:r w:rsidRPr="0043686B">
        <w:rPr>
          <w:rFonts w:ascii="Arial" w:hAnsi="Arial"/>
        </w:rPr>
        <w:br/>
      </w:r>
      <w:hyperlink r:id="rId12" w:history="1">
        <w:r w:rsidRPr="0043686B">
          <w:rPr>
            <w:rFonts w:ascii="Arial" w:hAnsi="Arial"/>
          </w:rPr>
          <w:t>www.liebherr.com</w:t>
        </w:r>
      </w:hyperlink>
    </w:p>
    <w:p w14:paraId="32EBBB9C" w14:textId="48C52F58" w:rsidR="00B81ED6" w:rsidRPr="00B81ED6" w:rsidRDefault="00B81ED6" w:rsidP="0043686B">
      <w:pPr>
        <w:pStyle w:val="Copytext11Pt"/>
        <w:rPr>
          <w:lang w:val="de-DE"/>
        </w:rPr>
      </w:pP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13C4DB6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C2C2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C2C2B">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C2C2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C2C2B">
      <w:rPr>
        <w:rFonts w:ascii="Arial" w:hAnsi="Arial" w:cs="Arial"/>
      </w:rPr>
      <w:fldChar w:fldCharType="separate"/>
    </w:r>
    <w:r w:rsidR="00AC2C2B">
      <w:rPr>
        <w:rFonts w:ascii="Arial" w:hAnsi="Arial" w:cs="Arial"/>
        <w:noProof/>
      </w:rPr>
      <w:t>2</w:t>
    </w:r>
    <w:r w:rsidR="00AC2C2B" w:rsidRPr="0093605C">
      <w:rPr>
        <w:rFonts w:ascii="Arial" w:hAnsi="Arial" w:cs="Arial"/>
        <w:noProof/>
      </w:rPr>
      <w:t>/</w:t>
    </w:r>
    <w:r w:rsidR="00AC2C2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065376217">
    <w:abstractNumId w:val="0"/>
  </w:num>
  <w:num w:numId="2" w16cid:durableId="557205187">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7979867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25"/>
  <w:hideSpellingErrors/>
  <w:hideGrammaticalErrors/>
  <w:trackRevisions/>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C3F"/>
    <w:rsid w:val="00124DC4"/>
    <w:rsid w:val="001419B4"/>
    <w:rsid w:val="00145DB7"/>
    <w:rsid w:val="00146E54"/>
    <w:rsid w:val="00170653"/>
    <w:rsid w:val="001A1AD7"/>
    <w:rsid w:val="002C3350"/>
    <w:rsid w:val="00307970"/>
    <w:rsid w:val="00327624"/>
    <w:rsid w:val="003524D2"/>
    <w:rsid w:val="003936A6"/>
    <w:rsid w:val="003D70F0"/>
    <w:rsid w:val="0043686B"/>
    <w:rsid w:val="004C669D"/>
    <w:rsid w:val="004E07BE"/>
    <w:rsid w:val="004F6072"/>
    <w:rsid w:val="00556698"/>
    <w:rsid w:val="005A0A82"/>
    <w:rsid w:val="005F3B05"/>
    <w:rsid w:val="00652E53"/>
    <w:rsid w:val="00747169"/>
    <w:rsid w:val="00761197"/>
    <w:rsid w:val="007C2DD9"/>
    <w:rsid w:val="007F2586"/>
    <w:rsid w:val="00824226"/>
    <w:rsid w:val="009169F9"/>
    <w:rsid w:val="0093605C"/>
    <w:rsid w:val="00965077"/>
    <w:rsid w:val="009A3D17"/>
    <w:rsid w:val="00A261BF"/>
    <w:rsid w:val="00AC2129"/>
    <w:rsid w:val="00AC2C2B"/>
    <w:rsid w:val="00AF1F99"/>
    <w:rsid w:val="00B81ED6"/>
    <w:rsid w:val="00BB0BFF"/>
    <w:rsid w:val="00BD7045"/>
    <w:rsid w:val="00C464EC"/>
    <w:rsid w:val="00C77574"/>
    <w:rsid w:val="00CA4C30"/>
    <w:rsid w:val="00CE7CF2"/>
    <w:rsid w:val="00D34106"/>
    <w:rsid w:val="00D63B50"/>
    <w:rsid w:val="00DB5289"/>
    <w:rsid w:val="00DF40C0"/>
    <w:rsid w:val="00E260E6"/>
    <w:rsid w:val="00E32363"/>
    <w:rsid w:val="00E61CBA"/>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berarbeitung">
    <w:name w:val="Revision"/>
    <w:hidden/>
    <w:uiPriority w:val="99"/>
    <w:semiHidden/>
    <w:rsid w:val="0030797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2FEC35-0C14-48B7-B65D-7CEE5EDA644E}">
  <ds:schemaRefs>
    <ds:schemaRef ds:uri="http://schemas.microsoft.com/sharepoint/v3/contenttype/forms"/>
  </ds:schemaRefs>
</ds:datastoreItem>
</file>

<file path=customXml/itemProps2.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3.xml><?xml version="1.0" encoding="utf-8"?>
<ds:datastoreItem xmlns:ds="http://schemas.openxmlformats.org/officeDocument/2006/customXml" ds:itemID="{2C746663-05B1-4146-863B-4CA0C5E92E3C}">
  <ds:schemaRefs>
    <ds:schemaRef ds:uri="http://schemas.microsoft.com/office/2006/metadata/properties"/>
    <ds:schemaRef ds:uri="http://purl.org/dc/elements/1.1/"/>
    <ds:schemaRef ds:uri="http://schemas.microsoft.com/office/2006/documentManagement/types"/>
    <ds:schemaRef ds:uri="http://schemas.openxmlformats.org/package/2006/metadata/core-properties"/>
    <ds:schemaRef ds:uri="http://purl.org/dc/term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5F577806-3C2C-4AAC-951A-2549FE4817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771</Words>
  <Characters>4859</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Stark Thilo (LHO)</cp:lastModifiedBy>
  <cp:revision>2</cp:revision>
  <cp:lastPrinted>2023-08-31T09:41:00Z</cp:lastPrinted>
  <dcterms:created xsi:type="dcterms:W3CDTF">2023-09-01T11:02:00Z</dcterms:created>
  <dcterms:modified xsi:type="dcterms:W3CDTF">2023-09-01T11:02:00Z</dcterms:modified>
  <cp:category>Presseinformation</cp:category>
</cp:coreProperties>
</file>