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146E54" w:rsidRPr="005A0A82" w:rsidRDefault="00E847CC" w:rsidP="00E847CC">
      <w:pPr>
        <w:pStyle w:val="Topline16Pt"/>
        <w:rPr>
          <w:lang w:val="de-DE"/>
        </w:rPr>
      </w:pPr>
      <w:r w:rsidRPr="005A0A82">
        <w:rPr>
          <w:lang w:val="de-DE"/>
        </w:rPr>
        <w:t>Presseinformation</w:t>
      </w:r>
    </w:p>
    <w:p w14:paraId="2D95C493" w14:textId="76E46FEB" w:rsidR="00E847CC" w:rsidRPr="005A0A82" w:rsidRDefault="00A2287F" w:rsidP="00E847CC">
      <w:pPr>
        <w:pStyle w:val="HeadlineH233Pt"/>
        <w:spacing w:line="240" w:lineRule="auto"/>
        <w:rPr>
          <w:rFonts w:cs="Arial"/>
        </w:rPr>
      </w:pPr>
      <w:proofErr w:type="spellStart"/>
      <w:r>
        <w:rPr>
          <w:rFonts w:cs="Arial"/>
        </w:rPr>
        <w:t>Treffler</w:t>
      </w:r>
      <w:proofErr w:type="spellEnd"/>
      <w:r>
        <w:rPr>
          <w:rFonts w:cs="Arial"/>
        </w:rPr>
        <w:t xml:space="preserve"> verstärkt Kranflotte mit Liebherr-Mobilkran LTM 1350-6.1</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43D10B2C" w14:textId="517EFC3B" w:rsidR="00FF3C5D" w:rsidRDefault="00FF3C5D" w:rsidP="005A0A82">
      <w:pPr>
        <w:pStyle w:val="Bulletpoints11Pt"/>
        <w:rPr>
          <w:lang w:val="de-DE"/>
        </w:rPr>
      </w:pPr>
      <w:proofErr w:type="spellStart"/>
      <w:r>
        <w:rPr>
          <w:lang w:val="de-DE"/>
        </w:rPr>
        <w:t>Treffler</w:t>
      </w:r>
      <w:proofErr w:type="spellEnd"/>
      <w:r>
        <w:rPr>
          <w:lang w:val="de-DE"/>
        </w:rPr>
        <w:t xml:space="preserve"> erneuert Flotte und verstärkt Kranportfolio</w:t>
      </w:r>
    </w:p>
    <w:p w14:paraId="20CCC719" w14:textId="4D382EFD" w:rsidR="00FF3C5D" w:rsidRDefault="00FF3C5D" w:rsidP="005A0A82">
      <w:pPr>
        <w:pStyle w:val="Bulletpoints11Pt"/>
        <w:rPr>
          <w:lang w:val="de-DE"/>
        </w:rPr>
      </w:pPr>
      <w:r>
        <w:rPr>
          <w:lang w:val="de-DE"/>
        </w:rPr>
        <w:t xml:space="preserve">Einstieg in die Klasse </w:t>
      </w:r>
      <w:proofErr w:type="gramStart"/>
      <w:r>
        <w:rPr>
          <w:lang w:val="de-DE"/>
        </w:rPr>
        <w:t>der Teleskopkrane</w:t>
      </w:r>
      <w:proofErr w:type="gramEnd"/>
      <w:r>
        <w:rPr>
          <w:lang w:val="de-DE"/>
        </w:rPr>
        <w:t xml:space="preserve"> mit </w:t>
      </w:r>
      <w:r w:rsidR="00CD21CA">
        <w:rPr>
          <w:lang w:val="de-DE"/>
        </w:rPr>
        <w:t>Ausleger-</w:t>
      </w:r>
      <w:r>
        <w:rPr>
          <w:lang w:val="de-DE"/>
        </w:rPr>
        <w:t xml:space="preserve">Abspannung </w:t>
      </w:r>
    </w:p>
    <w:p w14:paraId="077F6179" w14:textId="3FD03506" w:rsidR="00FF3C5D" w:rsidRPr="005A0A82" w:rsidRDefault="00FF3C5D" w:rsidP="005A0A82">
      <w:pPr>
        <w:pStyle w:val="Bulletpoints11Pt"/>
        <w:rPr>
          <w:lang w:val="de-DE"/>
        </w:rPr>
      </w:pPr>
      <w:r>
        <w:rPr>
          <w:lang w:val="de-DE"/>
        </w:rPr>
        <w:t>Hohe Tragkraft des LTM 1350-6.1 und Vollausstattung bieten breiten Einsatzbereich</w:t>
      </w:r>
    </w:p>
    <w:p w14:paraId="3214A273" w14:textId="066FCE5A" w:rsidR="00A2287F" w:rsidRDefault="00A2287F" w:rsidP="009A3D17">
      <w:pPr>
        <w:pStyle w:val="Teaser11Pt"/>
        <w:rPr>
          <w:noProof w:val="0"/>
          <w:lang w:val="de-DE"/>
        </w:rPr>
      </w:pPr>
      <w:r>
        <w:rPr>
          <w:noProof w:val="0"/>
          <w:lang w:val="de-DE"/>
        </w:rPr>
        <w:t xml:space="preserve">Die </w:t>
      </w:r>
      <w:proofErr w:type="spellStart"/>
      <w:r>
        <w:rPr>
          <w:noProof w:val="0"/>
          <w:lang w:val="de-DE"/>
        </w:rPr>
        <w:t>Treffler</w:t>
      </w:r>
      <w:proofErr w:type="spellEnd"/>
      <w:r>
        <w:rPr>
          <w:noProof w:val="0"/>
          <w:lang w:val="de-DE"/>
        </w:rPr>
        <w:t xml:space="preserve"> GmbH hat bei Liebherr einen neuen LTM 1350-6.1 übernommen. </w:t>
      </w:r>
      <w:r w:rsidR="003B3752">
        <w:rPr>
          <w:noProof w:val="0"/>
          <w:lang w:val="de-DE"/>
        </w:rPr>
        <w:t xml:space="preserve">Mit dem 350-Tonner verstärkt das bayerische Unternehmen seinen Kranfuhrpark. Der neue </w:t>
      </w:r>
      <w:r w:rsidR="00913744">
        <w:rPr>
          <w:noProof w:val="0"/>
          <w:lang w:val="de-DE"/>
        </w:rPr>
        <w:t>Mobilk</w:t>
      </w:r>
      <w:r w:rsidR="003B3752">
        <w:rPr>
          <w:noProof w:val="0"/>
          <w:lang w:val="de-DE"/>
        </w:rPr>
        <w:t xml:space="preserve">ran ersetzt einen LTM 1300-6.1 und ist für </w:t>
      </w:r>
      <w:proofErr w:type="spellStart"/>
      <w:r w:rsidR="003B3752">
        <w:rPr>
          <w:noProof w:val="0"/>
          <w:lang w:val="de-DE"/>
        </w:rPr>
        <w:t>Treffler</w:t>
      </w:r>
      <w:proofErr w:type="spellEnd"/>
      <w:r w:rsidR="003B3752">
        <w:rPr>
          <w:noProof w:val="0"/>
          <w:lang w:val="de-DE"/>
        </w:rPr>
        <w:t xml:space="preserve"> der Einstieg in die Klasse </w:t>
      </w:r>
      <w:proofErr w:type="gramStart"/>
      <w:r w:rsidR="000341F9">
        <w:rPr>
          <w:noProof w:val="0"/>
          <w:lang w:val="de-DE"/>
        </w:rPr>
        <w:t xml:space="preserve">der </w:t>
      </w:r>
      <w:r w:rsidR="003B3752">
        <w:rPr>
          <w:noProof w:val="0"/>
          <w:lang w:val="de-DE"/>
        </w:rPr>
        <w:t>Teleskopkrane</w:t>
      </w:r>
      <w:proofErr w:type="gramEnd"/>
      <w:r w:rsidR="000341F9">
        <w:rPr>
          <w:noProof w:val="0"/>
          <w:lang w:val="de-DE"/>
        </w:rPr>
        <w:t xml:space="preserve"> </w:t>
      </w:r>
      <w:r w:rsidR="003B3752">
        <w:rPr>
          <w:noProof w:val="0"/>
          <w:lang w:val="de-DE"/>
        </w:rPr>
        <w:t>mit Auslegerabspannung.</w:t>
      </w:r>
    </w:p>
    <w:p w14:paraId="0FA77E23" w14:textId="6F432D00" w:rsidR="003B3752" w:rsidRDefault="003B3752" w:rsidP="00146E54">
      <w:pPr>
        <w:pStyle w:val="Copytext11Pt"/>
        <w:rPr>
          <w:lang w:val="de-DE"/>
        </w:rPr>
      </w:pPr>
      <w:r>
        <w:rPr>
          <w:lang w:val="de-DE"/>
        </w:rPr>
        <w:t>Ehingen</w:t>
      </w:r>
      <w:r w:rsidR="00CA4C30" w:rsidRPr="004E07BE">
        <w:rPr>
          <w:lang w:val="de-DE"/>
        </w:rPr>
        <w:t xml:space="preserve"> (</w:t>
      </w:r>
      <w:r>
        <w:rPr>
          <w:lang w:val="de-DE"/>
        </w:rPr>
        <w:t>Donau</w:t>
      </w:r>
      <w:r w:rsidR="009A3D17" w:rsidRPr="003D70F0">
        <w:rPr>
          <w:lang w:val="de-DE"/>
        </w:rPr>
        <w:t xml:space="preserve">), </w:t>
      </w:r>
      <w:r w:rsidR="00064FDF">
        <w:rPr>
          <w:lang w:val="de-DE"/>
        </w:rPr>
        <w:t xml:space="preserve">11. </w:t>
      </w:r>
      <w:r w:rsidR="005A0A82">
        <w:rPr>
          <w:lang w:val="de-DE"/>
        </w:rPr>
        <w:t>August</w:t>
      </w:r>
      <w:r w:rsidR="009A3D17" w:rsidRPr="005A0A82">
        <w:rPr>
          <w:lang w:val="de-DE"/>
        </w:rPr>
        <w:t xml:space="preserve"> </w:t>
      </w:r>
      <w:r w:rsidR="005A0A82">
        <w:rPr>
          <w:lang w:val="de-DE"/>
        </w:rPr>
        <w:t>2023</w:t>
      </w:r>
      <w:r w:rsidR="009A3D17" w:rsidRPr="005A0A82">
        <w:rPr>
          <w:lang w:val="de-DE"/>
        </w:rPr>
        <w:t xml:space="preserve"> –</w:t>
      </w:r>
      <w:r w:rsidR="003D70F0">
        <w:rPr>
          <w:lang w:val="de-DE"/>
        </w:rPr>
        <w:t xml:space="preserve"> </w:t>
      </w:r>
      <w:r w:rsidR="00913744">
        <w:rPr>
          <w:lang w:val="de-DE"/>
        </w:rPr>
        <w:t xml:space="preserve">Das 150 Jahre alte Münchner Traditionsunternehmen </w:t>
      </w:r>
      <w:proofErr w:type="spellStart"/>
      <w:r w:rsidR="00913744">
        <w:rPr>
          <w:lang w:val="de-DE"/>
        </w:rPr>
        <w:t>Treffler</w:t>
      </w:r>
      <w:proofErr w:type="spellEnd"/>
      <w:r w:rsidR="00913744">
        <w:rPr>
          <w:lang w:val="de-DE"/>
        </w:rPr>
        <w:t xml:space="preserve">, das seit 2019 zur </w:t>
      </w:r>
      <w:proofErr w:type="spellStart"/>
      <w:r w:rsidR="00913744">
        <w:rPr>
          <w:lang w:val="de-DE"/>
        </w:rPr>
        <w:t>MAXIKraft</w:t>
      </w:r>
      <w:proofErr w:type="spellEnd"/>
      <w:r w:rsidR="00913744">
        <w:rPr>
          <w:lang w:val="de-DE"/>
        </w:rPr>
        <w:t xml:space="preserve">-Gruppe gehört, verstärkt und erneuert seine </w:t>
      </w:r>
      <w:r w:rsidR="00526567">
        <w:rPr>
          <w:lang w:val="de-DE"/>
        </w:rPr>
        <w:t>Kranflotte</w:t>
      </w:r>
      <w:r w:rsidR="00913744">
        <w:rPr>
          <w:lang w:val="de-DE"/>
        </w:rPr>
        <w:t xml:space="preserve"> </w:t>
      </w:r>
      <w:r w:rsidR="00E60FB7">
        <w:rPr>
          <w:lang w:val="de-DE"/>
        </w:rPr>
        <w:t>mit</w:t>
      </w:r>
      <w:r w:rsidR="00913744">
        <w:rPr>
          <w:lang w:val="de-DE"/>
        </w:rPr>
        <w:t xml:space="preserve"> eine</w:t>
      </w:r>
      <w:r w:rsidR="00E60FB7">
        <w:rPr>
          <w:lang w:val="de-DE"/>
        </w:rPr>
        <w:t>m</w:t>
      </w:r>
      <w:r w:rsidR="00913744">
        <w:rPr>
          <w:lang w:val="de-DE"/>
        </w:rPr>
        <w:t xml:space="preserve"> Liebherr LTM</w:t>
      </w:r>
      <w:r w:rsidR="00E60FB7">
        <w:rPr>
          <w:lang w:val="de-DE"/>
        </w:rPr>
        <w:t> </w:t>
      </w:r>
      <w:r w:rsidR="00913744">
        <w:rPr>
          <w:lang w:val="de-DE"/>
        </w:rPr>
        <w:t xml:space="preserve">1350-6.1. Niederlassungsleiter Matthias </w:t>
      </w:r>
      <w:proofErr w:type="spellStart"/>
      <w:r w:rsidR="00913744">
        <w:rPr>
          <w:lang w:val="de-DE"/>
        </w:rPr>
        <w:t>Bulisch</w:t>
      </w:r>
      <w:proofErr w:type="spellEnd"/>
      <w:r w:rsidR="00913744">
        <w:rPr>
          <w:lang w:val="de-DE"/>
        </w:rPr>
        <w:t xml:space="preserve"> erklärt die Beschaffung des neuen 6-Achsers: „</w:t>
      </w:r>
      <w:r w:rsidR="002B2793">
        <w:rPr>
          <w:lang w:val="de-DE"/>
        </w:rPr>
        <w:t>Mit dem</w:t>
      </w:r>
      <w:r w:rsidR="00526567">
        <w:rPr>
          <w:lang w:val="de-DE"/>
        </w:rPr>
        <w:t xml:space="preserve"> LTM 1350-6.1 ersetzten wir einen LTM 1300-6.1. </w:t>
      </w:r>
      <w:r w:rsidR="00913744">
        <w:rPr>
          <w:lang w:val="de-DE"/>
        </w:rPr>
        <w:t>Die</w:t>
      </w:r>
      <w:r w:rsidR="00526567">
        <w:rPr>
          <w:lang w:val="de-DE"/>
        </w:rPr>
        <w:t xml:space="preserve"> Investition in den neuen Kran</w:t>
      </w:r>
      <w:r w:rsidR="00913744">
        <w:rPr>
          <w:lang w:val="de-DE"/>
        </w:rPr>
        <w:t xml:space="preserve"> folgt einerseits unserem Rhythmus </w:t>
      </w:r>
      <w:r w:rsidR="00526567">
        <w:rPr>
          <w:lang w:val="de-DE"/>
        </w:rPr>
        <w:t>zur Fuhrparkerneuerung, andererseits verstärken wir unser Portfolio. Der neue Kran hat eine Y-Teleskopausleger</w:t>
      </w:r>
      <w:bookmarkStart w:id="0" w:name="_GoBack"/>
      <w:bookmarkEnd w:id="0"/>
      <w:r w:rsidR="00526567">
        <w:rPr>
          <w:lang w:val="de-DE"/>
        </w:rPr>
        <w:t xml:space="preserve">-Abspannung und ist </w:t>
      </w:r>
      <w:r w:rsidR="002B2793">
        <w:rPr>
          <w:lang w:val="de-DE"/>
        </w:rPr>
        <w:t xml:space="preserve">damit </w:t>
      </w:r>
      <w:r w:rsidR="00526567">
        <w:rPr>
          <w:lang w:val="de-DE"/>
        </w:rPr>
        <w:t>deutlich stärker als sein Vorgänger.“</w:t>
      </w:r>
    </w:p>
    <w:p w14:paraId="34BD71F3" w14:textId="2170746E" w:rsidR="00E60FB7" w:rsidRPr="00E60FB7" w:rsidRDefault="00E60FB7" w:rsidP="00146E54">
      <w:pPr>
        <w:pStyle w:val="Copytext11Pt"/>
        <w:rPr>
          <w:b/>
          <w:lang w:val="de-DE"/>
        </w:rPr>
      </w:pPr>
      <w:r>
        <w:rPr>
          <w:b/>
          <w:lang w:val="de-DE"/>
        </w:rPr>
        <w:t>LTM 1350-6.1 bietet breites Einsatzspektrum</w:t>
      </w:r>
    </w:p>
    <w:p w14:paraId="32EB746F" w14:textId="70B4271E" w:rsidR="002B2793" w:rsidRDefault="002B2793" w:rsidP="00146E54">
      <w:pPr>
        <w:pStyle w:val="Copytext11Pt"/>
        <w:rPr>
          <w:lang w:val="de-DE"/>
        </w:rPr>
      </w:pPr>
      <w:r>
        <w:rPr>
          <w:lang w:val="de-DE"/>
        </w:rPr>
        <w:t>Der LTM 1350-6.1 ist in der Liebherr-Produktreihe der Einstieg in d</w:t>
      </w:r>
      <w:r w:rsidR="00CD21CA">
        <w:rPr>
          <w:lang w:val="de-DE"/>
        </w:rPr>
        <w:t xml:space="preserve">ie Klasse </w:t>
      </w:r>
      <w:proofErr w:type="gramStart"/>
      <w:r w:rsidR="00CD21CA">
        <w:rPr>
          <w:lang w:val="de-DE"/>
        </w:rPr>
        <w:t>der Teleskopkrane</w:t>
      </w:r>
      <w:proofErr w:type="gramEnd"/>
      <w:r w:rsidR="00CD21CA">
        <w:rPr>
          <w:lang w:val="de-DE"/>
        </w:rPr>
        <w:t xml:space="preserve"> mit </w:t>
      </w:r>
      <w:r>
        <w:rPr>
          <w:lang w:val="de-DE"/>
        </w:rPr>
        <w:t xml:space="preserve">Ausleger-Abspannung. Die räumliche </w:t>
      </w:r>
      <w:r w:rsidR="00CD21CA">
        <w:rPr>
          <w:lang w:val="de-DE"/>
        </w:rPr>
        <w:t>Y-</w:t>
      </w:r>
      <w:r>
        <w:rPr>
          <w:lang w:val="de-DE"/>
        </w:rPr>
        <w:t xml:space="preserve">Abspannung </w:t>
      </w:r>
      <w:r w:rsidR="00CD21CA">
        <w:rPr>
          <w:lang w:val="de-DE"/>
        </w:rPr>
        <w:t xml:space="preserve">– </w:t>
      </w:r>
      <w:r>
        <w:rPr>
          <w:lang w:val="de-DE"/>
        </w:rPr>
        <w:t xml:space="preserve">sowohl nach hinten als auch zur Seite </w:t>
      </w:r>
      <w:r w:rsidR="00CD21CA">
        <w:rPr>
          <w:lang w:val="de-DE"/>
        </w:rPr>
        <w:t xml:space="preserve">– </w:t>
      </w:r>
      <w:r>
        <w:rPr>
          <w:lang w:val="de-DE"/>
        </w:rPr>
        <w:t xml:space="preserve">bietet deutliche Traglaststeigerungen insbesondere bei lang ausgefahrenem Ausleger in steiler Stellung und </w:t>
      </w:r>
      <w:r w:rsidR="002772CE">
        <w:rPr>
          <w:lang w:val="de-DE"/>
        </w:rPr>
        <w:t xml:space="preserve">bei Einsätzen mit </w:t>
      </w:r>
      <w:r>
        <w:rPr>
          <w:lang w:val="de-DE"/>
        </w:rPr>
        <w:t>Gitterspitzen.</w:t>
      </w:r>
    </w:p>
    <w:p w14:paraId="46EBEBE6" w14:textId="5135318E" w:rsidR="002B2793" w:rsidRDefault="002B2793" w:rsidP="00146E54">
      <w:pPr>
        <w:pStyle w:val="Copytext11Pt"/>
        <w:rPr>
          <w:lang w:val="de-DE"/>
        </w:rPr>
      </w:pPr>
      <w:r>
        <w:rPr>
          <w:lang w:val="de-DE"/>
        </w:rPr>
        <w:t>„</w:t>
      </w:r>
      <w:r w:rsidR="0014407B">
        <w:rPr>
          <w:lang w:val="de-DE"/>
        </w:rPr>
        <w:t xml:space="preserve">Mit dem neuen Kran können </w:t>
      </w:r>
      <w:r w:rsidR="002772CE">
        <w:rPr>
          <w:lang w:val="de-DE"/>
        </w:rPr>
        <w:t>wir</w:t>
      </w:r>
      <w:r w:rsidR="0014407B">
        <w:rPr>
          <w:lang w:val="de-DE"/>
        </w:rPr>
        <w:t xml:space="preserve"> Jobs der 400-Tonnen-Klasse übernehmen. Wir haben uns bewusst für einen 6-Achser entschieden, da er Vorteile bei Genehmigungsprozessen hat, im Vergleich zu 7- bis 9-Achsern“, so </w:t>
      </w:r>
      <w:proofErr w:type="spellStart"/>
      <w:r w:rsidR="0014407B">
        <w:rPr>
          <w:lang w:val="de-DE"/>
        </w:rPr>
        <w:t>Bulisch</w:t>
      </w:r>
      <w:proofErr w:type="spellEnd"/>
      <w:r w:rsidR="0014407B">
        <w:rPr>
          <w:lang w:val="de-DE"/>
        </w:rPr>
        <w:t>.</w:t>
      </w:r>
      <w:r w:rsidR="0014407B" w:rsidRPr="0014407B">
        <w:rPr>
          <w:lang w:val="de-DE"/>
        </w:rPr>
        <w:t xml:space="preserve"> </w:t>
      </w:r>
      <w:r w:rsidR="0014407B">
        <w:rPr>
          <w:lang w:val="de-DE"/>
        </w:rPr>
        <w:t>„</w:t>
      </w:r>
      <w:r w:rsidR="0014407B" w:rsidRPr="0014407B">
        <w:rPr>
          <w:lang w:val="de-DE"/>
        </w:rPr>
        <w:t>Den LTM 1350-6.1 haben wir mit Vollausstattung gekauft</w:t>
      </w:r>
      <w:r w:rsidR="0014407B">
        <w:rPr>
          <w:lang w:val="de-DE"/>
        </w:rPr>
        <w:t>. Damit ist er für ein sehr breites Anwendungsspektrum einsetzbar, vom Betonbau über Industrieeinsätze bis Baukranmontagen.“</w:t>
      </w:r>
    </w:p>
    <w:p w14:paraId="691D059E" w14:textId="17E032B5" w:rsidR="0014407B" w:rsidRDefault="002772CE" w:rsidP="00146E54">
      <w:pPr>
        <w:pStyle w:val="Copytext11Pt"/>
        <w:rPr>
          <w:lang w:val="de-DE"/>
        </w:rPr>
      </w:pPr>
      <w:proofErr w:type="spellStart"/>
      <w:r>
        <w:rPr>
          <w:lang w:val="de-DE"/>
        </w:rPr>
        <w:t>Treffler</w:t>
      </w:r>
      <w:proofErr w:type="spellEnd"/>
      <w:r>
        <w:rPr>
          <w:lang w:val="de-DE"/>
        </w:rPr>
        <w:t xml:space="preserve"> ist bereits über 150 Jahre alt. Seit 1978 ist das Unternehmen in der Kranvermietung tätig. Neben der Hauptniederlassung in München betreibt </w:t>
      </w:r>
      <w:proofErr w:type="spellStart"/>
      <w:r>
        <w:rPr>
          <w:lang w:val="de-DE"/>
        </w:rPr>
        <w:t>Treffler</w:t>
      </w:r>
      <w:proofErr w:type="spellEnd"/>
      <w:r>
        <w:rPr>
          <w:lang w:val="de-DE"/>
        </w:rPr>
        <w:t xml:space="preserve"> einen Standort in Ingolstadt. Ein Großteil der Mobilkrane stammt von Liebherr. </w:t>
      </w:r>
      <w:proofErr w:type="spellStart"/>
      <w:r>
        <w:rPr>
          <w:lang w:val="de-DE"/>
        </w:rPr>
        <w:t>Bulisch</w:t>
      </w:r>
      <w:proofErr w:type="spellEnd"/>
      <w:r>
        <w:rPr>
          <w:lang w:val="de-DE"/>
        </w:rPr>
        <w:t xml:space="preserve"> erklärt: „Qualität, Werthaltigkeit und Service sprechen für Liebherr. Aber Liebherr-Mobilkrane haben noch einen weiteren wichtigen Pluspunkt: die gleichartige Steuerung vom kleinsten bis größten Kran. So können wir unsere Fahrer flexibel auf unterschiedlichen Geräten einsetzen.“</w:t>
      </w:r>
    </w:p>
    <w:p w14:paraId="304CB28D" w14:textId="0CA7D021" w:rsidR="004F6072" w:rsidRPr="005802B2" w:rsidRDefault="004F6072" w:rsidP="004F6072">
      <w:pPr>
        <w:pStyle w:val="BoilerplateCopyhead9Pt"/>
        <w:rPr>
          <w:lang w:val="de-DE"/>
        </w:rPr>
      </w:pPr>
      <w:r w:rsidRPr="005802B2">
        <w:rPr>
          <w:lang w:val="de-DE"/>
        </w:rPr>
        <w:lastRenderedPageBreak/>
        <w:t>Über die Liebherr-Werk Ehingen GmbH</w:t>
      </w:r>
    </w:p>
    <w:p w14:paraId="096AA956" w14:textId="2292894B" w:rsidR="004F6072" w:rsidRDefault="004F6072" w:rsidP="004F6072">
      <w:pPr>
        <w:pStyle w:val="BoilerplateCopyhead9Pt"/>
        <w:rPr>
          <w:b w:val="0"/>
          <w:lang w:val="de-DE"/>
        </w:rPr>
      </w:pPr>
      <w:r w:rsidRPr="000F1973">
        <w:rPr>
          <w:b w:val="0"/>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0F1973">
        <w:rPr>
          <w:b w:val="0"/>
          <w:lang w:val="de-DE"/>
        </w:rPr>
        <w:t>Die Gittermastkrane</w:t>
      </w:r>
      <w:proofErr w:type="gramEnd"/>
      <w:r w:rsidRPr="000F1973">
        <w:rPr>
          <w:b w:val="0"/>
          <w:lang w:val="de-DE"/>
        </w:rPr>
        <w:t xml:space="preserve"> auf Mobil- oder Raupenfahrwerken erreichen Traglasten bis 3.000 Tonnen. Mit universellen Auslegersystemen und umfangreicher Zusatzausrüstung sind sie auf den Baustellen in der ganzen Welt im Einsatz. 4.300 Mitarbeiter sind am Standort in Ehingen beschäftigt. Ein umfassender, weltweiter Service garantiert eine hohe Verfügbarkeit der Mobil- und Raupenkrane. Im Jahr 2022 wurde ein Umsatz von 2,37 Milliarden Euro im Ehinger Liebherr-Werk erwirtschaftet.</w:t>
      </w:r>
    </w:p>
    <w:p w14:paraId="39F75CA8" w14:textId="6F96918F" w:rsidR="009A3D17" w:rsidRPr="00DE6E5C" w:rsidRDefault="009A3D17" w:rsidP="009A3D17">
      <w:pPr>
        <w:pStyle w:val="BoilerplateCopyhead9Pt"/>
        <w:rPr>
          <w:lang w:val="de-DE"/>
        </w:rPr>
      </w:pPr>
      <w:r w:rsidRPr="00DE6E5C">
        <w:rPr>
          <w:lang w:val="de-DE"/>
        </w:rPr>
        <w:t>Über die Firmengruppe Liebherr</w:t>
      </w:r>
    </w:p>
    <w:p w14:paraId="52BED36A" w14:textId="4ED9B724" w:rsidR="004C669D" w:rsidRPr="004C669D" w:rsidRDefault="009A3D17" w:rsidP="009A3D17">
      <w:pPr>
        <w:pStyle w:val="BoilerplateCopytext9Pt"/>
        <w:rPr>
          <w:lang w:val="de-DE"/>
        </w:rPr>
      </w:pPr>
      <w:r w:rsidRPr="00DE6E5C">
        <w:rPr>
          <w:lang w:val="de-DE"/>
        </w:rPr>
        <w:t xml:space="preserve">Die </w:t>
      </w:r>
      <w:r w:rsidR="004C669D" w:rsidRPr="004C669D">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sidR="004C669D">
        <w:rPr>
          <w:lang w:val="de-DE"/>
        </w:rPr>
        <w:t>.</w:t>
      </w:r>
    </w:p>
    <w:p w14:paraId="62450F59" w14:textId="3E24D25B" w:rsidR="009A3D17" w:rsidRPr="008B5AF8" w:rsidRDefault="009A3D17" w:rsidP="009A3D17">
      <w:pPr>
        <w:pStyle w:val="Copyhead11Pt"/>
        <w:rPr>
          <w:lang w:val="de-DE"/>
        </w:rPr>
      </w:pPr>
      <w:r w:rsidRPr="008B5AF8">
        <w:rPr>
          <w:lang w:val="de-DE"/>
        </w:rPr>
        <w:t>Bild</w:t>
      </w:r>
    </w:p>
    <w:p w14:paraId="3B600637" w14:textId="29106B60" w:rsidR="009A3D17" w:rsidRPr="005618E9" w:rsidRDefault="00CD21CA" w:rsidP="009A3D17">
      <w:pPr>
        <w:pStyle w:val="Caption9Pt"/>
      </w:pPr>
      <w:r>
        <w:rPr>
          <w:noProof/>
          <w:lang w:eastAsia="de-DE"/>
        </w:rPr>
        <w:drawing>
          <wp:anchor distT="0" distB="0" distL="114300" distR="114300" simplePos="0" relativeHeight="251660288" behindDoc="0" locked="0" layoutInCell="1" allowOverlap="1" wp14:anchorId="75EAD5DB" wp14:editId="32D363D1">
            <wp:simplePos x="0" y="0"/>
            <wp:positionH relativeFrom="column">
              <wp:posOffset>26407</wp:posOffset>
            </wp:positionH>
            <wp:positionV relativeFrom="paragraph">
              <wp:posOffset>137795</wp:posOffset>
            </wp:positionV>
            <wp:extent cx="4267835" cy="2916555"/>
            <wp:effectExtent l="0" t="0" r="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350-6.1-treffler-handover-96dpi.jpg"/>
                    <pic:cNvPicPr/>
                  </pic:nvPicPr>
                  <pic:blipFill rotWithShape="1">
                    <a:blip r:embed="rId11">
                      <a:extLst>
                        <a:ext uri="{28A0092B-C50C-407E-A947-70E740481C1C}">
                          <a14:useLocalDpi xmlns:a14="http://schemas.microsoft.com/office/drawing/2010/main" val="0"/>
                        </a:ext>
                      </a:extLst>
                    </a:blip>
                    <a:srcRect l="5141" t="8002" r="7664" b="2553"/>
                    <a:stretch/>
                  </pic:blipFill>
                  <pic:spPr bwMode="auto">
                    <a:xfrm>
                      <a:off x="0" y="0"/>
                      <a:ext cx="4267835" cy="29165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D3511">
        <w:br/>
      </w:r>
      <w:r>
        <w:br/>
      </w:r>
      <w:r w:rsidR="0043686B" w:rsidRPr="0043686B">
        <w:t>liebherr-</w:t>
      </w:r>
      <w:r w:rsidR="00DD5C03">
        <w:t>ltm1350-6.1-treffler-handover.jpg</w:t>
      </w:r>
      <w:r w:rsidR="009A3D17" w:rsidRPr="005618E9">
        <w:br/>
      </w:r>
      <w:r w:rsidR="00FF3C5D">
        <w:t>Kranübergabe in Ehingen</w:t>
      </w:r>
      <w:r w:rsidR="008D3511">
        <w:t xml:space="preserve">: </w:t>
      </w:r>
      <w:r w:rsidR="00A339A8">
        <w:t>Niederlassungsleiter</w:t>
      </w:r>
      <w:r w:rsidR="00A339A8" w:rsidRPr="00A339A8">
        <w:t xml:space="preserve"> Matthias </w:t>
      </w:r>
      <w:proofErr w:type="spellStart"/>
      <w:r w:rsidR="00A339A8" w:rsidRPr="00A339A8">
        <w:t>Bulisch</w:t>
      </w:r>
      <w:proofErr w:type="spellEnd"/>
      <w:r w:rsidR="00A339A8">
        <w:t xml:space="preserve"> (Mitte) übernimmt mit Kranfahrer </w:t>
      </w:r>
      <w:r w:rsidR="008D3511" w:rsidRPr="008D3511">
        <w:t xml:space="preserve">Mario </w:t>
      </w:r>
      <w:proofErr w:type="spellStart"/>
      <w:r w:rsidR="008D3511" w:rsidRPr="008D3511">
        <w:t>Fenzel</w:t>
      </w:r>
      <w:proofErr w:type="spellEnd"/>
      <w:r w:rsidR="00A339A8">
        <w:t xml:space="preserve"> (links) und Werkstattmeister</w:t>
      </w:r>
      <w:r w:rsidR="008D3511">
        <w:t xml:space="preserve"> </w:t>
      </w:r>
      <w:r w:rsidR="008D3511" w:rsidRPr="008D3511">
        <w:t xml:space="preserve">Darko </w:t>
      </w:r>
      <w:proofErr w:type="spellStart"/>
      <w:r w:rsidR="008D3511" w:rsidRPr="008D3511">
        <w:t>Kristovic</w:t>
      </w:r>
      <w:proofErr w:type="spellEnd"/>
      <w:r w:rsidR="00A339A8">
        <w:t xml:space="preserve"> den neuen LTM 1350-6.1.</w:t>
      </w:r>
    </w:p>
    <w:p w14:paraId="369EE4D1" w14:textId="2F93843D" w:rsidR="009A3D17" w:rsidRPr="005618E9" w:rsidRDefault="009A3D17" w:rsidP="009A3D17">
      <w:pPr>
        <w:pStyle w:val="Caption9Pt"/>
      </w:pPr>
    </w:p>
    <w:p w14:paraId="14747A6D" w14:textId="0AEF7090" w:rsidR="00DD5C03" w:rsidRPr="005D7837" w:rsidRDefault="00CD21CA" w:rsidP="00DD5C03">
      <w:pPr>
        <w:spacing w:after="300" w:line="300" w:lineRule="exact"/>
        <w:rPr>
          <w:rFonts w:ascii="Arial" w:eastAsia="Times New Roman" w:hAnsi="Arial" w:cs="Times New Roman"/>
          <w:b/>
          <w:szCs w:val="18"/>
          <w:lang w:eastAsia="de-DE"/>
        </w:rPr>
      </w:pPr>
      <w:r>
        <w:rPr>
          <w:rFonts w:ascii="Arial" w:eastAsia="Times New Roman" w:hAnsi="Arial" w:cs="Times New Roman"/>
          <w:b/>
          <w:szCs w:val="18"/>
          <w:lang w:eastAsia="de-DE"/>
        </w:rPr>
        <w:t>K</w:t>
      </w:r>
      <w:r w:rsidR="00DD5C03" w:rsidRPr="005D7837">
        <w:rPr>
          <w:rFonts w:ascii="Arial" w:eastAsia="Times New Roman" w:hAnsi="Arial" w:cs="Times New Roman"/>
          <w:b/>
          <w:szCs w:val="18"/>
          <w:lang w:eastAsia="de-DE"/>
        </w:rPr>
        <w:t>ontakt</w:t>
      </w:r>
    </w:p>
    <w:p w14:paraId="5389748C" w14:textId="77777777" w:rsidR="00DD5C03" w:rsidRPr="005D7837" w:rsidRDefault="00DD5C03" w:rsidP="00DD5C03">
      <w:pPr>
        <w:spacing w:after="300" w:line="300" w:lineRule="exact"/>
        <w:rPr>
          <w:rFonts w:ascii="Arial" w:eastAsia="Times New Roman" w:hAnsi="Arial" w:cs="Times New Roman"/>
          <w:szCs w:val="18"/>
          <w:lang w:eastAsia="de-DE"/>
        </w:rPr>
      </w:pPr>
      <w:r w:rsidRPr="005D7837">
        <w:rPr>
          <w:rFonts w:ascii="Arial" w:eastAsia="Times New Roman" w:hAnsi="Arial" w:cs="Times New Roman"/>
          <w:szCs w:val="18"/>
          <w:lang w:eastAsia="de-DE"/>
        </w:rPr>
        <w:t>Wolfgang Beringer</w:t>
      </w:r>
      <w:r w:rsidRPr="005D7837">
        <w:rPr>
          <w:rFonts w:ascii="Arial" w:eastAsia="Times New Roman" w:hAnsi="Arial" w:cs="Times New Roman"/>
          <w:szCs w:val="18"/>
          <w:lang w:eastAsia="de-DE"/>
        </w:rPr>
        <w:br/>
        <w:t xml:space="preserve">Marketing </w:t>
      </w:r>
      <w:proofErr w:type="spellStart"/>
      <w:r w:rsidRPr="005D7837">
        <w:rPr>
          <w:rFonts w:ascii="Arial" w:eastAsia="Times New Roman" w:hAnsi="Arial" w:cs="Times New Roman"/>
          <w:szCs w:val="18"/>
          <w:lang w:eastAsia="de-DE"/>
        </w:rPr>
        <w:t>and</w:t>
      </w:r>
      <w:proofErr w:type="spellEnd"/>
      <w:r w:rsidRPr="005D7837">
        <w:rPr>
          <w:rFonts w:ascii="Arial" w:eastAsia="Times New Roman" w:hAnsi="Arial" w:cs="Times New Roman"/>
          <w:szCs w:val="18"/>
          <w:lang w:eastAsia="de-DE"/>
        </w:rPr>
        <w:t xml:space="preserve"> Communication</w:t>
      </w:r>
      <w:r w:rsidRPr="005D7837">
        <w:rPr>
          <w:rFonts w:ascii="Arial" w:eastAsia="Times New Roman" w:hAnsi="Arial" w:cs="Times New Roman"/>
          <w:szCs w:val="18"/>
          <w:lang w:eastAsia="de-DE"/>
        </w:rPr>
        <w:br/>
        <w:t>Telefon: +49 7391/502 - 3663</w:t>
      </w:r>
      <w:r w:rsidRPr="005D7837">
        <w:rPr>
          <w:rFonts w:ascii="Arial" w:eastAsia="Times New Roman" w:hAnsi="Arial" w:cs="Times New Roman"/>
          <w:szCs w:val="18"/>
          <w:lang w:eastAsia="de-DE"/>
        </w:rPr>
        <w:br/>
        <w:t>E-Mail: wolfgang.beringer@liebherr.com</w:t>
      </w:r>
    </w:p>
    <w:p w14:paraId="5B490D9A" w14:textId="77777777" w:rsidR="00DD5C03" w:rsidRPr="005D7837" w:rsidRDefault="00DD5C03" w:rsidP="00DD5C03">
      <w:pPr>
        <w:spacing w:after="300" w:line="300" w:lineRule="exact"/>
        <w:rPr>
          <w:rFonts w:ascii="Arial" w:eastAsia="Times New Roman" w:hAnsi="Arial" w:cs="Times New Roman"/>
          <w:b/>
          <w:szCs w:val="18"/>
          <w:lang w:eastAsia="de-DE"/>
        </w:rPr>
      </w:pPr>
      <w:r w:rsidRPr="005D7837">
        <w:rPr>
          <w:rFonts w:ascii="Arial" w:eastAsia="Times New Roman" w:hAnsi="Arial" w:cs="Times New Roman"/>
          <w:b/>
          <w:szCs w:val="18"/>
          <w:lang w:eastAsia="de-DE"/>
        </w:rPr>
        <w:lastRenderedPageBreak/>
        <w:t>Veröffentlicht von</w:t>
      </w:r>
    </w:p>
    <w:p w14:paraId="1C9BB89F" w14:textId="77777777" w:rsidR="00DD5C03" w:rsidRPr="005D7837" w:rsidRDefault="00DD5C03" w:rsidP="00DD5C03">
      <w:pPr>
        <w:spacing w:after="300" w:line="300" w:lineRule="exact"/>
        <w:rPr>
          <w:rFonts w:ascii="Arial" w:eastAsia="Times New Roman" w:hAnsi="Arial" w:cs="Times New Roman"/>
          <w:szCs w:val="18"/>
          <w:lang w:eastAsia="de-DE"/>
        </w:rPr>
      </w:pPr>
      <w:r w:rsidRPr="005D7837">
        <w:rPr>
          <w:rFonts w:ascii="Arial" w:eastAsia="Times New Roman" w:hAnsi="Arial" w:cs="Times New Roman"/>
          <w:szCs w:val="18"/>
          <w:lang w:eastAsia="de-DE"/>
        </w:rPr>
        <w:t xml:space="preserve">Liebherr-Werk Ehingen GmbH </w:t>
      </w:r>
      <w:r w:rsidRPr="005D7837">
        <w:rPr>
          <w:rFonts w:ascii="Arial" w:eastAsia="Times New Roman" w:hAnsi="Arial" w:cs="Times New Roman"/>
          <w:szCs w:val="18"/>
          <w:lang w:eastAsia="de-DE"/>
        </w:rPr>
        <w:br/>
        <w:t>Ehingen (Donau) / Deutschland</w:t>
      </w:r>
      <w:r w:rsidRPr="005D7837">
        <w:rPr>
          <w:rFonts w:ascii="Arial" w:eastAsia="Times New Roman" w:hAnsi="Arial" w:cs="Times New Roman"/>
          <w:szCs w:val="18"/>
          <w:lang w:eastAsia="de-DE"/>
        </w:rPr>
        <w:br/>
        <w:t>www.liebherr.com</w:t>
      </w:r>
    </w:p>
    <w:p w14:paraId="32EBBB9C" w14:textId="48C52F58" w:rsidR="00B81ED6" w:rsidRPr="00B81ED6" w:rsidRDefault="00B81ED6" w:rsidP="0043686B">
      <w:pPr>
        <w:pStyle w:val="Copytext11Pt"/>
        <w:rPr>
          <w:lang w:val="de-DE"/>
        </w:rPr>
      </w:pPr>
    </w:p>
    <w:sectPr w:rsidR="00B81ED6" w:rsidRPr="00B81ED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61C7A98B"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64FD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64FDF">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64FD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064FDF">
      <w:rPr>
        <w:rFonts w:ascii="Arial" w:hAnsi="Arial" w:cs="Arial"/>
      </w:rPr>
      <w:fldChar w:fldCharType="separate"/>
    </w:r>
    <w:r w:rsidR="00064FDF">
      <w:rPr>
        <w:rFonts w:ascii="Arial" w:hAnsi="Arial" w:cs="Arial"/>
        <w:noProof/>
      </w:rPr>
      <w:t>3</w:t>
    </w:r>
    <w:r w:rsidR="00064FDF" w:rsidRPr="0093605C">
      <w:rPr>
        <w:rFonts w:ascii="Arial" w:hAnsi="Arial" w:cs="Arial"/>
        <w:noProof/>
      </w:rPr>
      <w:t>/</w:t>
    </w:r>
    <w:r w:rsidR="00064FD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7"/>
  <w:proofState w:spelling="clean" w:grammar="clean"/>
  <w:defaultTabStop w:val="708"/>
  <w:hyphenationZone w:val="425"/>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341F9"/>
    <w:rsid w:val="00064FDF"/>
    <w:rsid w:val="00066E54"/>
    <w:rsid w:val="000E3C3F"/>
    <w:rsid w:val="001419B4"/>
    <w:rsid w:val="0014407B"/>
    <w:rsid w:val="00145DB7"/>
    <w:rsid w:val="00146E54"/>
    <w:rsid w:val="00170653"/>
    <w:rsid w:val="001A1AD7"/>
    <w:rsid w:val="002772CE"/>
    <w:rsid w:val="002B2793"/>
    <w:rsid w:val="002C3350"/>
    <w:rsid w:val="00307970"/>
    <w:rsid w:val="00327624"/>
    <w:rsid w:val="003524D2"/>
    <w:rsid w:val="003936A6"/>
    <w:rsid w:val="003B3752"/>
    <w:rsid w:val="003D70F0"/>
    <w:rsid w:val="0043686B"/>
    <w:rsid w:val="004C669D"/>
    <w:rsid w:val="004E07BE"/>
    <w:rsid w:val="004F6072"/>
    <w:rsid w:val="00526567"/>
    <w:rsid w:val="00556698"/>
    <w:rsid w:val="005A0A82"/>
    <w:rsid w:val="005F3B05"/>
    <w:rsid w:val="0063291C"/>
    <w:rsid w:val="00651052"/>
    <w:rsid w:val="00652E53"/>
    <w:rsid w:val="00736243"/>
    <w:rsid w:val="00747169"/>
    <w:rsid w:val="00761197"/>
    <w:rsid w:val="007C2DD9"/>
    <w:rsid w:val="007F2586"/>
    <w:rsid w:val="00817773"/>
    <w:rsid w:val="00824226"/>
    <w:rsid w:val="008D3511"/>
    <w:rsid w:val="00913744"/>
    <w:rsid w:val="009169F9"/>
    <w:rsid w:val="0093605C"/>
    <w:rsid w:val="00965077"/>
    <w:rsid w:val="009A3D17"/>
    <w:rsid w:val="00A2287F"/>
    <w:rsid w:val="00A261BF"/>
    <w:rsid w:val="00A339A8"/>
    <w:rsid w:val="00AC2129"/>
    <w:rsid w:val="00AF1F99"/>
    <w:rsid w:val="00B81ED6"/>
    <w:rsid w:val="00BB0BFF"/>
    <w:rsid w:val="00BD7045"/>
    <w:rsid w:val="00C464EC"/>
    <w:rsid w:val="00C77574"/>
    <w:rsid w:val="00CA4C30"/>
    <w:rsid w:val="00CD21CA"/>
    <w:rsid w:val="00CE7CF2"/>
    <w:rsid w:val="00D34106"/>
    <w:rsid w:val="00D63B50"/>
    <w:rsid w:val="00DD5C03"/>
    <w:rsid w:val="00DF40C0"/>
    <w:rsid w:val="00E260E6"/>
    <w:rsid w:val="00E32363"/>
    <w:rsid w:val="00E60FB7"/>
    <w:rsid w:val="00E847CC"/>
    <w:rsid w:val="00EA26F3"/>
    <w:rsid w:val="00FF3C5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berarbeitung">
    <w:name w:val="Revision"/>
    <w:hidden/>
    <w:uiPriority w:val="99"/>
    <w:semiHidden/>
    <w:rsid w:val="0030797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2FEC35-0C14-48B7-B65D-7CEE5EDA644E}">
  <ds:schemaRefs>
    <ds:schemaRef ds:uri="http://schemas.microsoft.com/sharepoint/v3/contenttype/forms"/>
  </ds:schemaRefs>
</ds:datastoreItem>
</file>

<file path=customXml/itemProps2.xml><?xml version="1.0" encoding="utf-8"?>
<ds:datastoreItem xmlns:ds="http://schemas.openxmlformats.org/officeDocument/2006/customXml" ds:itemID="{5F577806-3C2C-4AAC-951A-2549FE4817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C746663-05B1-4146-863B-4CA0C5E92E3C}">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89EF3EBF-67DE-43B5-8B22-2575245960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695</Words>
  <Characters>3757</Characters>
  <Application>Microsoft Office Word</Application>
  <DocSecurity>0</DocSecurity>
  <Lines>67</Lines>
  <Paragraphs>25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Beringer Wolfgang (LWE)</cp:lastModifiedBy>
  <cp:revision>3</cp:revision>
  <dcterms:created xsi:type="dcterms:W3CDTF">2023-08-09T07:45:00Z</dcterms:created>
  <dcterms:modified xsi:type="dcterms:W3CDTF">2023-08-09T08:10:00Z</dcterms:modified>
  <cp:category>Presseinformation</cp:category>
</cp:coreProperties>
</file>