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5D61" w14:textId="77777777" w:rsidR="003D54CC" w:rsidRPr="009330B7" w:rsidRDefault="00E847CC" w:rsidP="00E847CC">
      <w:pPr>
        <w:pStyle w:val="Topline16Pt"/>
        <w:rPr>
          <w:lang w:val="de-DE"/>
        </w:rPr>
      </w:pPr>
      <w:r w:rsidRPr="009330B7">
        <w:rPr>
          <w:lang w:val="de-DE"/>
        </w:rPr>
        <w:t>Presseinformation</w:t>
      </w:r>
    </w:p>
    <w:p w14:paraId="550D3957" w14:textId="77777777" w:rsidR="008E29E3" w:rsidRPr="00072860" w:rsidRDefault="008E29E3" w:rsidP="008E29E3">
      <w:pPr>
        <w:pStyle w:val="HeadlineH233Pt"/>
        <w:spacing w:line="240" w:lineRule="auto"/>
        <w:rPr>
          <w:rFonts w:cs="Arial"/>
          <w:sz w:val="44"/>
          <w:szCs w:val="44"/>
        </w:rPr>
      </w:pPr>
      <w:r>
        <w:rPr>
          <w:rFonts w:cs="Arial"/>
          <w:sz w:val="44"/>
          <w:szCs w:val="44"/>
        </w:rPr>
        <w:t>Liebherr-Power für die Energiewende</w:t>
      </w:r>
      <w:r w:rsidRPr="00072860">
        <w:rPr>
          <w:rFonts w:cs="Arial"/>
          <w:sz w:val="44"/>
          <w:szCs w:val="44"/>
        </w:rPr>
        <w:t xml:space="preserve"> </w:t>
      </w:r>
    </w:p>
    <w:p w14:paraId="775D960B" w14:textId="77777777" w:rsidR="008E29E3" w:rsidRPr="00D63E64" w:rsidRDefault="008E29E3" w:rsidP="008E29E3">
      <w:pPr>
        <w:pStyle w:val="HeadlineH233Pt"/>
        <w:spacing w:before="240" w:after="240" w:line="140" w:lineRule="exact"/>
        <w:rPr>
          <w:rFonts w:ascii="Tahoma" w:hAnsi="Tahoma" w:cs="Tahoma"/>
        </w:rPr>
      </w:pPr>
      <w:r w:rsidRPr="00D63E64">
        <w:rPr>
          <w:rFonts w:ascii="Tahoma" w:hAnsi="Tahoma" w:cs="Tahoma"/>
        </w:rPr>
        <w:t>⸺</w:t>
      </w:r>
    </w:p>
    <w:p w14:paraId="5C522339" w14:textId="77777777" w:rsidR="008E29E3" w:rsidRDefault="008E29E3" w:rsidP="008E29E3">
      <w:pPr>
        <w:pStyle w:val="Bulletpoints11Pt"/>
      </w:pPr>
      <w:r>
        <w:t xml:space="preserve">Liebherr Mobilkrane bauen an wichtiger </w:t>
      </w:r>
      <w:r w:rsidR="005000F1">
        <w:t>T</w:t>
      </w:r>
      <w:r>
        <w:t>rasse</w:t>
      </w:r>
      <w:r w:rsidR="005000F1">
        <w:t xml:space="preserve"> für Windstrom</w:t>
      </w:r>
      <w:r>
        <w:t xml:space="preserve"> </w:t>
      </w:r>
    </w:p>
    <w:p w14:paraId="561E2C07" w14:textId="1D4480B9" w:rsidR="008E29E3" w:rsidRDefault="00EE26FA" w:rsidP="008E29E3">
      <w:pPr>
        <w:pStyle w:val="Bulletpoints11Pt"/>
      </w:pPr>
      <w:r>
        <w:t>LTM 1230-5.1</w:t>
      </w:r>
      <w:r w:rsidR="008E29E3">
        <w:t xml:space="preserve"> </w:t>
      </w:r>
      <w:r w:rsidR="00DC3886">
        <w:t>stellt mit</w:t>
      </w:r>
      <w:r>
        <w:t xml:space="preserve"> LTM 1070-4.2</w:t>
      </w:r>
      <w:r w:rsidR="008E29E3">
        <w:t xml:space="preserve"> </w:t>
      </w:r>
      <w:r w:rsidR="007E7F0C">
        <w:t>Freileit</w:t>
      </w:r>
      <w:r w:rsidR="005000F1">
        <w:t>ungs</w:t>
      </w:r>
      <w:r w:rsidR="008E29E3">
        <w:t xml:space="preserve">maste im Tagestakt </w:t>
      </w:r>
    </w:p>
    <w:p w14:paraId="5E8BFF14" w14:textId="680AF599" w:rsidR="008E29E3" w:rsidRDefault="005000F1" w:rsidP="008E29E3">
      <w:pPr>
        <w:pStyle w:val="Bulletpoints11Pt"/>
      </w:pPr>
      <w:r>
        <w:t xml:space="preserve">Albert Regel GmbH hat bereits über </w:t>
      </w:r>
      <w:r w:rsidR="00EE26FA">
        <w:t xml:space="preserve">100 </w:t>
      </w:r>
      <w:r>
        <w:t>Strommaste aufgebaut</w:t>
      </w:r>
    </w:p>
    <w:p w14:paraId="3BC589BE" w14:textId="72232CEF" w:rsidR="008E29E3" w:rsidRDefault="008E29E3" w:rsidP="00840768">
      <w:pPr>
        <w:pStyle w:val="Teaser11Pt"/>
      </w:pPr>
      <w:r>
        <w:t xml:space="preserve">Der Transport von Windstrom aus den Küstenregionen in den Süden Deutschlands ist ein </w:t>
      </w:r>
      <w:r w:rsidR="00241F6E">
        <w:t>wesentlicher</w:t>
      </w:r>
      <w:r>
        <w:t xml:space="preserve"> Punkt für das Gelingen der Energiewende und </w:t>
      </w:r>
      <w:r w:rsidR="006D7026">
        <w:t>die</w:t>
      </w:r>
      <w:r w:rsidR="00241F6E">
        <w:t xml:space="preserve"> </w:t>
      </w:r>
      <w:r>
        <w:t>Transformation hin zu den Erneuerbaren Energien. Um diese K</w:t>
      </w:r>
      <w:r w:rsidR="00F34E48">
        <w:t>apazitäten auszubauen</w:t>
      </w:r>
      <w:r w:rsidR="00EE26FA">
        <w:t>,</w:t>
      </w:r>
      <w:r w:rsidR="00F34E48">
        <w:t xml:space="preserve"> sind neue,</w:t>
      </w:r>
      <w:r>
        <w:t xml:space="preserve"> leistungsstarke Stromtrassen unverzichtbar. Das derzeit größte Projekt, eine Höchstspannungsleitung durch Niedersachsen und Hessen, wird unter anderem mit Liebherr-Mobilkranen der Albert Regel GmbH realisiert. </w:t>
      </w:r>
    </w:p>
    <w:p w14:paraId="244211F2" w14:textId="609E0F7A" w:rsidR="008E29E3" w:rsidRDefault="008E29E3" w:rsidP="008E29E3">
      <w:pPr>
        <w:pStyle w:val="Copytext11Pt"/>
      </w:pPr>
      <w:r w:rsidRPr="005235CB">
        <w:t xml:space="preserve">Ehingen (Donau) (Deutschland), </w:t>
      </w:r>
      <w:r w:rsidR="0008781D">
        <w:t>21</w:t>
      </w:r>
      <w:r>
        <w:t>. April</w:t>
      </w:r>
      <w:r w:rsidRPr="005235CB">
        <w:t xml:space="preserve"> </w:t>
      </w:r>
      <w:r>
        <w:t xml:space="preserve">2023 </w:t>
      </w:r>
      <w:r w:rsidRPr="005235CB">
        <w:t xml:space="preserve">– </w:t>
      </w:r>
      <w:r>
        <w:t>Das Energiewende-Projekt mit dem etwas schmucklosen Titel „</w:t>
      </w:r>
      <w:proofErr w:type="spellStart"/>
      <w:r>
        <w:t>Wahle-Mecklar</w:t>
      </w:r>
      <w:proofErr w:type="spellEnd"/>
      <w:r>
        <w:t xml:space="preserve">“ hat es in sich: auf </w:t>
      </w:r>
      <w:r w:rsidR="00EE26FA">
        <w:t>230 Kilometern</w:t>
      </w:r>
      <w:r>
        <w:t xml:space="preserve"> Länge müssen 555 mächtige Strommasten errichtet werden. </w:t>
      </w:r>
      <w:r w:rsidR="00241F6E">
        <w:t>Nur e</w:t>
      </w:r>
      <w:r>
        <w:t xml:space="preserve">in </w:t>
      </w:r>
      <w:r w:rsidR="0022444C">
        <w:t xml:space="preserve">sehr </w:t>
      </w:r>
      <w:r>
        <w:t xml:space="preserve">kleiner Teil der Strecke </w:t>
      </w:r>
      <w:r w:rsidR="00241F6E">
        <w:t xml:space="preserve">wird </w:t>
      </w:r>
      <w:r>
        <w:t xml:space="preserve">mit Erdkabeln überbrückt. Die neue Stromtrasse, die sich durch </w:t>
      </w:r>
      <w:r w:rsidR="00241F6E">
        <w:t xml:space="preserve">die Bundesländer </w:t>
      </w:r>
      <w:r>
        <w:t>Niedersachsen und Hessen zieht, soll 2024 nach insgesamt vier Jahren Bauzeit fertiggestellt</w:t>
      </w:r>
      <w:r w:rsidR="00A64ECE">
        <w:t xml:space="preserve"> sein. Beim Aufbau der bis zu </w:t>
      </w:r>
      <w:r w:rsidR="00EE26FA">
        <w:t>90 Meter</w:t>
      </w:r>
      <w:r>
        <w:t xml:space="preserve"> hohen Leitungsmasten kommen auch etliche Liebherr-Mobilkrane zum Einsatz. Die Albert Regel GmbH mit Hauptsitz im hessischen Baunatal </w:t>
      </w:r>
      <w:r w:rsidR="00771A8D">
        <w:t>bei</w:t>
      </w:r>
      <w:r>
        <w:t xml:space="preserve"> Kassel entsendet regelmäßig Geräte aus ihre</w:t>
      </w:r>
      <w:r w:rsidR="00241F6E">
        <w:t>m</w:t>
      </w:r>
      <w:r>
        <w:t xml:space="preserve"> modernen </w:t>
      </w:r>
      <w:r w:rsidR="00241F6E">
        <w:t>Fuhrpark</w:t>
      </w:r>
      <w:r>
        <w:t xml:space="preserve"> zum Leitungsbau.</w:t>
      </w:r>
      <w:r w:rsidRPr="008E29E3">
        <w:t xml:space="preserve"> </w:t>
      </w:r>
    </w:p>
    <w:p w14:paraId="15B7352D" w14:textId="77777777" w:rsidR="008E29E3" w:rsidRDefault="008E29E3" w:rsidP="008E29E3">
      <w:pPr>
        <w:pStyle w:val="Copyhead11Pt"/>
      </w:pPr>
      <w:r>
        <w:t xml:space="preserve">Extrem langer Teleskopausleger – </w:t>
      </w:r>
      <w:r w:rsidR="00CE4112">
        <w:t>meist</w:t>
      </w:r>
      <w:r w:rsidR="00D47AEE">
        <w:t xml:space="preserve"> </w:t>
      </w:r>
      <w:r>
        <w:t xml:space="preserve">keine Spitze erforderlich </w:t>
      </w:r>
    </w:p>
    <w:p w14:paraId="307FC508" w14:textId="04A8FA9D" w:rsidR="00C33C37" w:rsidRDefault="008E29E3" w:rsidP="008E29E3">
      <w:pPr>
        <w:pStyle w:val="Copytext11Pt"/>
      </w:pPr>
      <w:r>
        <w:t xml:space="preserve">„In Sachen </w:t>
      </w:r>
      <w:proofErr w:type="spellStart"/>
      <w:r>
        <w:t>Mastenbau</w:t>
      </w:r>
      <w:proofErr w:type="spellEnd"/>
      <w:r>
        <w:t xml:space="preserve"> ist </w:t>
      </w:r>
      <w:r w:rsidR="00EB0A32">
        <w:t>der</w:t>
      </w:r>
      <w:r>
        <w:t xml:space="preserve"> Kran der Wahl hier ganz klar </w:t>
      </w:r>
      <w:r w:rsidR="00EB0A32">
        <w:t>unser</w:t>
      </w:r>
      <w:r>
        <w:t xml:space="preserve"> LTM 1230-5.1“, berichtet Daniel </w:t>
      </w:r>
      <w:proofErr w:type="spellStart"/>
      <w:r>
        <w:t>Stawizki</w:t>
      </w:r>
      <w:proofErr w:type="spellEnd"/>
      <w:r>
        <w:t xml:space="preserve">, Disponent bei Regel. „Mit seinem </w:t>
      </w:r>
      <w:r w:rsidR="00EE26FA">
        <w:t>75 Meter</w:t>
      </w:r>
      <w:r>
        <w:t xml:space="preserve"> lang</w:t>
      </w:r>
      <w:r w:rsidR="00C33C37">
        <w:t>en Teleskop</w:t>
      </w:r>
      <w:r w:rsidR="00FA4EA3">
        <w:t>a</w:t>
      </w:r>
      <w:r w:rsidR="00C33C37">
        <w:t>usleger kommt der Mobilk</w:t>
      </w:r>
      <w:r>
        <w:t xml:space="preserve">ran bei fast allen dieser Einsätze ohne Zuhilfenahme einer Spitze aus. </w:t>
      </w:r>
      <w:r w:rsidR="00241F6E">
        <w:t>Nur f</w:t>
      </w:r>
      <w:r>
        <w:t xml:space="preserve">ür die größten der </w:t>
      </w:r>
      <w:r w:rsidR="00423111">
        <w:t>bis zu</w:t>
      </w:r>
      <w:r w:rsidR="0017344E">
        <w:t xml:space="preserve"> </w:t>
      </w:r>
      <w:r w:rsidR="00EE26FA">
        <w:t>90 Meter</w:t>
      </w:r>
      <w:r w:rsidR="0017344E">
        <w:t xml:space="preserve"> hohen </w:t>
      </w:r>
      <w:r w:rsidR="005359F0">
        <w:t>Freileitungsmasten</w:t>
      </w:r>
      <w:r w:rsidR="00C33C37">
        <w:t xml:space="preserve"> </w:t>
      </w:r>
      <w:r w:rsidR="00D47AEE">
        <w:t xml:space="preserve">verwenden wir am Kran eine </w:t>
      </w:r>
      <w:r w:rsidR="00EE26FA">
        <w:t>32 Meter</w:t>
      </w:r>
      <w:r w:rsidR="00D47AEE">
        <w:t xml:space="preserve"> lange feste Spitze. </w:t>
      </w:r>
      <w:r w:rsidR="00A12A81">
        <w:t>E</w:t>
      </w:r>
      <w:r>
        <w:t xml:space="preserve">inige Male </w:t>
      </w:r>
      <w:r w:rsidR="00A12A81">
        <w:t xml:space="preserve">haben wir </w:t>
      </w:r>
      <w:r>
        <w:t>auch</w:t>
      </w:r>
      <w:r w:rsidR="00241F6E">
        <w:t xml:space="preserve"> schon</w:t>
      </w:r>
      <w:r>
        <w:t xml:space="preserve"> unseren 300-Tonnen-LTM </w:t>
      </w:r>
      <w:r w:rsidR="00D47AEE">
        <w:t xml:space="preserve">dafür </w:t>
      </w:r>
      <w:r>
        <w:t>losgeschickt.“</w:t>
      </w:r>
    </w:p>
    <w:p w14:paraId="30B69AE6" w14:textId="418EDB58" w:rsidR="008E29E3" w:rsidRDefault="008E29E3" w:rsidP="008E29E3">
      <w:pPr>
        <w:pStyle w:val="Copytext11Pt"/>
      </w:pPr>
      <w:r>
        <w:t xml:space="preserve">Meist flankiert </w:t>
      </w:r>
      <w:proofErr w:type="spellStart"/>
      <w:r>
        <w:t>Regels</w:t>
      </w:r>
      <w:proofErr w:type="spellEnd"/>
      <w:r>
        <w:t xml:space="preserve"> LTM 1070-4.2 die Kranarbeiten an der künftigen Stromtrasse. Er kümmert sich um das Handling der einzelnen Gittermast-Elemente am Boden und packt mit</w:t>
      </w:r>
      <w:r w:rsidR="005D2610">
        <w:t xml:space="preserve"> an, wenn es gilt, die Bauteile </w:t>
      </w:r>
      <w:r>
        <w:t xml:space="preserve">zusammen mit dem großen Mobilkran </w:t>
      </w:r>
      <w:r w:rsidR="00C33C37">
        <w:t xml:space="preserve">für die Montage </w:t>
      </w:r>
      <w:r>
        <w:t xml:space="preserve">in Vertikallage zu bringen. Dieser </w:t>
      </w:r>
      <w:r w:rsidR="00A34E54">
        <w:t xml:space="preserve">kompakte, </w:t>
      </w:r>
      <w:r>
        <w:t xml:space="preserve">moderne 70-Tonnen-Fahrzeugkran, </w:t>
      </w:r>
      <w:r w:rsidR="002F31CD">
        <w:t xml:space="preserve">kann </w:t>
      </w:r>
      <w:r>
        <w:t>den Großteil seines Ballas</w:t>
      </w:r>
      <w:r w:rsidR="005D2610">
        <w:t>tes</w:t>
      </w:r>
      <w:r>
        <w:t xml:space="preserve"> </w:t>
      </w:r>
      <w:r w:rsidR="005D2610">
        <w:t xml:space="preserve">auf der Straße </w:t>
      </w:r>
      <w:r>
        <w:t>mitführen</w:t>
      </w:r>
      <w:r w:rsidR="002F31CD">
        <w:t>. Er</w:t>
      </w:r>
      <w:r>
        <w:t xml:space="preserve"> ist </w:t>
      </w:r>
      <w:r w:rsidR="005D2610">
        <w:t>zudem</w:t>
      </w:r>
      <w:r>
        <w:t xml:space="preserve"> aufgrund seiner aktiven und geschwindigkeitsabhängigen </w:t>
      </w:r>
      <w:proofErr w:type="spellStart"/>
      <w:r>
        <w:t>Hinterachslenkung</w:t>
      </w:r>
      <w:proofErr w:type="spellEnd"/>
      <w:r>
        <w:t xml:space="preserve"> geradezu prädestiniert, die Einsatzorte im Gelände problemlos zu erreichen</w:t>
      </w:r>
      <w:r w:rsidR="00E06806">
        <w:t xml:space="preserve"> und </w:t>
      </w:r>
      <w:r w:rsidR="00E02BBA">
        <w:t>innerhalb kürzester Zeit zug</w:t>
      </w:r>
      <w:r w:rsidR="00E06806">
        <w:t>bereit zu sein.</w:t>
      </w:r>
      <w:r>
        <w:t xml:space="preserve">  </w:t>
      </w:r>
    </w:p>
    <w:p w14:paraId="68613EF9" w14:textId="77777777" w:rsidR="008E29E3" w:rsidRDefault="008E29E3" w:rsidP="008E29E3">
      <w:pPr>
        <w:pStyle w:val="Copytext11Pt"/>
      </w:pPr>
      <w:r>
        <w:t xml:space="preserve">Seit drei Jahren bereits rücken </w:t>
      </w:r>
      <w:proofErr w:type="gramStart"/>
      <w:r>
        <w:t>die Krane</w:t>
      </w:r>
      <w:proofErr w:type="gramEnd"/>
      <w:r>
        <w:t xml:space="preserve"> von Regel phasenweise auf die Baustellen des Netzbetreibers Tennet aus. „Wir haben definitiv schon weit über hundert der </w:t>
      </w:r>
      <w:r w:rsidR="005359F0">
        <w:t>Strommasten</w:t>
      </w:r>
      <w:r>
        <w:t xml:space="preserve"> aufgestellt“, berichtet </w:t>
      </w:r>
      <w:proofErr w:type="spellStart"/>
      <w:r>
        <w:t>Stawizki</w:t>
      </w:r>
      <w:proofErr w:type="spellEnd"/>
      <w:r>
        <w:t xml:space="preserve">. „Wenn alles </w:t>
      </w:r>
      <w:proofErr w:type="gramStart"/>
      <w:r>
        <w:t>klappt</w:t>
      </w:r>
      <w:proofErr w:type="gramEnd"/>
      <w:r>
        <w:t xml:space="preserve">, steht </w:t>
      </w:r>
      <w:r w:rsidR="00C33C37">
        <w:t>binnen eines</w:t>
      </w:r>
      <w:r>
        <w:t xml:space="preserve"> Tag</w:t>
      </w:r>
      <w:r w:rsidR="00C33C37">
        <w:t>es</w:t>
      </w:r>
      <w:r>
        <w:t xml:space="preserve"> abends dann der fertige </w:t>
      </w:r>
      <w:r w:rsidR="00E171D4">
        <w:t>Gittert</w:t>
      </w:r>
      <w:r>
        <w:t>urm.“ Auch ein</w:t>
      </w:r>
      <w:r w:rsidR="00E171D4">
        <w:t>en</w:t>
      </w:r>
      <w:r>
        <w:t xml:space="preserve"> </w:t>
      </w:r>
      <w:r>
        <w:lastRenderedPageBreak/>
        <w:t>LTM </w:t>
      </w:r>
      <w:r w:rsidR="00E171D4">
        <w:t xml:space="preserve">1200-5.1 hatte das Unternehmen </w:t>
      </w:r>
      <w:r w:rsidR="005359F0">
        <w:t>gemeinsam</w:t>
      </w:r>
      <w:r w:rsidR="00E171D4">
        <w:t xml:space="preserve"> </w:t>
      </w:r>
      <w:r>
        <w:t xml:space="preserve">mit einem LTM 1090-4.2 als Gespann auf den Baufeldern </w:t>
      </w:r>
      <w:r w:rsidR="005359F0">
        <w:t xml:space="preserve">entlang </w:t>
      </w:r>
      <w:r>
        <w:t xml:space="preserve">der Trasse </w:t>
      </w:r>
      <w:r w:rsidR="00E171D4">
        <w:t xml:space="preserve">schon </w:t>
      </w:r>
      <w:r w:rsidR="00793FEC">
        <w:t>in Aktion</w:t>
      </w:r>
      <w:r w:rsidR="005359F0">
        <w:t>.</w:t>
      </w:r>
    </w:p>
    <w:p w14:paraId="75B9B2FE" w14:textId="283FFE52" w:rsidR="008E29E3" w:rsidRDefault="008E29E3" w:rsidP="008E29E3">
      <w:pPr>
        <w:pStyle w:val="Copytext11Pt"/>
      </w:pPr>
      <w:r>
        <w:t>Am Sitz der Firmenzentrale in Baunatal betreibt Regel zusammen mit einem Depot nahe Fulda rund 40</w:t>
      </w:r>
      <w:r w:rsidR="002F31CD">
        <w:t> </w:t>
      </w:r>
      <w:r>
        <w:t>Mobilkrane. Mit Ausnahme von fünf Geräten stammen alle aus</w:t>
      </w:r>
      <w:r w:rsidR="004D6763">
        <w:t xml:space="preserve"> dem</w:t>
      </w:r>
      <w:r>
        <w:t xml:space="preserve"> </w:t>
      </w:r>
      <w:r w:rsidR="004D6763">
        <w:t>Ehinger Liebherr-Werk</w:t>
      </w:r>
      <w:r>
        <w:t>. I</w:t>
      </w:r>
      <w:r w:rsidR="002F31CD">
        <w:t>n</w:t>
      </w:r>
      <w:r>
        <w:t xml:space="preserve"> ihrem Portfolio </w:t>
      </w:r>
      <w:r w:rsidR="00CB6237">
        <w:t>offeriert</w:t>
      </w:r>
      <w:r>
        <w:t xml:space="preserve"> die Albert Regel GmbH neben Kranarbeiten auch Schwertransporte sowie Maschinen- und Industrieumzüge</w:t>
      </w:r>
      <w:r w:rsidR="00CB6237">
        <w:t>.</w:t>
      </w:r>
    </w:p>
    <w:p w14:paraId="35D5D54A" w14:textId="77777777" w:rsidR="008078B9" w:rsidRPr="003B5BCE" w:rsidRDefault="008078B9" w:rsidP="008078B9">
      <w:pPr>
        <w:pStyle w:val="BoilerplateCopyhead9Pt"/>
        <w:rPr>
          <w:rFonts w:cs="Arial"/>
          <w:lang w:val="de-DE"/>
        </w:rPr>
      </w:pPr>
      <w:r w:rsidRPr="003B5BCE">
        <w:rPr>
          <w:rFonts w:cs="Arial"/>
          <w:lang w:val="de-DE"/>
        </w:rPr>
        <w:t>Über die Liebherr-Werk Ehingen GmbH</w:t>
      </w:r>
    </w:p>
    <w:p w14:paraId="6764420F" w14:textId="77777777" w:rsidR="008078B9" w:rsidRPr="003B5BCE" w:rsidRDefault="008078B9" w:rsidP="008078B9">
      <w:pPr>
        <w:pStyle w:val="BoilerplateCopytext9Pt"/>
        <w:rPr>
          <w:rFonts w:cs="Arial"/>
          <w:lang w:val="de-DE"/>
        </w:rPr>
      </w:pPr>
      <w:r w:rsidRPr="003B5BCE">
        <w:rPr>
          <w:rFonts w:cs="Arial"/>
          <w:lang w:val="de-DE"/>
        </w:rPr>
        <w:t xml:space="preserve">Die Liebherr-Werk Ehingen GmbH ist einer der führenden Hersteller von Mobil- und Raupenkranen. Die Palette der Mobilkrane reicht vom 2-achsigen 35 Tonnen-Kran bis zum Schwerlastkran mit 1.200 Tonnen Traglast und 9-achsigem Fahrgestell. Die Gittermastkrane auf Mobil- oder Raupenfahrwerken erreichen Traglasten bis 3.000 Tonnen. Mit universellen Auslegersystemen und umfangreicher Zusatzausrüstung sind sie auf den Baustellen in der ganzen Welt im Einsatz. </w:t>
      </w:r>
      <w:r>
        <w:rPr>
          <w:rFonts w:cs="Arial"/>
          <w:lang w:val="de-DE"/>
        </w:rPr>
        <w:t>4.3</w:t>
      </w:r>
      <w:r w:rsidRPr="003B5BCE">
        <w:rPr>
          <w:rFonts w:cs="Arial"/>
          <w:lang w:val="de-DE"/>
        </w:rPr>
        <w:t>00 Mitarbeiter sind am Standort in Ehingen beschäftigt. Ein umfassender, weltweiter Service garantiert eine hohe Verfügbarkeit der Mobil- und Raupenkrane. Im Jahr 202</w:t>
      </w:r>
      <w:r>
        <w:rPr>
          <w:rFonts w:cs="Arial"/>
          <w:lang w:val="de-DE"/>
        </w:rPr>
        <w:t>2</w:t>
      </w:r>
      <w:r w:rsidRPr="003B5BCE">
        <w:rPr>
          <w:rFonts w:cs="Arial"/>
          <w:lang w:val="de-DE"/>
        </w:rPr>
        <w:t xml:space="preserve"> wurde ein Umsatz von 2,3</w:t>
      </w:r>
      <w:r>
        <w:rPr>
          <w:rFonts w:cs="Arial"/>
          <w:lang w:val="de-DE"/>
        </w:rPr>
        <w:t>7</w:t>
      </w:r>
      <w:r w:rsidRPr="003B5BCE">
        <w:rPr>
          <w:rFonts w:cs="Arial"/>
          <w:lang w:val="de-DE"/>
        </w:rPr>
        <w:t xml:space="preserve"> Milliarden Euro im Ehinger Liebherr-Werk erwirtschaftet.</w:t>
      </w:r>
    </w:p>
    <w:p w14:paraId="0C4732E9" w14:textId="77777777" w:rsidR="008078B9" w:rsidRPr="003B5BCE" w:rsidRDefault="008078B9" w:rsidP="008078B9">
      <w:pPr>
        <w:pStyle w:val="BoilerplateCopyhead9Pt"/>
        <w:rPr>
          <w:rFonts w:cs="Arial"/>
          <w:lang w:val="de-DE"/>
        </w:rPr>
      </w:pPr>
      <w:r w:rsidRPr="003B5BCE">
        <w:rPr>
          <w:rFonts w:cs="Arial"/>
          <w:lang w:val="de-DE"/>
        </w:rPr>
        <w:t>Über die Firmengruppe Liebherr</w:t>
      </w:r>
    </w:p>
    <w:p w14:paraId="2278D8FB" w14:textId="77777777" w:rsidR="008078B9" w:rsidRDefault="008078B9" w:rsidP="008078B9">
      <w:pPr>
        <w:pStyle w:val="BoilerplateCopytext9Pt"/>
        <w:rPr>
          <w:rFonts w:cs="Arial"/>
          <w:lang w:val="de-DE"/>
        </w:rPr>
      </w:pPr>
      <w:r w:rsidRPr="003B5BCE">
        <w:rPr>
          <w:rFonts w:cs="Arial"/>
          <w:lang w:val="de-DE"/>
        </w:rPr>
        <w:t xml:space="preserve">Die 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w:t>
      </w:r>
      <w:proofErr w:type="gramStart"/>
      <w:r w:rsidRPr="003B5BCE">
        <w:rPr>
          <w:rFonts w:cs="Arial"/>
          <w:lang w:val="de-DE"/>
        </w:rPr>
        <w:t>In 2021</w:t>
      </w:r>
      <w:proofErr w:type="gramEnd"/>
      <w:r w:rsidRPr="003B5BCE">
        <w:rPr>
          <w:rFonts w:cs="Arial"/>
          <w:lang w:val="de-DE"/>
        </w:rPr>
        <w:t xml:space="preserve"> beschäftigte sie mehr als </w:t>
      </w:r>
      <w:r>
        <w:rPr>
          <w:rFonts w:cs="Arial"/>
          <w:lang w:val="de-DE"/>
        </w:rPr>
        <w:t>50</w:t>
      </w:r>
      <w:r w:rsidRPr="003B5BCE">
        <w:rPr>
          <w:rFonts w:cs="Arial"/>
          <w:lang w:val="de-DE"/>
        </w:rPr>
        <w:t>.000 Mitarbeiterinnen und Mitarbeiter und erwirtschaftete einen konsolidierten Gesamtumsatz von über 1</w:t>
      </w:r>
      <w:r>
        <w:rPr>
          <w:rFonts w:cs="Arial"/>
          <w:lang w:val="de-DE"/>
        </w:rPr>
        <w:t>2</w:t>
      </w:r>
      <w:r w:rsidRPr="003B5BCE">
        <w:rPr>
          <w:rFonts w:cs="Arial"/>
          <w:lang w:val="de-DE"/>
        </w:rPr>
        <w:t>,</w:t>
      </w:r>
      <w:r>
        <w:rPr>
          <w:rFonts w:cs="Arial"/>
          <w:lang w:val="de-DE"/>
        </w:rPr>
        <w:t>5</w:t>
      </w:r>
      <w:r w:rsidRPr="003B5BCE">
        <w:rPr>
          <w:rFonts w:cs="Arial"/>
          <w:lang w:val="de-DE"/>
        </w:rPr>
        <w:t xml:space="preserve"> Milliarden Euro. Gegründet wurde Liebherr im Jahr 1949 im süddeutschen Kirchdorf an der Iller. Seither verfolgen die Mitarbeitenden das Ziel, ihre Kunden mit anspruchsvollen Lösungen zu überzeugen und zum technologischen Fortschritt beizutragen.</w:t>
      </w:r>
    </w:p>
    <w:p w14:paraId="7AA46E4A" w14:textId="7DB9F246" w:rsidR="002A3DE4" w:rsidRDefault="008078B9" w:rsidP="000B33E2">
      <w:pPr>
        <w:pStyle w:val="Copytext11Pt"/>
        <w:rPr>
          <w:rFonts w:cs="Arial"/>
          <w:b/>
        </w:rPr>
      </w:pPr>
      <w:r>
        <w:rPr>
          <w:rFonts w:cs="Arial"/>
          <w:noProof/>
        </w:rPr>
        <w:drawing>
          <wp:anchor distT="0" distB="0" distL="114300" distR="114300" simplePos="0" relativeHeight="251660288" behindDoc="0" locked="0" layoutInCell="1" allowOverlap="1" wp14:anchorId="50B6E7F6" wp14:editId="737C0905">
            <wp:simplePos x="0" y="0"/>
            <wp:positionH relativeFrom="column">
              <wp:posOffset>-2540</wp:posOffset>
            </wp:positionH>
            <wp:positionV relativeFrom="paragraph">
              <wp:posOffset>382270</wp:posOffset>
            </wp:positionV>
            <wp:extent cx="4711700" cy="320421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ebherr-ltm-1230-5-1_&amp;_1070-4-2-regel-goettingen-2023-03-motiv01-w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1700" cy="3204210"/>
                    </a:xfrm>
                    <a:prstGeom prst="rect">
                      <a:avLst/>
                    </a:prstGeom>
                  </pic:spPr>
                </pic:pic>
              </a:graphicData>
            </a:graphic>
            <wp14:sizeRelH relativeFrom="margin">
              <wp14:pctWidth>0</wp14:pctWidth>
            </wp14:sizeRelH>
            <wp14:sizeRelV relativeFrom="margin">
              <wp14:pctHeight>0</wp14:pctHeight>
            </wp14:sizeRelV>
          </wp:anchor>
        </w:drawing>
      </w:r>
      <w:r w:rsidR="002A3DE4" w:rsidRPr="00A55370">
        <w:rPr>
          <w:rFonts w:cs="Arial"/>
          <w:b/>
        </w:rPr>
        <w:t>Bilder</w:t>
      </w:r>
      <w:r w:rsidR="00FA4EA3">
        <w:rPr>
          <w:rFonts w:cs="Arial"/>
          <w:b/>
        </w:rPr>
        <w:t>:</w:t>
      </w:r>
    </w:p>
    <w:p w14:paraId="6D759E65" w14:textId="7F83C8C4" w:rsidR="002F31CD" w:rsidRDefault="002F31CD" w:rsidP="002A3DE4">
      <w:pPr>
        <w:rPr>
          <w:rFonts w:ascii="Arial" w:hAnsi="Arial" w:cs="Arial"/>
        </w:rPr>
      </w:pPr>
    </w:p>
    <w:p w14:paraId="495BB78F" w14:textId="77777777" w:rsidR="002F31CD" w:rsidRPr="002F31CD" w:rsidRDefault="002F31CD">
      <w:pPr>
        <w:rPr>
          <w:rFonts w:ascii="Arial" w:hAnsi="Arial" w:cs="Arial"/>
        </w:rPr>
      </w:pPr>
    </w:p>
    <w:p w14:paraId="63F6402F" w14:textId="77777777" w:rsidR="002F31CD" w:rsidRPr="002F31CD" w:rsidRDefault="002F31CD">
      <w:pPr>
        <w:rPr>
          <w:rFonts w:ascii="Arial" w:hAnsi="Arial" w:cs="Arial"/>
        </w:rPr>
      </w:pPr>
    </w:p>
    <w:p w14:paraId="720D31D2" w14:textId="77777777" w:rsidR="002F31CD" w:rsidRPr="002F31CD" w:rsidRDefault="002F31CD">
      <w:pPr>
        <w:rPr>
          <w:rFonts w:ascii="Arial" w:hAnsi="Arial" w:cs="Arial"/>
        </w:rPr>
      </w:pPr>
    </w:p>
    <w:p w14:paraId="6907EDE7" w14:textId="77777777" w:rsidR="002F31CD" w:rsidRPr="002F31CD" w:rsidRDefault="002F31CD">
      <w:pPr>
        <w:rPr>
          <w:rFonts w:ascii="Arial" w:hAnsi="Arial" w:cs="Arial"/>
        </w:rPr>
      </w:pPr>
    </w:p>
    <w:p w14:paraId="542B26B4" w14:textId="77777777" w:rsidR="002F31CD" w:rsidRDefault="002F31CD" w:rsidP="004829B7">
      <w:pPr>
        <w:jc w:val="center"/>
        <w:rPr>
          <w:rFonts w:ascii="Arial" w:hAnsi="Arial" w:cs="Arial"/>
        </w:rPr>
      </w:pPr>
    </w:p>
    <w:p w14:paraId="1128042C" w14:textId="3170EC6F" w:rsidR="00266BCA" w:rsidRDefault="002F31CD" w:rsidP="002A3DE4">
      <w:pPr>
        <w:rPr>
          <w:rFonts w:ascii="Arial" w:hAnsi="Arial" w:cs="Arial"/>
        </w:rPr>
      </w:pPr>
      <w:r>
        <w:rPr>
          <w:rFonts w:ascii="Arial" w:hAnsi="Arial" w:cs="Arial"/>
        </w:rPr>
        <w:br w:type="textWrapping" w:clear="all"/>
      </w:r>
    </w:p>
    <w:p w14:paraId="4734C60E" w14:textId="3A0C4C68" w:rsidR="00266BCA" w:rsidRPr="00FA4EA3" w:rsidRDefault="00FA4EA3" w:rsidP="00840768">
      <w:pPr>
        <w:pStyle w:val="Caption9Pt"/>
      </w:pPr>
      <w:r w:rsidRPr="00FA4EA3">
        <w:t>liebherr-ltm1230-ltm1070-regel-01.jpg</w:t>
      </w:r>
      <w:r w:rsidRPr="00FA4EA3">
        <w:br/>
        <w:t xml:space="preserve">Energiewende: Regel hat mit Liebherr-Mobilkranen weit mehr als </w:t>
      </w:r>
      <w:r w:rsidR="00EE26FA">
        <w:t>100</w:t>
      </w:r>
      <w:r w:rsidRPr="00FA4EA3">
        <w:t xml:space="preserve"> Strommasten aufgestellt.</w:t>
      </w:r>
    </w:p>
    <w:p w14:paraId="4E9ED828" w14:textId="77777777" w:rsidR="008A40BF" w:rsidRPr="00ED60D2" w:rsidRDefault="005D78E1" w:rsidP="002A3DE4">
      <w:pPr>
        <w:rPr>
          <w:rFonts w:ascii="Arial" w:hAnsi="Arial" w:cs="Arial"/>
        </w:rPr>
      </w:pPr>
      <w:r>
        <w:rPr>
          <w:rFonts w:ascii="Arial" w:hAnsi="Arial" w:cs="Arial"/>
          <w:noProof/>
          <w:lang w:eastAsia="de-DE"/>
        </w:rPr>
        <w:lastRenderedPageBreak/>
        <w:drawing>
          <wp:inline distT="0" distB="0" distL="0" distR="0" wp14:anchorId="1FE1AC81" wp14:editId="2FA3919A">
            <wp:extent cx="2671864" cy="3651261"/>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ebherr-ltm-1230-5-1_&amp;_1070-4-2-regel-goettingen-2023-03-motiv06-w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7732" cy="3659280"/>
                    </a:xfrm>
                    <a:prstGeom prst="rect">
                      <a:avLst/>
                    </a:prstGeom>
                  </pic:spPr>
                </pic:pic>
              </a:graphicData>
            </a:graphic>
          </wp:inline>
        </w:drawing>
      </w:r>
    </w:p>
    <w:p w14:paraId="3ED764E7" w14:textId="04DC099A" w:rsidR="00266BCA" w:rsidRPr="00FA4EA3" w:rsidRDefault="00FA4EA3" w:rsidP="00840768">
      <w:pPr>
        <w:pStyle w:val="Caption9Pt"/>
      </w:pPr>
      <w:r w:rsidRPr="00FA4EA3">
        <w:t xml:space="preserve">liebherr-ltm1230-ltm1070-regel-02.jpg </w:t>
      </w:r>
      <w:r w:rsidRPr="00FA4EA3">
        <w:br/>
      </w:r>
      <w:r w:rsidR="00D74249" w:rsidRPr="00FA4EA3">
        <w:t>Langer Teleskopausleger</w:t>
      </w:r>
      <w:r w:rsidRPr="00FA4EA3">
        <w:t xml:space="preserve">: </w:t>
      </w:r>
      <w:r w:rsidR="005D78E1" w:rsidRPr="00FA4EA3">
        <w:t xml:space="preserve">Dank des mit </w:t>
      </w:r>
      <w:r w:rsidR="00EE26FA">
        <w:t>75 Meter</w:t>
      </w:r>
      <w:r w:rsidR="005D78E1" w:rsidRPr="00FA4EA3">
        <w:t xml:space="preserve"> beeindruckend langen Teleskopauslegers </w:t>
      </w:r>
      <w:r w:rsidR="00D74249" w:rsidRPr="00FA4EA3">
        <w:t>kommt</w:t>
      </w:r>
      <w:r w:rsidR="005D78E1" w:rsidRPr="00FA4EA3">
        <w:t xml:space="preserve"> der LTM 1230-5.1 </w:t>
      </w:r>
      <w:r w:rsidR="00D74249" w:rsidRPr="00FA4EA3">
        <w:t>für die</w:t>
      </w:r>
      <w:r w:rsidR="005D78E1" w:rsidRPr="00FA4EA3">
        <w:t xml:space="preserve"> </w:t>
      </w:r>
      <w:r w:rsidR="00D74249" w:rsidRPr="00FA4EA3">
        <w:t xml:space="preserve">meisten </w:t>
      </w:r>
      <w:r w:rsidR="005D78E1" w:rsidRPr="00FA4EA3">
        <w:t xml:space="preserve">Montagen </w:t>
      </w:r>
      <w:r w:rsidR="00D74249" w:rsidRPr="00FA4EA3">
        <w:t>ohne den</w:t>
      </w:r>
      <w:r w:rsidR="005D78E1" w:rsidRPr="00FA4EA3">
        <w:t xml:space="preserve"> zeitraubenden Anbau von Spitzen aus.</w:t>
      </w:r>
      <w:r w:rsidR="00266BCA" w:rsidRPr="00FA4EA3">
        <w:t xml:space="preserve"> </w:t>
      </w:r>
    </w:p>
    <w:p w14:paraId="6846BABF" w14:textId="77777777" w:rsidR="005D78E1" w:rsidRDefault="005D78E1" w:rsidP="00381813">
      <w:pPr>
        <w:rPr>
          <w:rFonts w:ascii="Arial" w:eastAsia="Times New Roman" w:hAnsi="Arial" w:cs="Arial"/>
          <w:lang w:eastAsia="de-DE"/>
        </w:rPr>
      </w:pPr>
    </w:p>
    <w:p w14:paraId="7C772081" w14:textId="77777777" w:rsidR="00381813" w:rsidRPr="00ED60D2" w:rsidRDefault="005D78E1" w:rsidP="00381813">
      <w:pPr>
        <w:rPr>
          <w:rFonts w:ascii="Arial" w:eastAsia="Times New Roman" w:hAnsi="Arial" w:cs="Arial"/>
          <w:lang w:eastAsia="de-DE"/>
        </w:rPr>
      </w:pPr>
      <w:r>
        <w:rPr>
          <w:rFonts w:ascii="Arial" w:eastAsia="Times New Roman" w:hAnsi="Arial" w:cs="Arial"/>
          <w:noProof/>
          <w:lang w:eastAsia="de-DE"/>
        </w:rPr>
        <w:drawing>
          <wp:inline distT="0" distB="0" distL="0" distR="0" wp14:anchorId="31159863" wp14:editId="2483E6D5">
            <wp:extent cx="2625140" cy="3508442"/>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ebherr-ltm-1230-5-1_&amp;_1070-4-2-regel-goettingen-2023-03-motiv07-w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2219" cy="3544632"/>
                    </a:xfrm>
                    <a:prstGeom prst="rect">
                      <a:avLst/>
                    </a:prstGeom>
                  </pic:spPr>
                </pic:pic>
              </a:graphicData>
            </a:graphic>
          </wp:inline>
        </w:drawing>
      </w:r>
    </w:p>
    <w:p w14:paraId="0126DD05" w14:textId="77777777" w:rsidR="005D78E1" w:rsidRPr="00FA4EA3" w:rsidRDefault="00FA4EA3" w:rsidP="00840768">
      <w:pPr>
        <w:pStyle w:val="Caption9Pt"/>
      </w:pPr>
      <w:r w:rsidRPr="00FA4EA3">
        <w:t>liebherr-ltm1230-ltm1070-regel-0</w:t>
      </w:r>
      <w:r w:rsidR="0008781D">
        <w:t>3</w:t>
      </w:r>
      <w:r w:rsidRPr="00FA4EA3">
        <w:t xml:space="preserve">.jpg </w:t>
      </w:r>
      <w:r>
        <w:br/>
      </w:r>
      <w:r w:rsidR="005D78E1" w:rsidRPr="00FA4EA3">
        <w:t>Geländegängiger Assistent</w:t>
      </w:r>
      <w:r>
        <w:t xml:space="preserve">: </w:t>
      </w:r>
      <w:r w:rsidR="005D78E1" w:rsidRPr="00FA4EA3">
        <w:t>Während der große Liebherr-Mobilkran die Gittermast-Konstruktion der Überlandleitung in die Höhe treibt, bereitet hier der LTM 1070-4.2 das nächste Bauteil zur Montage vor.</w:t>
      </w:r>
    </w:p>
    <w:p w14:paraId="4AF9A883" w14:textId="77777777" w:rsidR="00CC44D4" w:rsidRPr="00DC41D5" w:rsidRDefault="00043630" w:rsidP="00CC44D4">
      <w:pPr>
        <w:spacing w:after="300" w:line="300" w:lineRule="exact"/>
        <w:rPr>
          <w:rFonts w:ascii="Arial" w:eastAsia="Times New Roman" w:hAnsi="Arial" w:cs="Arial"/>
          <w:b/>
          <w:szCs w:val="18"/>
          <w:lang w:eastAsia="de-DE"/>
        </w:rPr>
      </w:pPr>
      <w:r>
        <w:rPr>
          <w:rFonts w:ascii="Arial" w:eastAsia="Times New Roman" w:hAnsi="Arial" w:cs="Arial"/>
          <w:b/>
          <w:szCs w:val="18"/>
          <w:lang w:eastAsia="de-DE"/>
        </w:rPr>
        <w:lastRenderedPageBreak/>
        <w:t>Kontakt</w:t>
      </w:r>
    </w:p>
    <w:p w14:paraId="66C27D0F" w14:textId="77777777" w:rsidR="00CC44D4" w:rsidRPr="00DC41D5" w:rsidRDefault="00CC44D4" w:rsidP="00CC44D4">
      <w:pPr>
        <w:spacing w:after="300" w:line="300" w:lineRule="exact"/>
        <w:rPr>
          <w:rFonts w:ascii="Arial" w:eastAsia="Times New Roman" w:hAnsi="Arial" w:cs="Arial"/>
          <w:szCs w:val="18"/>
          <w:lang w:eastAsia="de-DE"/>
        </w:rPr>
      </w:pPr>
      <w:r w:rsidRPr="00DC41D5">
        <w:rPr>
          <w:rFonts w:ascii="Arial" w:eastAsia="Times New Roman" w:hAnsi="Arial" w:cs="Arial"/>
          <w:szCs w:val="18"/>
          <w:lang w:eastAsia="de-DE"/>
        </w:rPr>
        <w:t>Wolfgang Beringer</w:t>
      </w:r>
      <w:r w:rsidRPr="00DC41D5">
        <w:rPr>
          <w:rFonts w:ascii="Arial" w:eastAsia="Times New Roman" w:hAnsi="Arial" w:cs="Arial"/>
          <w:szCs w:val="18"/>
          <w:lang w:eastAsia="de-DE"/>
        </w:rPr>
        <w:br/>
        <w:t>Marketing and Communication</w:t>
      </w:r>
      <w:r w:rsidRPr="00DC41D5">
        <w:rPr>
          <w:rFonts w:ascii="Arial" w:eastAsia="Times New Roman" w:hAnsi="Arial" w:cs="Arial"/>
          <w:szCs w:val="18"/>
          <w:lang w:eastAsia="de-DE"/>
        </w:rPr>
        <w:br/>
        <w:t>Telefon: +49 7391/502 - 3663</w:t>
      </w:r>
      <w:r w:rsidRPr="00DC41D5">
        <w:rPr>
          <w:rFonts w:ascii="Arial" w:eastAsia="Times New Roman" w:hAnsi="Arial" w:cs="Arial"/>
          <w:szCs w:val="18"/>
          <w:lang w:eastAsia="de-DE"/>
        </w:rPr>
        <w:br/>
        <w:t>E-Mail: wolfgang.beringer@liebherr.com</w:t>
      </w:r>
    </w:p>
    <w:p w14:paraId="4E449B17" w14:textId="77777777" w:rsidR="00CC44D4" w:rsidRPr="00DC41D5" w:rsidRDefault="00CC44D4" w:rsidP="00CC44D4">
      <w:pPr>
        <w:spacing w:after="300" w:line="300" w:lineRule="exact"/>
        <w:rPr>
          <w:rFonts w:ascii="Arial" w:eastAsia="Times New Roman" w:hAnsi="Arial" w:cs="Arial"/>
          <w:b/>
          <w:szCs w:val="18"/>
          <w:lang w:eastAsia="de-DE"/>
        </w:rPr>
      </w:pPr>
      <w:r w:rsidRPr="00DC41D5">
        <w:rPr>
          <w:rFonts w:ascii="Arial" w:eastAsia="Times New Roman" w:hAnsi="Arial" w:cs="Arial"/>
          <w:b/>
          <w:szCs w:val="18"/>
          <w:lang w:eastAsia="de-DE"/>
        </w:rPr>
        <w:t>Veröffentlicht von</w:t>
      </w:r>
    </w:p>
    <w:p w14:paraId="38FE97C0" w14:textId="77777777" w:rsidR="00CC44D4" w:rsidRPr="00DC41D5" w:rsidRDefault="00CC44D4" w:rsidP="00CC44D4">
      <w:pPr>
        <w:spacing w:after="300" w:line="300" w:lineRule="exact"/>
        <w:rPr>
          <w:rFonts w:ascii="Arial" w:eastAsia="Times New Roman" w:hAnsi="Arial" w:cs="Arial"/>
          <w:szCs w:val="18"/>
          <w:lang w:eastAsia="de-DE"/>
        </w:rPr>
      </w:pPr>
      <w:r w:rsidRPr="00DC41D5">
        <w:rPr>
          <w:rFonts w:ascii="Arial" w:eastAsia="Times New Roman" w:hAnsi="Arial" w:cs="Arial"/>
          <w:szCs w:val="18"/>
          <w:lang w:eastAsia="de-DE"/>
        </w:rPr>
        <w:t xml:space="preserve">Liebherr-Werk Ehingen GmbH </w:t>
      </w:r>
      <w:r w:rsidRPr="00DC41D5">
        <w:rPr>
          <w:rFonts w:ascii="Arial" w:eastAsia="Times New Roman" w:hAnsi="Arial" w:cs="Arial"/>
          <w:szCs w:val="18"/>
          <w:lang w:eastAsia="de-DE"/>
        </w:rPr>
        <w:br/>
        <w:t>Ehingen (Donau) / Deutschland</w:t>
      </w:r>
      <w:r w:rsidRPr="00DC41D5">
        <w:rPr>
          <w:rFonts w:ascii="Arial" w:eastAsia="Times New Roman" w:hAnsi="Arial" w:cs="Arial"/>
          <w:szCs w:val="18"/>
          <w:lang w:eastAsia="de-DE"/>
        </w:rPr>
        <w:br/>
      </w:r>
      <w:hyperlink r:id="rId14" w:history="1">
        <w:r w:rsidRPr="00DC41D5">
          <w:rPr>
            <w:rStyle w:val="Hyperlink"/>
            <w:rFonts w:ascii="Arial" w:eastAsia="Times New Roman" w:hAnsi="Arial" w:cs="Arial"/>
            <w:szCs w:val="18"/>
            <w:lang w:eastAsia="de-DE"/>
          </w:rPr>
          <w:t>www.liebherr.com</w:t>
        </w:r>
      </w:hyperlink>
    </w:p>
    <w:p w14:paraId="1A1064CA" w14:textId="77777777" w:rsidR="00CC44D4" w:rsidRPr="00DC41D5" w:rsidRDefault="00CC44D4" w:rsidP="0088513F">
      <w:pPr>
        <w:spacing w:after="300" w:line="300" w:lineRule="exact"/>
        <w:rPr>
          <w:rFonts w:ascii="Arial" w:eastAsia="Times New Roman" w:hAnsi="Arial" w:cs="Arial"/>
          <w:szCs w:val="18"/>
          <w:lang w:eastAsia="de-DE"/>
        </w:rPr>
      </w:pPr>
    </w:p>
    <w:sectPr w:rsidR="00CC44D4" w:rsidRPr="00DC41D5" w:rsidSect="00E847CC">
      <w:headerReference w:type="default" r:id="rId15"/>
      <w:footerReference w:type="default" r:id="rId16"/>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F88E" w14:textId="77777777" w:rsidR="0032505C" w:rsidRDefault="0032505C" w:rsidP="00B81ED6">
      <w:pPr>
        <w:spacing w:after="0" w:line="240" w:lineRule="auto"/>
      </w:pPr>
      <w:r>
        <w:separator/>
      </w:r>
    </w:p>
  </w:endnote>
  <w:endnote w:type="continuationSeparator" w:id="0">
    <w:p w14:paraId="0EE72127" w14:textId="77777777" w:rsidR="0032505C" w:rsidRDefault="0032505C"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6558" w14:textId="0E4CF1C7" w:rsidR="005A1208" w:rsidRPr="00E847CC" w:rsidRDefault="005A1208"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840768">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840768">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840768">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840768">
      <w:rPr>
        <w:rFonts w:ascii="Arial" w:hAnsi="Arial" w:cs="Arial"/>
      </w:rPr>
      <w:fldChar w:fldCharType="separate"/>
    </w:r>
    <w:r w:rsidR="00840768">
      <w:rPr>
        <w:rFonts w:ascii="Arial" w:hAnsi="Arial" w:cs="Arial"/>
        <w:noProof/>
      </w:rPr>
      <w:t>4</w:t>
    </w:r>
    <w:r w:rsidR="00840768" w:rsidRPr="0093605C">
      <w:rPr>
        <w:rFonts w:ascii="Arial" w:hAnsi="Arial" w:cs="Arial"/>
        <w:noProof/>
      </w:rPr>
      <w:t>/</w:t>
    </w:r>
    <w:r w:rsidR="00840768">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CF43" w14:textId="77777777" w:rsidR="0032505C" w:rsidRDefault="0032505C" w:rsidP="00B81ED6">
      <w:pPr>
        <w:spacing w:after="0" w:line="240" w:lineRule="auto"/>
      </w:pPr>
      <w:r>
        <w:separator/>
      </w:r>
    </w:p>
  </w:footnote>
  <w:footnote w:type="continuationSeparator" w:id="0">
    <w:p w14:paraId="6CB22590" w14:textId="77777777" w:rsidR="0032505C" w:rsidRDefault="0032505C"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EA41" w14:textId="77777777" w:rsidR="005A1208" w:rsidRDefault="005A1208">
    <w:pPr>
      <w:pStyle w:val="Kopfzeile"/>
    </w:pPr>
    <w:r>
      <w:tab/>
    </w:r>
    <w:r>
      <w:tab/>
    </w:r>
    <w:r>
      <w:ptab w:relativeTo="margin" w:alignment="right" w:leader="none"/>
    </w:r>
    <w:r>
      <w:rPr>
        <w:noProof/>
        <w:lang w:eastAsia="de-DE"/>
      </w:rPr>
      <w:drawing>
        <wp:inline distT="0" distB="0" distL="0" distR="0" wp14:anchorId="6B74721E" wp14:editId="6D4AC79B">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16FB6D8D" w14:textId="77777777" w:rsidR="005A1208" w:rsidRDefault="005A12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2D426C2F"/>
    <w:multiLevelType w:val="hybridMultilevel"/>
    <w:tmpl w:val="0C768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27AAD"/>
    <w:multiLevelType w:val="hybridMultilevel"/>
    <w:tmpl w:val="EAA09FA4"/>
    <w:lvl w:ilvl="0" w:tplc="EE04B91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646E4"/>
    <w:multiLevelType w:val="hybridMultilevel"/>
    <w:tmpl w:val="D3840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6A4E13"/>
    <w:multiLevelType w:val="hybridMultilevel"/>
    <w:tmpl w:val="D5825C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7513EFA"/>
    <w:multiLevelType w:val="multilevel"/>
    <w:tmpl w:val="A12230F4"/>
    <w:numStyleLink w:val="TitleRuleListStyleLH"/>
  </w:abstractNum>
  <w:num w:numId="1">
    <w:abstractNumId w:val="0"/>
  </w:num>
  <w:num w:numId="2">
    <w:abstractNumId w:val="6"/>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0"/>
  <w:activeWritingStyle w:appName="MSWord" w:lang="de-DE"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D6"/>
    <w:rsid w:val="00006EDD"/>
    <w:rsid w:val="00007A44"/>
    <w:rsid w:val="00017889"/>
    <w:rsid w:val="00017EC1"/>
    <w:rsid w:val="00033002"/>
    <w:rsid w:val="000369A3"/>
    <w:rsid w:val="00037AB2"/>
    <w:rsid w:val="00042808"/>
    <w:rsid w:val="00043630"/>
    <w:rsid w:val="00045BEF"/>
    <w:rsid w:val="00045E5A"/>
    <w:rsid w:val="00047122"/>
    <w:rsid w:val="00052EF6"/>
    <w:rsid w:val="00054D1C"/>
    <w:rsid w:val="000610CB"/>
    <w:rsid w:val="00066772"/>
    <w:rsid w:val="00066E54"/>
    <w:rsid w:val="000713DC"/>
    <w:rsid w:val="00071645"/>
    <w:rsid w:val="00072860"/>
    <w:rsid w:val="00072A06"/>
    <w:rsid w:val="000733F2"/>
    <w:rsid w:val="00073FC2"/>
    <w:rsid w:val="0007601A"/>
    <w:rsid w:val="00080353"/>
    <w:rsid w:val="0008781D"/>
    <w:rsid w:val="00092B07"/>
    <w:rsid w:val="00092E86"/>
    <w:rsid w:val="00095DFD"/>
    <w:rsid w:val="000968AE"/>
    <w:rsid w:val="000A04AE"/>
    <w:rsid w:val="000A04DC"/>
    <w:rsid w:val="000A141A"/>
    <w:rsid w:val="000B33E2"/>
    <w:rsid w:val="000B7E55"/>
    <w:rsid w:val="000C3CC6"/>
    <w:rsid w:val="000D3983"/>
    <w:rsid w:val="000D79A6"/>
    <w:rsid w:val="000E3C3F"/>
    <w:rsid w:val="000E53C9"/>
    <w:rsid w:val="000F0DFA"/>
    <w:rsid w:val="001009C9"/>
    <w:rsid w:val="0012274D"/>
    <w:rsid w:val="001246DB"/>
    <w:rsid w:val="00125F9C"/>
    <w:rsid w:val="0012604D"/>
    <w:rsid w:val="001260FC"/>
    <w:rsid w:val="001261A3"/>
    <w:rsid w:val="0012662B"/>
    <w:rsid w:val="00130686"/>
    <w:rsid w:val="00132DBA"/>
    <w:rsid w:val="00133887"/>
    <w:rsid w:val="001352C2"/>
    <w:rsid w:val="001419B4"/>
    <w:rsid w:val="00145093"/>
    <w:rsid w:val="00145AC0"/>
    <w:rsid w:val="00145DB7"/>
    <w:rsid w:val="00146F30"/>
    <w:rsid w:val="001504E0"/>
    <w:rsid w:val="0015429D"/>
    <w:rsid w:val="001624B8"/>
    <w:rsid w:val="001627D3"/>
    <w:rsid w:val="00167088"/>
    <w:rsid w:val="0016799F"/>
    <w:rsid w:val="0017344E"/>
    <w:rsid w:val="00175B0E"/>
    <w:rsid w:val="0018187A"/>
    <w:rsid w:val="001853AD"/>
    <w:rsid w:val="0018608E"/>
    <w:rsid w:val="0018634A"/>
    <w:rsid w:val="001A1AD7"/>
    <w:rsid w:val="001A624A"/>
    <w:rsid w:val="001B099B"/>
    <w:rsid w:val="001B6D0A"/>
    <w:rsid w:val="001B6EAE"/>
    <w:rsid w:val="001C194F"/>
    <w:rsid w:val="001C390F"/>
    <w:rsid w:val="001C3EA6"/>
    <w:rsid w:val="001C5D07"/>
    <w:rsid w:val="001C61CA"/>
    <w:rsid w:val="001D0FD6"/>
    <w:rsid w:val="001D46C2"/>
    <w:rsid w:val="001D5C5D"/>
    <w:rsid w:val="001E0BBC"/>
    <w:rsid w:val="001E2544"/>
    <w:rsid w:val="001F78DC"/>
    <w:rsid w:val="002073EE"/>
    <w:rsid w:val="00207903"/>
    <w:rsid w:val="00210AD9"/>
    <w:rsid w:val="0021345D"/>
    <w:rsid w:val="00216BF5"/>
    <w:rsid w:val="0022070A"/>
    <w:rsid w:val="0022444C"/>
    <w:rsid w:val="00233BA7"/>
    <w:rsid w:val="00236D59"/>
    <w:rsid w:val="00241602"/>
    <w:rsid w:val="0024163B"/>
    <w:rsid w:val="00241F6E"/>
    <w:rsid w:val="00243451"/>
    <w:rsid w:val="00252DD1"/>
    <w:rsid w:val="00253923"/>
    <w:rsid w:val="002541B4"/>
    <w:rsid w:val="002624F1"/>
    <w:rsid w:val="00262A4E"/>
    <w:rsid w:val="00266BCA"/>
    <w:rsid w:val="0029091B"/>
    <w:rsid w:val="002A3DE4"/>
    <w:rsid w:val="002A54EE"/>
    <w:rsid w:val="002B1EB7"/>
    <w:rsid w:val="002C22B8"/>
    <w:rsid w:val="002C29AB"/>
    <w:rsid w:val="002C7D6F"/>
    <w:rsid w:val="002D02FF"/>
    <w:rsid w:val="002D5792"/>
    <w:rsid w:val="002D59B1"/>
    <w:rsid w:val="002D6AB5"/>
    <w:rsid w:val="002E2CFB"/>
    <w:rsid w:val="002E39A8"/>
    <w:rsid w:val="002E44D3"/>
    <w:rsid w:val="002E5140"/>
    <w:rsid w:val="002E7864"/>
    <w:rsid w:val="002F18FD"/>
    <w:rsid w:val="002F31CD"/>
    <w:rsid w:val="002F3857"/>
    <w:rsid w:val="002F5E5B"/>
    <w:rsid w:val="002F5F38"/>
    <w:rsid w:val="002F65E6"/>
    <w:rsid w:val="00306F7B"/>
    <w:rsid w:val="00307A99"/>
    <w:rsid w:val="003108D3"/>
    <w:rsid w:val="00317630"/>
    <w:rsid w:val="00317E47"/>
    <w:rsid w:val="003218B7"/>
    <w:rsid w:val="00324898"/>
    <w:rsid w:val="0032505C"/>
    <w:rsid w:val="003271EF"/>
    <w:rsid w:val="00327301"/>
    <w:rsid w:val="00327624"/>
    <w:rsid w:val="003330D9"/>
    <w:rsid w:val="003335E4"/>
    <w:rsid w:val="003407CF"/>
    <w:rsid w:val="00344EBD"/>
    <w:rsid w:val="0035030B"/>
    <w:rsid w:val="00351CE4"/>
    <w:rsid w:val="00351FC2"/>
    <w:rsid w:val="003524D2"/>
    <w:rsid w:val="003552EC"/>
    <w:rsid w:val="00362A9E"/>
    <w:rsid w:val="003631C6"/>
    <w:rsid w:val="003631E4"/>
    <w:rsid w:val="003640A9"/>
    <w:rsid w:val="0036665D"/>
    <w:rsid w:val="0037387F"/>
    <w:rsid w:val="003754A5"/>
    <w:rsid w:val="00377C06"/>
    <w:rsid w:val="00381813"/>
    <w:rsid w:val="003877BE"/>
    <w:rsid w:val="003936A6"/>
    <w:rsid w:val="00393830"/>
    <w:rsid w:val="003A27BE"/>
    <w:rsid w:val="003B2A35"/>
    <w:rsid w:val="003C2B0C"/>
    <w:rsid w:val="003C655B"/>
    <w:rsid w:val="003C69D6"/>
    <w:rsid w:val="003D13B4"/>
    <w:rsid w:val="003D54CC"/>
    <w:rsid w:val="003D79F9"/>
    <w:rsid w:val="003E577A"/>
    <w:rsid w:val="003F44D0"/>
    <w:rsid w:val="003F5198"/>
    <w:rsid w:val="003F6706"/>
    <w:rsid w:val="00403227"/>
    <w:rsid w:val="004078A3"/>
    <w:rsid w:val="004130CB"/>
    <w:rsid w:val="00423111"/>
    <w:rsid w:val="00424A81"/>
    <w:rsid w:val="00433D41"/>
    <w:rsid w:val="00437015"/>
    <w:rsid w:val="00437C5A"/>
    <w:rsid w:val="00444E12"/>
    <w:rsid w:val="00446C88"/>
    <w:rsid w:val="00450B41"/>
    <w:rsid w:val="004547BC"/>
    <w:rsid w:val="00457409"/>
    <w:rsid w:val="00461174"/>
    <w:rsid w:val="00466A15"/>
    <w:rsid w:val="004829B7"/>
    <w:rsid w:val="00483AF1"/>
    <w:rsid w:val="00486C3B"/>
    <w:rsid w:val="00487C60"/>
    <w:rsid w:val="00492DBB"/>
    <w:rsid w:val="004A237D"/>
    <w:rsid w:val="004A7AF6"/>
    <w:rsid w:val="004B33EA"/>
    <w:rsid w:val="004B4588"/>
    <w:rsid w:val="004C4B9A"/>
    <w:rsid w:val="004D134A"/>
    <w:rsid w:val="004D6763"/>
    <w:rsid w:val="004D7BF6"/>
    <w:rsid w:val="004E46D6"/>
    <w:rsid w:val="004E6DF0"/>
    <w:rsid w:val="004F4935"/>
    <w:rsid w:val="004F50C9"/>
    <w:rsid w:val="004F7D06"/>
    <w:rsid w:val="005000F1"/>
    <w:rsid w:val="005141A8"/>
    <w:rsid w:val="005157A6"/>
    <w:rsid w:val="005164B7"/>
    <w:rsid w:val="00522DBF"/>
    <w:rsid w:val="0052308F"/>
    <w:rsid w:val="005235CB"/>
    <w:rsid w:val="0052501B"/>
    <w:rsid w:val="005323C5"/>
    <w:rsid w:val="00533B08"/>
    <w:rsid w:val="00533F42"/>
    <w:rsid w:val="005357DA"/>
    <w:rsid w:val="005359F0"/>
    <w:rsid w:val="0053638C"/>
    <w:rsid w:val="00542A5D"/>
    <w:rsid w:val="00543D0D"/>
    <w:rsid w:val="005502F7"/>
    <w:rsid w:val="0055584A"/>
    <w:rsid w:val="00556698"/>
    <w:rsid w:val="00560B1C"/>
    <w:rsid w:val="005636A0"/>
    <w:rsid w:val="00573547"/>
    <w:rsid w:val="00575C34"/>
    <w:rsid w:val="005811D9"/>
    <w:rsid w:val="005853EE"/>
    <w:rsid w:val="005920E1"/>
    <w:rsid w:val="00592B99"/>
    <w:rsid w:val="00594D22"/>
    <w:rsid w:val="00595021"/>
    <w:rsid w:val="00597F97"/>
    <w:rsid w:val="005A1208"/>
    <w:rsid w:val="005A3556"/>
    <w:rsid w:val="005A58DC"/>
    <w:rsid w:val="005B3CE8"/>
    <w:rsid w:val="005D00CE"/>
    <w:rsid w:val="005D2610"/>
    <w:rsid w:val="005D3D12"/>
    <w:rsid w:val="005D78E1"/>
    <w:rsid w:val="005E23FE"/>
    <w:rsid w:val="005E304D"/>
    <w:rsid w:val="005E3773"/>
    <w:rsid w:val="005E4344"/>
    <w:rsid w:val="005F1AC2"/>
    <w:rsid w:val="005F2100"/>
    <w:rsid w:val="005F4FA8"/>
    <w:rsid w:val="005F6F7B"/>
    <w:rsid w:val="00611C5E"/>
    <w:rsid w:val="00620088"/>
    <w:rsid w:val="00621591"/>
    <w:rsid w:val="00621720"/>
    <w:rsid w:val="00622425"/>
    <w:rsid w:val="006228BF"/>
    <w:rsid w:val="0062389A"/>
    <w:rsid w:val="00631B86"/>
    <w:rsid w:val="00634072"/>
    <w:rsid w:val="0064132B"/>
    <w:rsid w:val="006419B3"/>
    <w:rsid w:val="0064393B"/>
    <w:rsid w:val="00644CB8"/>
    <w:rsid w:val="0064531E"/>
    <w:rsid w:val="00652644"/>
    <w:rsid w:val="00652E53"/>
    <w:rsid w:val="00654490"/>
    <w:rsid w:val="00664D6C"/>
    <w:rsid w:val="00670E71"/>
    <w:rsid w:val="0068023B"/>
    <w:rsid w:val="006860BE"/>
    <w:rsid w:val="0068624E"/>
    <w:rsid w:val="00695810"/>
    <w:rsid w:val="006A797D"/>
    <w:rsid w:val="006A7B27"/>
    <w:rsid w:val="006B5C7C"/>
    <w:rsid w:val="006D7026"/>
    <w:rsid w:val="006E25BD"/>
    <w:rsid w:val="006E37B4"/>
    <w:rsid w:val="006E4899"/>
    <w:rsid w:val="006E6D3D"/>
    <w:rsid w:val="006F0D94"/>
    <w:rsid w:val="0070206E"/>
    <w:rsid w:val="00702771"/>
    <w:rsid w:val="00702D09"/>
    <w:rsid w:val="0070344C"/>
    <w:rsid w:val="00704F0F"/>
    <w:rsid w:val="0070698F"/>
    <w:rsid w:val="00710C71"/>
    <w:rsid w:val="00713AF7"/>
    <w:rsid w:val="0071560A"/>
    <w:rsid w:val="00716232"/>
    <w:rsid w:val="00730D75"/>
    <w:rsid w:val="0073218B"/>
    <w:rsid w:val="00744D71"/>
    <w:rsid w:val="00746C45"/>
    <w:rsid w:val="00747169"/>
    <w:rsid w:val="0074751F"/>
    <w:rsid w:val="00751DCC"/>
    <w:rsid w:val="00751DEC"/>
    <w:rsid w:val="007533CB"/>
    <w:rsid w:val="00756746"/>
    <w:rsid w:val="00761197"/>
    <w:rsid w:val="00766955"/>
    <w:rsid w:val="00771A8D"/>
    <w:rsid w:val="00775D00"/>
    <w:rsid w:val="00776008"/>
    <w:rsid w:val="00780C6D"/>
    <w:rsid w:val="00781447"/>
    <w:rsid w:val="007911C3"/>
    <w:rsid w:val="00793FEC"/>
    <w:rsid w:val="00796A4A"/>
    <w:rsid w:val="00797E41"/>
    <w:rsid w:val="007B1BD0"/>
    <w:rsid w:val="007B64A6"/>
    <w:rsid w:val="007C25D1"/>
    <w:rsid w:val="007C2DD9"/>
    <w:rsid w:val="007C4218"/>
    <w:rsid w:val="007C6844"/>
    <w:rsid w:val="007C7CC4"/>
    <w:rsid w:val="007E0DCB"/>
    <w:rsid w:val="007E3F9F"/>
    <w:rsid w:val="007E7F0C"/>
    <w:rsid w:val="007F2212"/>
    <w:rsid w:val="007F2586"/>
    <w:rsid w:val="007F54E9"/>
    <w:rsid w:val="007F7B33"/>
    <w:rsid w:val="008041E9"/>
    <w:rsid w:val="00806070"/>
    <w:rsid w:val="00807702"/>
    <w:rsid w:val="008078B9"/>
    <w:rsid w:val="00810AE1"/>
    <w:rsid w:val="00811BD5"/>
    <w:rsid w:val="00812927"/>
    <w:rsid w:val="008178AD"/>
    <w:rsid w:val="00824226"/>
    <w:rsid w:val="00825344"/>
    <w:rsid w:val="00825B11"/>
    <w:rsid w:val="00827A1C"/>
    <w:rsid w:val="00827B5A"/>
    <w:rsid w:val="00831A4B"/>
    <w:rsid w:val="00837686"/>
    <w:rsid w:val="00840768"/>
    <w:rsid w:val="00842BE5"/>
    <w:rsid w:val="00844780"/>
    <w:rsid w:val="00855A5F"/>
    <w:rsid w:val="00856C34"/>
    <w:rsid w:val="00857D3C"/>
    <w:rsid w:val="00862BC1"/>
    <w:rsid w:val="00862C97"/>
    <w:rsid w:val="0086523C"/>
    <w:rsid w:val="008676A0"/>
    <w:rsid w:val="00867A46"/>
    <w:rsid w:val="00880686"/>
    <w:rsid w:val="00880C8C"/>
    <w:rsid w:val="008834E2"/>
    <w:rsid w:val="0088513F"/>
    <w:rsid w:val="00885628"/>
    <w:rsid w:val="0089658D"/>
    <w:rsid w:val="008A40BF"/>
    <w:rsid w:val="008A7BFD"/>
    <w:rsid w:val="008A7D6A"/>
    <w:rsid w:val="008B0B0D"/>
    <w:rsid w:val="008B267F"/>
    <w:rsid w:val="008B5979"/>
    <w:rsid w:val="008C412E"/>
    <w:rsid w:val="008C58EF"/>
    <w:rsid w:val="008C5F0D"/>
    <w:rsid w:val="008C76F6"/>
    <w:rsid w:val="008E29E3"/>
    <w:rsid w:val="008E4911"/>
    <w:rsid w:val="008E5645"/>
    <w:rsid w:val="008E5876"/>
    <w:rsid w:val="008E70AC"/>
    <w:rsid w:val="008F30D8"/>
    <w:rsid w:val="008F36F1"/>
    <w:rsid w:val="008F557E"/>
    <w:rsid w:val="008F7489"/>
    <w:rsid w:val="00905EBB"/>
    <w:rsid w:val="0090786C"/>
    <w:rsid w:val="00912CB5"/>
    <w:rsid w:val="00912DFC"/>
    <w:rsid w:val="009169F9"/>
    <w:rsid w:val="00923FB9"/>
    <w:rsid w:val="009255B5"/>
    <w:rsid w:val="00925B42"/>
    <w:rsid w:val="009321AC"/>
    <w:rsid w:val="009330B7"/>
    <w:rsid w:val="0093605C"/>
    <w:rsid w:val="00937D99"/>
    <w:rsid w:val="0094798E"/>
    <w:rsid w:val="0095294A"/>
    <w:rsid w:val="0095510A"/>
    <w:rsid w:val="00956D9F"/>
    <w:rsid w:val="00964543"/>
    <w:rsid w:val="00965077"/>
    <w:rsid w:val="0096508D"/>
    <w:rsid w:val="00967FB1"/>
    <w:rsid w:val="00971A29"/>
    <w:rsid w:val="009723A2"/>
    <w:rsid w:val="0097521B"/>
    <w:rsid w:val="00976B80"/>
    <w:rsid w:val="009816FE"/>
    <w:rsid w:val="00982124"/>
    <w:rsid w:val="00982161"/>
    <w:rsid w:val="00983C02"/>
    <w:rsid w:val="00983E29"/>
    <w:rsid w:val="00984516"/>
    <w:rsid w:val="0098466E"/>
    <w:rsid w:val="00987F2D"/>
    <w:rsid w:val="0099636A"/>
    <w:rsid w:val="009A3D17"/>
    <w:rsid w:val="009A5EC1"/>
    <w:rsid w:val="009B5053"/>
    <w:rsid w:val="009D11A1"/>
    <w:rsid w:val="009D6154"/>
    <w:rsid w:val="009E0FF0"/>
    <w:rsid w:val="009E27D6"/>
    <w:rsid w:val="009E29F3"/>
    <w:rsid w:val="009E4B5F"/>
    <w:rsid w:val="009E6D10"/>
    <w:rsid w:val="009F0908"/>
    <w:rsid w:val="009F422E"/>
    <w:rsid w:val="009F5B06"/>
    <w:rsid w:val="00A0111A"/>
    <w:rsid w:val="00A0151A"/>
    <w:rsid w:val="00A03F17"/>
    <w:rsid w:val="00A04ACF"/>
    <w:rsid w:val="00A0611E"/>
    <w:rsid w:val="00A11FE9"/>
    <w:rsid w:val="00A12095"/>
    <w:rsid w:val="00A12A81"/>
    <w:rsid w:val="00A12F0F"/>
    <w:rsid w:val="00A148A0"/>
    <w:rsid w:val="00A14940"/>
    <w:rsid w:val="00A16CBB"/>
    <w:rsid w:val="00A21FC6"/>
    <w:rsid w:val="00A2513E"/>
    <w:rsid w:val="00A2751C"/>
    <w:rsid w:val="00A27D56"/>
    <w:rsid w:val="00A30809"/>
    <w:rsid w:val="00A3456E"/>
    <w:rsid w:val="00A347CD"/>
    <w:rsid w:val="00A34E54"/>
    <w:rsid w:val="00A35815"/>
    <w:rsid w:val="00A366D7"/>
    <w:rsid w:val="00A416CF"/>
    <w:rsid w:val="00A41A21"/>
    <w:rsid w:val="00A44B20"/>
    <w:rsid w:val="00A467A3"/>
    <w:rsid w:val="00A513A2"/>
    <w:rsid w:val="00A64ECE"/>
    <w:rsid w:val="00A67063"/>
    <w:rsid w:val="00A72477"/>
    <w:rsid w:val="00A74723"/>
    <w:rsid w:val="00A77449"/>
    <w:rsid w:val="00A805AD"/>
    <w:rsid w:val="00A85747"/>
    <w:rsid w:val="00A87B82"/>
    <w:rsid w:val="00A92F23"/>
    <w:rsid w:val="00A95D52"/>
    <w:rsid w:val="00AA3F8C"/>
    <w:rsid w:val="00AA4325"/>
    <w:rsid w:val="00AA7168"/>
    <w:rsid w:val="00AB56E6"/>
    <w:rsid w:val="00AB74F2"/>
    <w:rsid w:val="00AC10D4"/>
    <w:rsid w:val="00AC1C6B"/>
    <w:rsid w:val="00AC2129"/>
    <w:rsid w:val="00AC35B2"/>
    <w:rsid w:val="00AC60CD"/>
    <w:rsid w:val="00AC6B02"/>
    <w:rsid w:val="00AD71E3"/>
    <w:rsid w:val="00AE0696"/>
    <w:rsid w:val="00AE3D17"/>
    <w:rsid w:val="00AE56EA"/>
    <w:rsid w:val="00AE6FC8"/>
    <w:rsid w:val="00AE78D1"/>
    <w:rsid w:val="00AF0479"/>
    <w:rsid w:val="00AF1F99"/>
    <w:rsid w:val="00AF2790"/>
    <w:rsid w:val="00AF2F16"/>
    <w:rsid w:val="00AF3C26"/>
    <w:rsid w:val="00AF7609"/>
    <w:rsid w:val="00B02756"/>
    <w:rsid w:val="00B04AA1"/>
    <w:rsid w:val="00B16C4B"/>
    <w:rsid w:val="00B20B10"/>
    <w:rsid w:val="00B2344D"/>
    <w:rsid w:val="00B31EF4"/>
    <w:rsid w:val="00B33559"/>
    <w:rsid w:val="00B34C8D"/>
    <w:rsid w:val="00B369E9"/>
    <w:rsid w:val="00B41CF9"/>
    <w:rsid w:val="00B444AB"/>
    <w:rsid w:val="00B51BEA"/>
    <w:rsid w:val="00B55862"/>
    <w:rsid w:val="00B63150"/>
    <w:rsid w:val="00B63EAD"/>
    <w:rsid w:val="00B63F22"/>
    <w:rsid w:val="00B642EA"/>
    <w:rsid w:val="00B74D2A"/>
    <w:rsid w:val="00B8061C"/>
    <w:rsid w:val="00B81ED6"/>
    <w:rsid w:val="00B82B13"/>
    <w:rsid w:val="00B8302A"/>
    <w:rsid w:val="00B831DB"/>
    <w:rsid w:val="00B84CE6"/>
    <w:rsid w:val="00B85FC6"/>
    <w:rsid w:val="00B86F61"/>
    <w:rsid w:val="00B8793D"/>
    <w:rsid w:val="00BA25CA"/>
    <w:rsid w:val="00BA2C79"/>
    <w:rsid w:val="00BA619D"/>
    <w:rsid w:val="00BB0BFF"/>
    <w:rsid w:val="00BB3E91"/>
    <w:rsid w:val="00BB426D"/>
    <w:rsid w:val="00BB65E9"/>
    <w:rsid w:val="00BC067E"/>
    <w:rsid w:val="00BD1FBE"/>
    <w:rsid w:val="00BD5603"/>
    <w:rsid w:val="00BD6887"/>
    <w:rsid w:val="00BD7045"/>
    <w:rsid w:val="00BE1235"/>
    <w:rsid w:val="00BE3758"/>
    <w:rsid w:val="00BE5585"/>
    <w:rsid w:val="00BE5A1D"/>
    <w:rsid w:val="00BE7088"/>
    <w:rsid w:val="00BF00F0"/>
    <w:rsid w:val="00BF028D"/>
    <w:rsid w:val="00BF32EB"/>
    <w:rsid w:val="00C01CF0"/>
    <w:rsid w:val="00C0246E"/>
    <w:rsid w:val="00C03F30"/>
    <w:rsid w:val="00C1120A"/>
    <w:rsid w:val="00C11BB7"/>
    <w:rsid w:val="00C122C2"/>
    <w:rsid w:val="00C220CC"/>
    <w:rsid w:val="00C2212F"/>
    <w:rsid w:val="00C2485E"/>
    <w:rsid w:val="00C30024"/>
    <w:rsid w:val="00C33C37"/>
    <w:rsid w:val="00C34939"/>
    <w:rsid w:val="00C36AA0"/>
    <w:rsid w:val="00C36B7D"/>
    <w:rsid w:val="00C41DE5"/>
    <w:rsid w:val="00C45B52"/>
    <w:rsid w:val="00C464EC"/>
    <w:rsid w:val="00C466E6"/>
    <w:rsid w:val="00C5585E"/>
    <w:rsid w:val="00C61579"/>
    <w:rsid w:val="00C63BA4"/>
    <w:rsid w:val="00C64304"/>
    <w:rsid w:val="00C66E7E"/>
    <w:rsid w:val="00C7016E"/>
    <w:rsid w:val="00C75572"/>
    <w:rsid w:val="00C77574"/>
    <w:rsid w:val="00C935C8"/>
    <w:rsid w:val="00C941F8"/>
    <w:rsid w:val="00CA4788"/>
    <w:rsid w:val="00CA4DC9"/>
    <w:rsid w:val="00CA75FB"/>
    <w:rsid w:val="00CB1E46"/>
    <w:rsid w:val="00CB21F9"/>
    <w:rsid w:val="00CB3529"/>
    <w:rsid w:val="00CB3C86"/>
    <w:rsid w:val="00CB6237"/>
    <w:rsid w:val="00CB6D62"/>
    <w:rsid w:val="00CC0BF7"/>
    <w:rsid w:val="00CC44D4"/>
    <w:rsid w:val="00CC543B"/>
    <w:rsid w:val="00CD3189"/>
    <w:rsid w:val="00CD53A6"/>
    <w:rsid w:val="00CD6768"/>
    <w:rsid w:val="00CE287A"/>
    <w:rsid w:val="00CE4112"/>
    <w:rsid w:val="00CF25C7"/>
    <w:rsid w:val="00CF2B99"/>
    <w:rsid w:val="00D0264F"/>
    <w:rsid w:val="00D04E61"/>
    <w:rsid w:val="00D112E8"/>
    <w:rsid w:val="00D12D2B"/>
    <w:rsid w:val="00D13B0B"/>
    <w:rsid w:val="00D224A4"/>
    <w:rsid w:val="00D225FD"/>
    <w:rsid w:val="00D231B8"/>
    <w:rsid w:val="00D24B3E"/>
    <w:rsid w:val="00D258B1"/>
    <w:rsid w:val="00D303FC"/>
    <w:rsid w:val="00D30F58"/>
    <w:rsid w:val="00D34B59"/>
    <w:rsid w:val="00D35106"/>
    <w:rsid w:val="00D411ED"/>
    <w:rsid w:val="00D47AEE"/>
    <w:rsid w:val="00D55812"/>
    <w:rsid w:val="00D63B50"/>
    <w:rsid w:val="00D63CB6"/>
    <w:rsid w:val="00D63E64"/>
    <w:rsid w:val="00D64CDB"/>
    <w:rsid w:val="00D74249"/>
    <w:rsid w:val="00D7607E"/>
    <w:rsid w:val="00D76562"/>
    <w:rsid w:val="00D81539"/>
    <w:rsid w:val="00D82E71"/>
    <w:rsid w:val="00D91D20"/>
    <w:rsid w:val="00D93257"/>
    <w:rsid w:val="00DA19EB"/>
    <w:rsid w:val="00DA3D22"/>
    <w:rsid w:val="00DA6761"/>
    <w:rsid w:val="00DB7D6A"/>
    <w:rsid w:val="00DC05AF"/>
    <w:rsid w:val="00DC05E8"/>
    <w:rsid w:val="00DC3886"/>
    <w:rsid w:val="00DC41D5"/>
    <w:rsid w:val="00DC6E57"/>
    <w:rsid w:val="00DD765F"/>
    <w:rsid w:val="00DE2DD9"/>
    <w:rsid w:val="00DF052D"/>
    <w:rsid w:val="00DF40C0"/>
    <w:rsid w:val="00E02BBA"/>
    <w:rsid w:val="00E03EAF"/>
    <w:rsid w:val="00E05D62"/>
    <w:rsid w:val="00E06806"/>
    <w:rsid w:val="00E171D4"/>
    <w:rsid w:val="00E21D7A"/>
    <w:rsid w:val="00E22AA2"/>
    <w:rsid w:val="00E24224"/>
    <w:rsid w:val="00E260E6"/>
    <w:rsid w:val="00E32343"/>
    <w:rsid w:val="00E32363"/>
    <w:rsid w:val="00E41C20"/>
    <w:rsid w:val="00E42BD3"/>
    <w:rsid w:val="00E46254"/>
    <w:rsid w:val="00E47BA2"/>
    <w:rsid w:val="00E516C8"/>
    <w:rsid w:val="00E52803"/>
    <w:rsid w:val="00E52C50"/>
    <w:rsid w:val="00E61F44"/>
    <w:rsid w:val="00E705DA"/>
    <w:rsid w:val="00E825B2"/>
    <w:rsid w:val="00E840F0"/>
    <w:rsid w:val="00E847CC"/>
    <w:rsid w:val="00E84B6D"/>
    <w:rsid w:val="00E8541A"/>
    <w:rsid w:val="00E93994"/>
    <w:rsid w:val="00EA26F3"/>
    <w:rsid w:val="00EA6E0B"/>
    <w:rsid w:val="00EB0A32"/>
    <w:rsid w:val="00EB3A01"/>
    <w:rsid w:val="00EB54A5"/>
    <w:rsid w:val="00EC158C"/>
    <w:rsid w:val="00EC523D"/>
    <w:rsid w:val="00ED0FC6"/>
    <w:rsid w:val="00ED38A0"/>
    <w:rsid w:val="00ED4FC1"/>
    <w:rsid w:val="00ED60D2"/>
    <w:rsid w:val="00EE26FA"/>
    <w:rsid w:val="00EF0589"/>
    <w:rsid w:val="00EF1A0C"/>
    <w:rsid w:val="00EF413A"/>
    <w:rsid w:val="00EF4EBA"/>
    <w:rsid w:val="00F00DD3"/>
    <w:rsid w:val="00F00FEC"/>
    <w:rsid w:val="00F066AD"/>
    <w:rsid w:val="00F06F63"/>
    <w:rsid w:val="00F07120"/>
    <w:rsid w:val="00F14C65"/>
    <w:rsid w:val="00F157AF"/>
    <w:rsid w:val="00F240BD"/>
    <w:rsid w:val="00F34E48"/>
    <w:rsid w:val="00F40615"/>
    <w:rsid w:val="00F40E96"/>
    <w:rsid w:val="00F45FEE"/>
    <w:rsid w:val="00F51559"/>
    <w:rsid w:val="00F55930"/>
    <w:rsid w:val="00F7008A"/>
    <w:rsid w:val="00F81B6B"/>
    <w:rsid w:val="00F87558"/>
    <w:rsid w:val="00F93540"/>
    <w:rsid w:val="00F93866"/>
    <w:rsid w:val="00F95717"/>
    <w:rsid w:val="00F95D29"/>
    <w:rsid w:val="00F96E1E"/>
    <w:rsid w:val="00F976BB"/>
    <w:rsid w:val="00FA4EA3"/>
    <w:rsid w:val="00FA59BB"/>
    <w:rsid w:val="00FA77D2"/>
    <w:rsid w:val="00FB0AD5"/>
    <w:rsid w:val="00FC2848"/>
    <w:rsid w:val="00FC3D4B"/>
    <w:rsid w:val="00FC5154"/>
    <w:rsid w:val="00FC6903"/>
    <w:rsid w:val="00FD3D4A"/>
    <w:rsid w:val="00FE1934"/>
    <w:rsid w:val="00FE70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7C59E5"/>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032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403227"/>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403227"/>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403227"/>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403227"/>
    <w:rPr>
      <w:rFonts w:ascii="Arial" w:eastAsia="Times New Roman" w:hAnsi="Arial" w:cs="Times New Roman"/>
      <w:szCs w:val="18"/>
      <w:lang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styleId="Sprechblasentext">
    <w:name w:val="Balloon Text"/>
    <w:basedOn w:val="Standard"/>
    <w:link w:val="SprechblasentextZchn"/>
    <w:uiPriority w:val="99"/>
    <w:semiHidden/>
    <w:unhideWhenUsed/>
    <w:rsid w:val="009723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3A2"/>
    <w:rPr>
      <w:rFonts w:ascii="Segoe UI" w:hAnsi="Segoe UI" w:cs="Segoe UI"/>
      <w:sz w:val="18"/>
      <w:szCs w:val="18"/>
    </w:rPr>
  </w:style>
  <w:style w:type="paragraph" w:customStyle="1" w:styleId="Press5-Body">
    <w:name w:val="Press 5 - Body"/>
    <w:basedOn w:val="Standard"/>
    <w:autoRedefine/>
    <w:qFormat/>
    <w:rsid w:val="003552EC"/>
    <w:pPr>
      <w:suppressAutoHyphens/>
      <w:spacing w:after="360" w:line="360" w:lineRule="auto"/>
    </w:pPr>
    <w:rPr>
      <w:rFonts w:ascii="Arial" w:eastAsia="Times New Roman" w:hAnsi="Arial" w:cs="Times New Roman"/>
      <w:color w:val="FFC000"/>
      <w:szCs w:val="24"/>
      <w:lang w:eastAsia="de-DE"/>
    </w:rPr>
  </w:style>
  <w:style w:type="character" w:styleId="Kommentarzeichen">
    <w:name w:val="annotation reference"/>
    <w:basedOn w:val="Absatz-Standardschriftart"/>
    <w:uiPriority w:val="99"/>
    <w:semiHidden/>
    <w:unhideWhenUsed/>
    <w:rsid w:val="00377C06"/>
    <w:rPr>
      <w:sz w:val="16"/>
      <w:szCs w:val="16"/>
    </w:rPr>
  </w:style>
  <w:style w:type="paragraph" w:customStyle="1" w:styleId="Press4-Lead">
    <w:name w:val="Press 4 - Lead"/>
    <w:basedOn w:val="Press5-Body"/>
    <w:next w:val="Press5-Body"/>
    <w:autoRedefine/>
    <w:qFormat/>
    <w:rsid w:val="00B55862"/>
    <w:rPr>
      <w:b/>
      <w:color w:val="auto"/>
    </w:rPr>
  </w:style>
  <w:style w:type="paragraph" w:customStyle="1" w:styleId="LHbase-type11ptregular">
    <w:name w:val="LH_base-type 11pt regular"/>
    <w:qFormat/>
    <w:rsid w:val="00B55862"/>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 w:type="paragraph" w:styleId="Kommentartext">
    <w:name w:val="annotation text"/>
    <w:basedOn w:val="Standard"/>
    <w:link w:val="KommentartextZchn"/>
    <w:uiPriority w:val="99"/>
    <w:semiHidden/>
    <w:unhideWhenUsed/>
    <w:rsid w:val="00B84C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4CE6"/>
    <w:rPr>
      <w:sz w:val="20"/>
      <w:szCs w:val="20"/>
    </w:rPr>
  </w:style>
  <w:style w:type="paragraph" w:styleId="Kommentarthema">
    <w:name w:val="annotation subject"/>
    <w:basedOn w:val="Kommentartext"/>
    <w:next w:val="Kommentartext"/>
    <w:link w:val="KommentarthemaZchn"/>
    <w:uiPriority w:val="99"/>
    <w:semiHidden/>
    <w:unhideWhenUsed/>
    <w:rsid w:val="00B84CE6"/>
    <w:rPr>
      <w:b/>
      <w:bCs/>
    </w:rPr>
  </w:style>
  <w:style w:type="character" w:customStyle="1" w:styleId="KommentarthemaZchn">
    <w:name w:val="Kommentarthema Zchn"/>
    <w:basedOn w:val="KommentartextZchn"/>
    <w:link w:val="Kommentarthema"/>
    <w:uiPriority w:val="99"/>
    <w:semiHidden/>
    <w:rsid w:val="00B84CE6"/>
    <w:rPr>
      <w:b/>
      <w:bCs/>
      <w:sz w:val="20"/>
      <w:szCs w:val="20"/>
    </w:rPr>
  </w:style>
  <w:style w:type="character" w:customStyle="1" w:styleId="NichtaufgelsteErwhnung1">
    <w:name w:val="Nicht aufgelöste Erwähnung1"/>
    <w:basedOn w:val="Absatz-Standardschriftart"/>
    <w:uiPriority w:val="99"/>
    <w:semiHidden/>
    <w:unhideWhenUsed/>
    <w:rsid w:val="00964543"/>
    <w:rPr>
      <w:color w:val="605E5C"/>
      <w:shd w:val="clear" w:color="auto" w:fill="E1DFDD"/>
    </w:rPr>
  </w:style>
  <w:style w:type="paragraph" w:styleId="Listenabsatz">
    <w:name w:val="List Paragraph"/>
    <w:basedOn w:val="Standard"/>
    <w:uiPriority w:val="34"/>
    <w:rsid w:val="00C01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366">
      <w:bodyDiv w:val="1"/>
      <w:marLeft w:val="0"/>
      <w:marRight w:val="0"/>
      <w:marTop w:val="0"/>
      <w:marBottom w:val="0"/>
      <w:divBdr>
        <w:top w:val="none" w:sz="0" w:space="0" w:color="auto"/>
        <w:left w:val="none" w:sz="0" w:space="0" w:color="auto"/>
        <w:bottom w:val="none" w:sz="0" w:space="0" w:color="auto"/>
        <w:right w:val="none" w:sz="0" w:space="0" w:color="auto"/>
      </w:divBdr>
    </w:div>
    <w:div w:id="365057766">
      <w:bodyDiv w:val="1"/>
      <w:marLeft w:val="0"/>
      <w:marRight w:val="0"/>
      <w:marTop w:val="0"/>
      <w:marBottom w:val="0"/>
      <w:divBdr>
        <w:top w:val="none" w:sz="0" w:space="0" w:color="auto"/>
        <w:left w:val="none" w:sz="0" w:space="0" w:color="auto"/>
        <w:bottom w:val="none" w:sz="0" w:space="0" w:color="auto"/>
        <w:right w:val="none" w:sz="0" w:space="0" w:color="auto"/>
      </w:divBdr>
    </w:div>
    <w:div w:id="407264624">
      <w:bodyDiv w:val="1"/>
      <w:marLeft w:val="0"/>
      <w:marRight w:val="0"/>
      <w:marTop w:val="0"/>
      <w:marBottom w:val="0"/>
      <w:divBdr>
        <w:top w:val="none" w:sz="0" w:space="0" w:color="auto"/>
        <w:left w:val="none" w:sz="0" w:space="0" w:color="auto"/>
        <w:bottom w:val="none" w:sz="0" w:space="0" w:color="auto"/>
        <w:right w:val="none" w:sz="0" w:space="0" w:color="auto"/>
      </w:divBdr>
    </w:div>
    <w:div w:id="445663182">
      <w:bodyDiv w:val="1"/>
      <w:marLeft w:val="0"/>
      <w:marRight w:val="0"/>
      <w:marTop w:val="0"/>
      <w:marBottom w:val="0"/>
      <w:divBdr>
        <w:top w:val="none" w:sz="0" w:space="0" w:color="auto"/>
        <w:left w:val="none" w:sz="0" w:space="0" w:color="auto"/>
        <w:bottom w:val="none" w:sz="0" w:space="0" w:color="auto"/>
        <w:right w:val="none" w:sz="0" w:space="0" w:color="auto"/>
      </w:divBdr>
    </w:div>
    <w:div w:id="551428473">
      <w:bodyDiv w:val="1"/>
      <w:marLeft w:val="0"/>
      <w:marRight w:val="0"/>
      <w:marTop w:val="0"/>
      <w:marBottom w:val="0"/>
      <w:divBdr>
        <w:top w:val="none" w:sz="0" w:space="0" w:color="auto"/>
        <w:left w:val="none" w:sz="0" w:space="0" w:color="auto"/>
        <w:bottom w:val="none" w:sz="0" w:space="0" w:color="auto"/>
        <w:right w:val="none" w:sz="0" w:space="0" w:color="auto"/>
      </w:divBdr>
    </w:div>
    <w:div w:id="681129562">
      <w:bodyDiv w:val="1"/>
      <w:marLeft w:val="0"/>
      <w:marRight w:val="0"/>
      <w:marTop w:val="0"/>
      <w:marBottom w:val="0"/>
      <w:divBdr>
        <w:top w:val="none" w:sz="0" w:space="0" w:color="auto"/>
        <w:left w:val="none" w:sz="0" w:space="0" w:color="auto"/>
        <w:bottom w:val="none" w:sz="0" w:space="0" w:color="auto"/>
        <w:right w:val="none" w:sz="0" w:space="0" w:color="auto"/>
      </w:divBdr>
    </w:div>
    <w:div w:id="687559044">
      <w:bodyDiv w:val="1"/>
      <w:marLeft w:val="0"/>
      <w:marRight w:val="0"/>
      <w:marTop w:val="0"/>
      <w:marBottom w:val="0"/>
      <w:divBdr>
        <w:top w:val="none" w:sz="0" w:space="0" w:color="auto"/>
        <w:left w:val="none" w:sz="0" w:space="0" w:color="auto"/>
        <w:bottom w:val="none" w:sz="0" w:space="0" w:color="auto"/>
        <w:right w:val="none" w:sz="0" w:space="0" w:color="auto"/>
      </w:divBdr>
      <w:divsChild>
        <w:div w:id="910819532">
          <w:marLeft w:val="0"/>
          <w:marRight w:val="0"/>
          <w:marTop w:val="0"/>
          <w:marBottom w:val="0"/>
          <w:divBdr>
            <w:top w:val="none" w:sz="0" w:space="0" w:color="auto"/>
            <w:left w:val="none" w:sz="0" w:space="0" w:color="auto"/>
            <w:bottom w:val="none" w:sz="0" w:space="0" w:color="auto"/>
            <w:right w:val="none" w:sz="0" w:space="0" w:color="auto"/>
          </w:divBdr>
          <w:divsChild>
            <w:div w:id="816997434">
              <w:marLeft w:val="0"/>
              <w:marRight w:val="0"/>
              <w:marTop w:val="0"/>
              <w:marBottom w:val="0"/>
              <w:divBdr>
                <w:top w:val="none" w:sz="0" w:space="0" w:color="auto"/>
                <w:left w:val="none" w:sz="0" w:space="0" w:color="auto"/>
                <w:bottom w:val="none" w:sz="0" w:space="0" w:color="auto"/>
                <w:right w:val="none" w:sz="0" w:space="0" w:color="auto"/>
              </w:divBdr>
              <w:divsChild>
                <w:div w:id="6279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62581">
      <w:bodyDiv w:val="1"/>
      <w:marLeft w:val="0"/>
      <w:marRight w:val="0"/>
      <w:marTop w:val="0"/>
      <w:marBottom w:val="0"/>
      <w:divBdr>
        <w:top w:val="none" w:sz="0" w:space="0" w:color="auto"/>
        <w:left w:val="none" w:sz="0" w:space="0" w:color="auto"/>
        <w:bottom w:val="none" w:sz="0" w:space="0" w:color="auto"/>
        <w:right w:val="none" w:sz="0" w:space="0" w:color="auto"/>
      </w:divBdr>
    </w:div>
    <w:div w:id="754934311">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924219131">
      <w:bodyDiv w:val="1"/>
      <w:marLeft w:val="0"/>
      <w:marRight w:val="0"/>
      <w:marTop w:val="0"/>
      <w:marBottom w:val="0"/>
      <w:divBdr>
        <w:top w:val="none" w:sz="0" w:space="0" w:color="auto"/>
        <w:left w:val="none" w:sz="0" w:space="0" w:color="auto"/>
        <w:bottom w:val="none" w:sz="0" w:space="0" w:color="auto"/>
        <w:right w:val="none" w:sz="0" w:space="0" w:color="auto"/>
      </w:divBdr>
    </w:div>
    <w:div w:id="1084254391">
      <w:bodyDiv w:val="1"/>
      <w:marLeft w:val="0"/>
      <w:marRight w:val="0"/>
      <w:marTop w:val="0"/>
      <w:marBottom w:val="0"/>
      <w:divBdr>
        <w:top w:val="none" w:sz="0" w:space="0" w:color="auto"/>
        <w:left w:val="none" w:sz="0" w:space="0" w:color="auto"/>
        <w:bottom w:val="none" w:sz="0" w:space="0" w:color="auto"/>
        <w:right w:val="none" w:sz="0" w:space="0" w:color="auto"/>
      </w:divBdr>
    </w:div>
    <w:div w:id="1094714147">
      <w:bodyDiv w:val="1"/>
      <w:marLeft w:val="0"/>
      <w:marRight w:val="0"/>
      <w:marTop w:val="0"/>
      <w:marBottom w:val="0"/>
      <w:divBdr>
        <w:top w:val="none" w:sz="0" w:space="0" w:color="auto"/>
        <w:left w:val="none" w:sz="0" w:space="0" w:color="auto"/>
        <w:bottom w:val="none" w:sz="0" w:space="0" w:color="auto"/>
        <w:right w:val="none" w:sz="0" w:space="0" w:color="auto"/>
      </w:divBdr>
    </w:div>
    <w:div w:id="1131437354">
      <w:bodyDiv w:val="1"/>
      <w:marLeft w:val="0"/>
      <w:marRight w:val="0"/>
      <w:marTop w:val="0"/>
      <w:marBottom w:val="0"/>
      <w:divBdr>
        <w:top w:val="none" w:sz="0" w:space="0" w:color="auto"/>
        <w:left w:val="none" w:sz="0" w:space="0" w:color="auto"/>
        <w:bottom w:val="none" w:sz="0" w:space="0" w:color="auto"/>
        <w:right w:val="none" w:sz="0" w:space="0" w:color="auto"/>
      </w:divBdr>
    </w:div>
    <w:div w:id="1165971148">
      <w:bodyDiv w:val="1"/>
      <w:marLeft w:val="0"/>
      <w:marRight w:val="0"/>
      <w:marTop w:val="0"/>
      <w:marBottom w:val="0"/>
      <w:divBdr>
        <w:top w:val="none" w:sz="0" w:space="0" w:color="auto"/>
        <w:left w:val="none" w:sz="0" w:space="0" w:color="auto"/>
        <w:bottom w:val="none" w:sz="0" w:space="0" w:color="auto"/>
        <w:right w:val="none" w:sz="0" w:space="0" w:color="auto"/>
      </w:divBdr>
    </w:div>
    <w:div w:id="1200432680">
      <w:bodyDiv w:val="1"/>
      <w:marLeft w:val="0"/>
      <w:marRight w:val="0"/>
      <w:marTop w:val="0"/>
      <w:marBottom w:val="0"/>
      <w:divBdr>
        <w:top w:val="none" w:sz="0" w:space="0" w:color="auto"/>
        <w:left w:val="none" w:sz="0" w:space="0" w:color="auto"/>
        <w:bottom w:val="none" w:sz="0" w:space="0" w:color="auto"/>
        <w:right w:val="none" w:sz="0" w:space="0" w:color="auto"/>
      </w:divBdr>
    </w:div>
    <w:div w:id="1257907297">
      <w:bodyDiv w:val="1"/>
      <w:marLeft w:val="0"/>
      <w:marRight w:val="0"/>
      <w:marTop w:val="0"/>
      <w:marBottom w:val="0"/>
      <w:divBdr>
        <w:top w:val="none" w:sz="0" w:space="0" w:color="auto"/>
        <w:left w:val="none" w:sz="0" w:space="0" w:color="auto"/>
        <w:bottom w:val="none" w:sz="0" w:space="0" w:color="auto"/>
        <w:right w:val="none" w:sz="0" w:space="0" w:color="auto"/>
      </w:divBdr>
    </w:div>
    <w:div w:id="1329795509">
      <w:bodyDiv w:val="1"/>
      <w:marLeft w:val="0"/>
      <w:marRight w:val="0"/>
      <w:marTop w:val="0"/>
      <w:marBottom w:val="0"/>
      <w:divBdr>
        <w:top w:val="none" w:sz="0" w:space="0" w:color="auto"/>
        <w:left w:val="none" w:sz="0" w:space="0" w:color="auto"/>
        <w:bottom w:val="none" w:sz="0" w:space="0" w:color="auto"/>
        <w:right w:val="none" w:sz="0" w:space="0" w:color="auto"/>
      </w:divBdr>
    </w:div>
    <w:div w:id="1422944544">
      <w:bodyDiv w:val="1"/>
      <w:marLeft w:val="0"/>
      <w:marRight w:val="0"/>
      <w:marTop w:val="0"/>
      <w:marBottom w:val="0"/>
      <w:divBdr>
        <w:top w:val="none" w:sz="0" w:space="0" w:color="auto"/>
        <w:left w:val="none" w:sz="0" w:space="0" w:color="auto"/>
        <w:bottom w:val="none" w:sz="0" w:space="0" w:color="auto"/>
        <w:right w:val="none" w:sz="0" w:space="0" w:color="auto"/>
      </w:divBdr>
    </w:div>
    <w:div w:id="1515920583">
      <w:bodyDiv w:val="1"/>
      <w:marLeft w:val="0"/>
      <w:marRight w:val="0"/>
      <w:marTop w:val="0"/>
      <w:marBottom w:val="0"/>
      <w:divBdr>
        <w:top w:val="none" w:sz="0" w:space="0" w:color="auto"/>
        <w:left w:val="none" w:sz="0" w:space="0" w:color="auto"/>
        <w:bottom w:val="none" w:sz="0" w:space="0" w:color="auto"/>
        <w:right w:val="none" w:sz="0" w:space="0" w:color="auto"/>
      </w:divBdr>
    </w:div>
    <w:div w:id="1525167685">
      <w:bodyDiv w:val="1"/>
      <w:marLeft w:val="0"/>
      <w:marRight w:val="0"/>
      <w:marTop w:val="0"/>
      <w:marBottom w:val="0"/>
      <w:divBdr>
        <w:top w:val="none" w:sz="0" w:space="0" w:color="auto"/>
        <w:left w:val="none" w:sz="0" w:space="0" w:color="auto"/>
        <w:bottom w:val="none" w:sz="0" w:space="0" w:color="auto"/>
        <w:right w:val="none" w:sz="0" w:space="0" w:color="auto"/>
      </w:divBdr>
    </w:div>
    <w:div w:id="1568106736">
      <w:bodyDiv w:val="1"/>
      <w:marLeft w:val="0"/>
      <w:marRight w:val="0"/>
      <w:marTop w:val="0"/>
      <w:marBottom w:val="0"/>
      <w:divBdr>
        <w:top w:val="none" w:sz="0" w:space="0" w:color="auto"/>
        <w:left w:val="none" w:sz="0" w:space="0" w:color="auto"/>
        <w:bottom w:val="none" w:sz="0" w:space="0" w:color="auto"/>
        <w:right w:val="none" w:sz="0" w:space="0" w:color="auto"/>
      </w:divBdr>
    </w:div>
    <w:div w:id="1602295825">
      <w:bodyDiv w:val="1"/>
      <w:marLeft w:val="0"/>
      <w:marRight w:val="0"/>
      <w:marTop w:val="0"/>
      <w:marBottom w:val="0"/>
      <w:divBdr>
        <w:top w:val="none" w:sz="0" w:space="0" w:color="auto"/>
        <w:left w:val="none" w:sz="0" w:space="0" w:color="auto"/>
        <w:bottom w:val="none" w:sz="0" w:space="0" w:color="auto"/>
        <w:right w:val="none" w:sz="0" w:space="0" w:color="auto"/>
      </w:divBdr>
    </w:div>
    <w:div w:id="1797407471">
      <w:bodyDiv w:val="1"/>
      <w:marLeft w:val="0"/>
      <w:marRight w:val="0"/>
      <w:marTop w:val="0"/>
      <w:marBottom w:val="0"/>
      <w:divBdr>
        <w:top w:val="none" w:sz="0" w:space="0" w:color="auto"/>
        <w:left w:val="none" w:sz="0" w:space="0" w:color="auto"/>
        <w:bottom w:val="none" w:sz="0" w:space="0" w:color="auto"/>
        <w:right w:val="none" w:sz="0" w:space="0" w:color="auto"/>
      </w:divBdr>
    </w:div>
    <w:div w:id="19743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ebher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F3B81-CE41-46FF-8382-895C535ABAD0}">
  <ds:schemaRefs>
    <ds:schemaRef ds:uri="http://schemas.microsoft.com/sharepoint/v3/contenttype/forms"/>
  </ds:schemaRefs>
</ds:datastoreItem>
</file>

<file path=customXml/itemProps2.xml><?xml version="1.0" encoding="utf-8"?>
<ds:datastoreItem xmlns:ds="http://schemas.openxmlformats.org/officeDocument/2006/customXml" ds:itemID="{D6C4BDA2-D5B3-4F1F-BEED-EE077602F16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92467BA-D594-491F-B2AC-7B361295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BD64BD-FE58-4D66-9E48-B9EBD563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Merker Anja (LHO)</cp:lastModifiedBy>
  <cp:revision>3</cp:revision>
  <cp:lastPrinted>2023-04-14T11:40:00Z</cp:lastPrinted>
  <dcterms:created xsi:type="dcterms:W3CDTF">2023-04-21T05:16:00Z</dcterms:created>
  <dcterms:modified xsi:type="dcterms:W3CDTF">2023-04-21T05:20:00Z</dcterms:modified>
  <cp:category>Presseinformation</cp:category>
</cp:coreProperties>
</file>