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63750B" w14:textId="71A5906D" w:rsidR="00F62892" w:rsidRPr="00033867" w:rsidRDefault="00E847CC" w:rsidP="00E847CC">
      <w:pPr>
        <w:pStyle w:val="Topline16Pt"/>
      </w:pPr>
      <w:r w:rsidRPr="00033867">
        <w:t>Press</w:t>
      </w:r>
      <w:r w:rsidR="00344D3C" w:rsidRPr="00033867">
        <w:t xml:space="preserve"> release</w:t>
      </w:r>
    </w:p>
    <w:p w14:paraId="2A8DF6F2" w14:textId="45EA94A4" w:rsidR="00E847CC" w:rsidRPr="00344D3C" w:rsidRDefault="00344D3C" w:rsidP="00E847CC">
      <w:pPr>
        <w:pStyle w:val="HeadlineH233Pt"/>
        <w:spacing w:line="240" w:lineRule="auto"/>
        <w:rPr>
          <w:rFonts w:cs="Arial"/>
          <w:sz w:val="60"/>
          <w:szCs w:val="60"/>
          <w:lang w:val="en-GB"/>
        </w:rPr>
      </w:pPr>
      <w:r w:rsidRPr="00344D3C">
        <w:rPr>
          <w:rFonts w:cs="Arial"/>
          <w:sz w:val="60"/>
          <w:szCs w:val="60"/>
          <w:lang w:val="en-GB"/>
        </w:rPr>
        <w:t xml:space="preserve">Premiere in the Port of Rostock: </w:t>
      </w:r>
      <w:proofErr w:type="spellStart"/>
      <w:r w:rsidRPr="00344D3C">
        <w:rPr>
          <w:rFonts w:cs="Arial"/>
          <w:sz w:val="60"/>
          <w:szCs w:val="60"/>
          <w:lang w:val="en-GB"/>
        </w:rPr>
        <w:t>Sarens</w:t>
      </w:r>
      <w:proofErr w:type="spellEnd"/>
      <w:r w:rsidRPr="00344D3C">
        <w:rPr>
          <w:rFonts w:cs="Arial"/>
          <w:sz w:val="60"/>
          <w:szCs w:val="60"/>
          <w:lang w:val="en-GB"/>
        </w:rPr>
        <w:t xml:space="preserve"> takes delivery of the first Liebherr LR 12500-1.0 crawler crane</w:t>
      </w:r>
    </w:p>
    <w:p w14:paraId="2347747D"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27103D7" w14:textId="77777777" w:rsidR="00964422" w:rsidRPr="00964422" w:rsidRDefault="00964422" w:rsidP="00964422">
      <w:pPr>
        <w:pStyle w:val="Bulletpoints11Pt"/>
        <w:rPr>
          <w:lang w:val="en-GB"/>
        </w:rPr>
      </w:pPr>
      <w:proofErr w:type="spellStart"/>
      <w:r w:rsidRPr="00964422">
        <w:rPr>
          <w:lang w:val="en-GB"/>
        </w:rPr>
        <w:t>Sarens</w:t>
      </w:r>
      <w:proofErr w:type="spellEnd"/>
      <w:r w:rsidRPr="00964422">
        <w:rPr>
          <w:lang w:val="en-GB"/>
        </w:rPr>
        <w:t xml:space="preserve"> convinced by performance and concept of new crawler crane</w:t>
      </w:r>
    </w:p>
    <w:p w14:paraId="54AD34EF" w14:textId="77777777" w:rsidR="00964422" w:rsidRPr="00964422" w:rsidRDefault="00964422" w:rsidP="00964422">
      <w:pPr>
        <w:pStyle w:val="Bulletpoints11Pt"/>
        <w:rPr>
          <w:lang w:val="en-GB"/>
        </w:rPr>
      </w:pPr>
      <w:r w:rsidRPr="00964422">
        <w:rPr>
          <w:lang w:val="en-GB"/>
        </w:rPr>
        <w:t>Focus on operations in the renewable energy sector</w:t>
      </w:r>
    </w:p>
    <w:p w14:paraId="3203A8F7" w14:textId="210364E8" w:rsidR="00964422" w:rsidRPr="00964422" w:rsidRDefault="00964422" w:rsidP="00964422">
      <w:pPr>
        <w:pStyle w:val="Bulletpoints11Pt"/>
        <w:rPr>
          <w:lang w:val="en-GB"/>
        </w:rPr>
      </w:pPr>
      <w:r w:rsidRPr="00964422">
        <w:rPr>
          <w:lang w:val="en-GB"/>
        </w:rPr>
        <w:t xml:space="preserve">LR 12500-1.0 will </w:t>
      </w:r>
      <w:r>
        <w:rPr>
          <w:lang w:val="en-GB"/>
        </w:rPr>
        <w:t>handle</w:t>
      </w:r>
      <w:r w:rsidRPr="00964422">
        <w:rPr>
          <w:lang w:val="en-GB"/>
        </w:rPr>
        <w:t xml:space="preserve"> in tandem strokes with LR 1800-1.0 monopiles weighing over 1,400 tonnes.</w:t>
      </w:r>
    </w:p>
    <w:p w14:paraId="231E5704" w14:textId="2DE12555" w:rsidR="00964422" w:rsidRPr="00964422" w:rsidRDefault="00964422" w:rsidP="00964422">
      <w:pPr>
        <w:pStyle w:val="Teaser11Pt"/>
        <w:rPr>
          <w:lang w:val="en-GB"/>
        </w:rPr>
      </w:pPr>
      <w:r w:rsidRPr="00964422">
        <w:rPr>
          <w:lang w:val="en-GB"/>
        </w:rPr>
        <w:t>The crane and heavy lifting company Sarens took delivery of the first unit of the new Liebherr LR</w:t>
      </w:r>
      <w:r>
        <w:rPr>
          <w:lang w:val="en-GB"/>
        </w:rPr>
        <w:t> </w:t>
      </w:r>
      <w:r w:rsidRPr="00964422">
        <w:rPr>
          <w:lang w:val="en-GB"/>
        </w:rPr>
        <w:t>12500-1.0 crawler crane at the Port of Rostock on 1 April. Sophie Albrecht, Member of the Board of Liebherr International AG, handed over the symbolic key to Marc Sarens, Director &amp; Member of the Board at Sarens. The globally active Belgian company will use the new Liebherr 2,500-tonne crawler crane primarily in the renewable energy sector, for example for handling offshore wind turbines.</w:t>
      </w:r>
    </w:p>
    <w:p w14:paraId="182F3A72" w14:textId="618BCC55" w:rsidR="00964422" w:rsidRPr="00964422" w:rsidRDefault="0088513F" w:rsidP="00033867">
      <w:pPr>
        <w:pStyle w:val="Copytext11Pt"/>
      </w:pPr>
      <w:proofErr w:type="spellStart"/>
      <w:r w:rsidRPr="00964422">
        <w:t>Ehingen</w:t>
      </w:r>
      <w:proofErr w:type="spellEnd"/>
      <w:r w:rsidRPr="00964422">
        <w:t xml:space="preserve"> (Donau) (</w:t>
      </w:r>
      <w:r w:rsidR="00FF492F">
        <w:t>Germany</w:t>
      </w:r>
      <w:r w:rsidRPr="00964422">
        <w:t xml:space="preserve">), </w:t>
      </w:r>
      <w:r w:rsidR="003665B3" w:rsidRPr="00964422">
        <w:t xml:space="preserve">20 </w:t>
      </w:r>
      <w:r w:rsidR="001F45B5" w:rsidRPr="00964422">
        <w:t>April</w:t>
      </w:r>
      <w:r w:rsidRPr="00964422">
        <w:t xml:space="preserve"> 202</w:t>
      </w:r>
      <w:r w:rsidR="001B1896" w:rsidRPr="00964422">
        <w:t>3</w:t>
      </w:r>
      <w:r w:rsidRPr="00964422">
        <w:t xml:space="preserve"> –</w:t>
      </w:r>
      <w:r w:rsidR="00466A15" w:rsidRPr="00964422">
        <w:t xml:space="preserve"> </w:t>
      </w:r>
      <w:r w:rsidR="00964422" w:rsidRPr="00964422">
        <w:t xml:space="preserve">For </w:t>
      </w:r>
      <w:proofErr w:type="spellStart"/>
      <w:r w:rsidR="00964422" w:rsidRPr="00964422">
        <w:t>Sarens</w:t>
      </w:r>
      <w:proofErr w:type="spellEnd"/>
      <w:r w:rsidR="00964422" w:rsidRPr="00964422">
        <w:t>, the high capacity of the new Liebherr LR</w:t>
      </w:r>
      <w:r w:rsidR="00964422">
        <w:t> </w:t>
      </w:r>
      <w:r w:rsidR="00964422" w:rsidRPr="00964422">
        <w:t xml:space="preserve">12500-1.0 was the decisive criterion in purchasing the 2,500-tonne </w:t>
      </w:r>
      <w:r w:rsidR="00964422">
        <w:t>crane</w:t>
      </w:r>
      <w:r w:rsidR="00964422" w:rsidRPr="00964422">
        <w:t xml:space="preserve">. Carl </w:t>
      </w:r>
      <w:proofErr w:type="spellStart"/>
      <w:r w:rsidR="00964422" w:rsidRPr="00964422">
        <w:t>Sarens</w:t>
      </w:r>
      <w:proofErr w:type="spellEnd"/>
      <w:r w:rsidR="00964422">
        <w:t>,</w:t>
      </w:r>
      <w:r w:rsidR="00964422" w:rsidRPr="00964422">
        <w:t xml:space="preserve"> Director Technical Solutions, Projects &amp; Engineering</w:t>
      </w:r>
      <w:r w:rsidR="00964422">
        <w:t xml:space="preserve"> </w:t>
      </w:r>
      <w:r w:rsidR="00964422" w:rsidRPr="00964422">
        <w:t xml:space="preserve">says: "The capacity of the LR 12500-1.0 is enormous. Operations in the renewable energy sector, such as here in Rostock, are a particular focus for the crawler crane. The handling of offshore wind turbines in ports is becoming more and more important and the individual weights of the components are constantly increasing. The initial assembly of the new crane worked very well." </w:t>
      </w:r>
    </w:p>
    <w:p w14:paraId="66E1EF0B" w14:textId="77777777" w:rsidR="00964422" w:rsidRPr="00964422" w:rsidRDefault="00964422" w:rsidP="00033867">
      <w:pPr>
        <w:pStyle w:val="Copytext11Pt"/>
        <w:rPr>
          <w:rFonts w:cs="Arial"/>
          <w:lang w:val="en-GB"/>
        </w:rPr>
      </w:pPr>
      <w:r w:rsidRPr="00964422">
        <w:rPr>
          <w:rFonts w:cs="Arial"/>
          <w:lang w:val="en-GB"/>
        </w:rPr>
        <w:t xml:space="preserve">During the symbolic handover of the keys to the LR 12500-1.0, Sophie Albrecht, who is responsible for the mobile and crawler crane division within the Liebherr Group, among other things, mentioned an interesting detail: "Today would have been the 108th birthday of my grandfather and company founder Hans Liebherr."  </w:t>
      </w:r>
    </w:p>
    <w:p w14:paraId="049C6BB7" w14:textId="17ACBF93" w:rsidR="00964422" w:rsidRPr="00964422" w:rsidRDefault="00964422" w:rsidP="00033867">
      <w:pPr>
        <w:pStyle w:val="Copytext11Pt"/>
        <w:rPr>
          <w:rFonts w:cs="Arial"/>
          <w:lang w:val="en-GB"/>
        </w:rPr>
      </w:pPr>
      <w:proofErr w:type="spellStart"/>
      <w:r w:rsidRPr="00964422">
        <w:rPr>
          <w:rFonts w:cs="Arial"/>
          <w:lang w:val="en-GB"/>
        </w:rPr>
        <w:t>Sarens</w:t>
      </w:r>
      <w:proofErr w:type="spellEnd"/>
      <w:r w:rsidRPr="00964422">
        <w:rPr>
          <w:rFonts w:cs="Arial"/>
          <w:lang w:val="en-GB"/>
        </w:rPr>
        <w:t xml:space="preserve"> has given the new crawler crane its own name and dedicated it to a long-time employee: "</w:t>
      </w:r>
      <w:proofErr w:type="spellStart"/>
      <w:r w:rsidRPr="00964422">
        <w:rPr>
          <w:rFonts w:cs="Arial"/>
          <w:lang w:val="en-GB"/>
        </w:rPr>
        <w:t>Straffen</w:t>
      </w:r>
      <w:proofErr w:type="spellEnd"/>
      <w:r w:rsidRPr="00964422">
        <w:rPr>
          <w:rFonts w:cs="Arial"/>
          <w:lang w:val="en-GB"/>
        </w:rPr>
        <w:t xml:space="preserve"> Hendrik". The Flemish word "</w:t>
      </w:r>
      <w:proofErr w:type="spellStart"/>
      <w:r w:rsidRPr="00964422">
        <w:rPr>
          <w:rFonts w:cs="Arial"/>
          <w:lang w:val="en-GB"/>
        </w:rPr>
        <w:t>straffen</w:t>
      </w:r>
      <w:proofErr w:type="spellEnd"/>
      <w:r w:rsidRPr="00964422">
        <w:rPr>
          <w:rFonts w:cs="Arial"/>
          <w:lang w:val="en-GB"/>
        </w:rPr>
        <w:t>", meaning strength, goodness</w:t>
      </w:r>
      <w:r>
        <w:rPr>
          <w:rFonts w:cs="Arial"/>
          <w:lang w:val="en-GB"/>
        </w:rPr>
        <w:t xml:space="preserve">, </w:t>
      </w:r>
      <w:r w:rsidRPr="00964422">
        <w:rPr>
          <w:rFonts w:cs="Arial"/>
          <w:lang w:val="en-GB"/>
        </w:rPr>
        <w:t xml:space="preserve">robustness, characterises the experienced employee Hendrik Sanders. He has been working for the Belgian company for more than 30 years and is responsible for large cranes as a project planner. </w:t>
      </w:r>
    </w:p>
    <w:p w14:paraId="0FBA740E" w14:textId="159EA788" w:rsidR="00964422" w:rsidRDefault="00964422" w:rsidP="00033867">
      <w:pPr>
        <w:pStyle w:val="Copytext11Pt"/>
        <w:rPr>
          <w:rFonts w:cs="Arial"/>
          <w:lang w:val="en-GB"/>
        </w:rPr>
      </w:pPr>
      <w:r w:rsidRPr="00964422">
        <w:rPr>
          <w:rFonts w:cs="Arial"/>
          <w:lang w:val="en-GB"/>
        </w:rPr>
        <w:t xml:space="preserve">In the port of Rostock, the LR 12500-1.0 will lift 50 monopiles with a diameter of up to nine metres, a length of </w:t>
      </w:r>
      <w:r w:rsidR="00FF492F">
        <w:rPr>
          <w:rFonts w:cs="Arial"/>
          <w:lang w:val="en-GB"/>
        </w:rPr>
        <w:t xml:space="preserve">up to </w:t>
      </w:r>
      <w:r w:rsidRPr="00964422">
        <w:rPr>
          <w:rFonts w:cs="Arial"/>
          <w:lang w:val="en-GB"/>
        </w:rPr>
        <w:t xml:space="preserve">90 metres and a weight of more than 1,400 tonnes into the water in tandem </w:t>
      </w:r>
      <w:r w:rsidR="00FF492F">
        <w:rPr>
          <w:rFonts w:cs="Arial"/>
          <w:lang w:val="en-GB"/>
        </w:rPr>
        <w:t>lifts</w:t>
      </w:r>
      <w:r w:rsidRPr="00964422">
        <w:rPr>
          <w:rFonts w:cs="Arial"/>
          <w:lang w:val="en-GB"/>
        </w:rPr>
        <w:t xml:space="preserve"> with a Liebherr LR 1800-1.0 over a period of about eight weeks. Including load handling attachments, the two </w:t>
      </w:r>
      <w:r w:rsidRPr="00964422">
        <w:rPr>
          <w:rFonts w:cs="Arial"/>
          <w:lang w:val="en-GB"/>
        </w:rPr>
        <w:lastRenderedPageBreak/>
        <w:t xml:space="preserve">cranes have gross loads of up to 1,750 tonnes to move. The monopiles, huge foundations for offshore wind turbines, will then be pulled afloat to a special ship, which will then take them to the Baltic Eagle offshore wind farm, which is currently under construction. It is located about 30 kilometres north of the island of </w:t>
      </w:r>
      <w:proofErr w:type="spellStart"/>
      <w:r w:rsidRPr="00964422">
        <w:rPr>
          <w:rFonts w:cs="Arial"/>
          <w:lang w:val="en-GB"/>
        </w:rPr>
        <w:t>Rügen</w:t>
      </w:r>
      <w:proofErr w:type="spellEnd"/>
      <w:r w:rsidRPr="00964422">
        <w:rPr>
          <w:rFonts w:cs="Arial"/>
          <w:lang w:val="en-GB"/>
        </w:rPr>
        <w:t>.</w:t>
      </w:r>
    </w:p>
    <w:p w14:paraId="5962F766" w14:textId="77777777" w:rsidR="00FF492F" w:rsidRPr="00FF492F" w:rsidRDefault="00FF492F" w:rsidP="00033867">
      <w:pPr>
        <w:pStyle w:val="BoilerplateCopyhead9Pt"/>
      </w:pPr>
      <w:r w:rsidRPr="00FF492F">
        <w:t>About Liebherr-</w:t>
      </w:r>
      <w:proofErr w:type="spellStart"/>
      <w:r w:rsidRPr="00FF492F">
        <w:t>Werk</w:t>
      </w:r>
      <w:proofErr w:type="spellEnd"/>
      <w:r w:rsidRPr="00FF492F">
        <w:t xml:space="preserve"> </w:t>
      </w:r>
      <w:proofErr w:type="spellStart"/>
      <w:r w:rsidRPr="00FF492F">
        <w:t>Ehingen</w:t>
      </w:r>
      <w:proofErr w:type="spellEnd"/>
      <w:r w:rsidRPr="00FF492F">
        <w:t xml:space="preserve"> GmbH</w:t>
      </w:r>
    </w:p>
    <w:p w14:paraId="44B9E5D6" w14:textId="16875E31" w:rsidR="00FF492F" w:rsidRPr="00FF492F" w:rsidRDefault="00FF492F" w:rsidP="00033867">
      <w:pPr>
        <w:pStyle w:val="BoilerplateCopytext9Pt"/>
      </w:pPr>
      <w:r w:rsidRPr="00FF492F">
        <w:t>Liebherr-</w:t>
      </w:r>
      <w:proofErr w:type="spellStart"/>
      <w:r w:rsidRPr="00FF492F">
        <w:t>Werk</w:t>
      </w:r>
      <w:proofErr w:type="spellEnd"/>
      <w:r w:rsidRPr="00FF492F">
        <w:t xml:space="preserve"> </w:t>
      </w:r>
      <w:proofErr w:type="spellStart"/>
      <w:r w:rsidRPr="00FF492F">
        <w:t>Ehingen</w:t>
      </w:r>
      <w:proofErr w:type="spellEnd"/>
      <w:r w:rsidRPr="00FF492F">
        <w:t xml:space="preserve"> GmbH is a leading manufacturer of mobile and crawler cranes. Its range of mobile cranes extends from 2-axle 35 tonne cranes to heavy duty cranes with a lifting capacity of 1200 tonnes and a 9-axle chassis. Its lattice boom cranes on </w:t>
      </w:r>
      <w:proofErr w:type="gramStart"/>
      <w:r w:rsidRPr="00FF492F">
        <w:t>mobile</w:t>
      </w:r>
      <w:proofErr w:type="gramEnd"/>
      <w:r w:rsidRPr="00FF492F">
        <w:t xml:space="preserve"> or crawler crane chassis deliver lifting capacities of up to 3000 tonnes. With universal boom systems and extensive additional equipment, they can be seen in action on construction sites throughout the world. The </w:t>
      </w:r>
      <w:proofErr w:type="spellStart"/>
      <w:r w:rsidRPr="00FF492F">
        <w:t>Ehingen</w:t>
      </w:r>
      <w:proofErr w:type="spellEnd"/>
      <w:r w:rsidRPr="00FF492F">
        <w:t xml:space="preserve"> site has a workforce of </w:t>
      </w:r>
      <w:r>
        <w:t>4</w:t>
      </w:r>
      <w:r w:rsidRPr="00FF492F">
        <w:t>,</w:t>
      </w:r>
      <w:r>
        <w:t>3</w:t>
      </w:r>
      <w:r w:rsidRPr="00FF492F">
        <w:t>00. Extensive, global service guarantees the high availability of Liebherr mobile and crawler cranes. In 202</w:t>
      </w:r>
      <w:r>
        <w:t>2</w:t>
      </w:r>
      <w:r w:rsidRPr="00FF492F">
        <w:t xml:space="preserve">, the Liebherr plant in </w:t>
      </w:r>
      <w:proofErr w:type="spellStart"/>
      <w:r w:rsidRPr="00FF492F">
        <w:t>Ehingen</w:t>
      </w:r>
      <w:proofErr w:type="spellEnd"/>
      <w:r w:rsidRPr="00FF492F">
        <w:t xml:space="preserve"> recorded a turnover of 2.3</w:t>
      </w:r>
      <w:r>
        <w:t>7</w:t>
      </w:r>
      <w:r w:rsidRPr="00FF492F">
        <w:t xml:space="preserve"> billion euros.</w:t>
      </w:r>
    </w:p>
    <w:p w14:paraId="2AB31E28" w14:textId="77777777" w:rsidR="00FF492F" w:rsidRPr="00FF492F" w:rsidRDefault="00FF492F" w:rsidP="00033867">
      <w:pPr>
        <w:pStyle w:val="BoilerplateCopyhead9Pt"/>
      </w:pPr>
      <w:r w:rsidRPr="00FF492F">
        <w:t>About the Liebherr Group</w:t>
      </w:r>
    </w:p>
    <w:p w14:paraId="6081AE90" w14:textId="089C9A3E" w:rsidR="00FF492F" w:rsidRPr="00FF492F" w:rsidRDefault="00FF492F" w:rsidP="00033867">
      <w:pPr>
        <w:pStyle w:val="BoilerplateCopytext9Pt"/>
      </w:pPr>
      <w:r w:rsidRPr="00FF492F">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w:t>
      </w:r>
      <w:r>
        <w:t>2</w:t>
      </w:r>
      <w:r w:rsidRPr="00FF492F">
        <w:t xml:space="preserve">, it employed more than </w:t>
      </w:r>
      <w:r>
        <w:t>50</w:t>
      </w:r>
      <w:r w:rsidRPr="00FF492F">
        <w:t>,000 staff and achieved combined revenues of over 1</w:t>
      </w:r>
      <w:r>
        <w:t>2</w:t>
      </w:r>
      <w:r w:rsidRPr="00FF492F">
        <w:t>.</w:t>
      </w:r>
      <w:r>
        <w:t>5</w:t>
      </w:r>
      <w:r w:rsidRPr="00FF492F">
        <w:t xml:space="preserve"> billion euros. Liebherr was founded in </w:t>
      </w:r>
      <w:proofErr w:type="spellStart"/>
      <w:r w:rsidRPr="00FF492F">
        <w:t>Kirchdorf</w:t>
      </w:r>
      <w:proofErr w:type="spellEnd"/>
      <w:r w:rsidRPr="00FF492F">
        <w:t xml:space="preserve"> an der </w:t>
      </w:r>
      <w:proofErr w:type="spellStart"/>
      <w:r w:rsidRPr="00FF492F">
        <w:t>Iller</w:t>
      </w:r>
      <w:proofErr w:type="spellEnd"/>
      <w:r w:rsidRPr="00FF492F">
        <w:t xml:space="preserve"> in Southern Germany in 1949. Since then, the employees have been pursuing the goal of achieving continuous technological </w:t>
      </w:r>
      <w:proofErr w:type="gramStart"/>
      <w:r w:rsidRPr="00FF492F">
        <w:t>innovation, and</w:t>
      </w:r>
      <w:proofErr w:type="gramEnd"/>
      <w:r w:rsidRPr="00FF492F">
        <w:t xml:space="preserve"> bringing industry-leading solutions to its customers.</w:t>
      </w:r>
    </w:p>
    <w:p w14:paraId="63BEEDAF" w14:textId="77777777" w:rsidR="00ED6B42" w:rsidRPr="00FF492F" w:rsidRDefault="00ED6B42" w:rsidP="00C7271F">
      <w:pPr>
        <w:spacing w:after="120" w:line="240" w:lineRule="auto"/>
        <w:rPr>
          <w:rFonts w:ascii="Arial" w:eastAsiaTheme="minorHAnsi" w:hAnsi="Arial" w:cs="Arial"/>
          <w:sz w:val="18"/>
          <w:szCs w:val="18"/>
          <w:lang w:val="en-GB" w:eastAsia="en-US"/>
        </w:rPr>
      </w:pPr>
    </w:p>
    <w:p w14:paraId="2EB13E53" w14:textId="08C557DD" w:rsidR="00211470" w:rsidRDefault="00FF492F" w:rsidP="00C7271F">
      <w:pPr>
        <w:spacing w:after="120" w:line="240" w:lineRule="auto"/>
        <w:rPr>
          <w:rFonts w:ascii="Arial" w:eastAsiaTheme="minorHAnsi" w:hAnsi="Arial" w:cs="Arial"/>
          <w:b/>
          <w:lang w:eastAsia="en-US"/>
        </w:rPr>
      </w:pPr>
      <w:r>
        <w:rPr>
          <w:rFonts w:ascii="Arial" w:eastAsiaTheme="minorHAnsi" w:hAnsi="Arial" w:cs="Arial"/>
          <w:b/>
          <w:lang w:eastAsia="en-US"/>
        </w:rPr>
        <w:t>Images</w:t>
      </w:r>
      <w:r w:rsidR="00211470" w:rsidRPr="00ED1A31">
        <w:rPr>
          <w:rFonts w:ascii="Arial" w:eastAsiaTheme="minorHAnsi" w:hAnsi="Arial" w:cs="Arial"/>
          <w:b/>
          <w:lang w:eastAsia="en-US"/>
        </w:rPr>
        <w:t>:</w:t>
      </w:r>
    </w:p>
    <w:p w14:paraId="60B0B145" w14:textId="77777777" w:rsidR="00E862CC" w:rsidRDefault="00E862CC" w:rsidP="00C7271F">
      <w:pPr>
        <w:spacing w:after="120" w:line="240" w:lineRule="auto"/>
        <w:rPr>
          <w:rFonts w:ascii="Arial" w:eastAsiaTheme="minorHAnsi" w:hAnsi="Arial" w:cs="Arial"/>
          <w:b/>
          <w:lang w:eastAsia="en-US"/>
        </w:rPr>
      </w:pPr>
    </w:p>
    <w:p w14:paraId="758D89F7" w14:textId="77777777" w:rsidR="00B649EB" w:rsidRDefault="00E862CC" w:rsidP="00C7271F">
      <w:pPr>
        <w:spacing w:after="120" w:line="240" w:lineRule="auto"/>
        <w:rPr>
          <w:rFonts w:ascii="Arial" w:eastAsiaTheme="minorHAnsi" w:hAnsi="Arial" w:cs="Arial"/>
          <w:b/>
          <w:lang w:eastAsia="en-US"/>
        </w:rPr>
      </w:pPr>
      <w:r w:rsidRPr="00E862CC">
        <w:rPr>
          <w:rFonts w:ascii="Arial" w:eastAsiaTheme="minorHAnsi" w:hAnsi="Arial" w:cs="Arial"/>
          <w:b/>
          <w:noProof/>
          <w:lang w:eastAsia="de-DE"/>
        </w:rPr>
        <w:drawing>
          <wp:inline distT="0" distB="0" distL="0" distR="0" wp14:anchorId="765F7A67" wp14:editId="207A8E9F">
            <wp:extent cx="5192506" cy="3458496"/>
            <wp:effectExtent l="0" t="0" r="8255" b="8890"/>
            <wp:docPr id="2" name="Grafik 2" descr="Y:\Presse\Kranübergaben\Sarens\2023 - LR 12500-1.0\liebherr-lr12500-1.0-sarens-handov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übergaben\Sarens\2023 - LR 12500-1.0\liebherr-lr12500-1.0-sarens-handover-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00598" cy="3463885"/>
                    </a:xfrm>
                    <a:prstGeom prst="rect">
                      <a:avLst/>
                    </a:prstGeom>
                    <a:noFill/>
                    <a:ln>
                      <a:noFill/>
                    </a:ln>
                  </pic:spPr>
                </pic:pic>
              </a:graphicData>
            </a:graphic>
          </wp:inline>
        </w:drawing>
      </w:r>
    </w:p>
    <w:p w14:paraId="51F2CA22" w14:textId="01790341" w:rsidR="00211470" w:rsidRPr="00FF492F" w:rsidRDefault="00B649EB" w:rsidP="00033867">
      <w:pPr>
        <w:pStyle w:val="Caption9Pt"/>
        <w:rPr>
          <w:lang w:val="en-GB"/>
        </w:rPr>
      </w:pPr>
      <w:r w:rsidRPr="00FF492F">
        <w:rPr>
          <w:lang w:val="en-GB"/>
        </w:rPr>
        <w:t>liebherr-lr12500-1</w:t>
      </w:r>
      <w:r w:rsidR="00E862CC" w:rsidRPr="00FF492F">
        <w:rPr>
          <w:lang w:val="en-GB"/>
        </w:rPr>
        <w:t>.</w:t>
      </w:r>
      <w:r w:rsidRPr="00FF492F">
        <w:rPr>
          <w:lang w:val="en-GB"/>
        </w:rPr>
        <w:t>0</w:t>
      </w:r>
      <w:r w:rsidR="00E862CC" w:rsidRPr="00FF492F">
        <w:rPr>
          <w:lang w:val="en-GB"/>
        </w:rPr>
        <w:t>-sarens-handover</w:t>
      </w:r>
      <w:r w:rsidRPr="00FF492F">
        <w:rPr>
          <w:lang w:val="en-GB"/>
        </w:rPr>
        <w:t>.jpg</w:t>
      </w:r>
      <w:r w:rsidRPr="00FF492F">
        <w:rPr>
          <w:lang w:val="en-GB"/>
        </w:rPr>
        <w:br/>
      </w:r>
      <w:r w:rsidR="00FF492F" w:rsidRPr="00FF492F">
        <w:rPr>
          <w:lang w:val="en-GB"/>
        </w:rPr>
        <w:t xml:space="preserve">Sophie Albrecht (Member of the Board of Liebherr International AG) hands over the symbolic key of the LR 12500-1.0 to Marc </w:t>
      </w:r>
      <w:proofErr w:type="spellStart"/>
      <w:r w:rsidR="00FF492F" w:rsidRPr="00FF492F">
        <w:rPr>
          <w:lang w:val="en-GB"/>
        </w:rPr>
        <w:t>Sarens</w:t>
      </w:r>
      <w:proofErr w:type="spellEnd"/>
      <w:r w:rsidR="00FF492F" w:rsidRPr="00FF492F">
        <w:rPr>
          <w:lang w:val="en-GB"/>
        </w:rPr>
        <w:t>.</w:t>
      </w:r>
    </w:p>
    <w:p w14:paraId="6A414880" w14:textId="77777777" w:rsidR="00E862CC" w:rsidRPr="00FF492F" w:rsidRDefault="00E862CC" w:rsidP="00C7271F">
      <w:pPr>
        <w:spacing w:after="120" w:line="240" w:lineRule="auto"/>
        <w:rPr>
          <w:rFonts w:ascii="Arial" w:eastAsiaTheme="minorHAnsi" w:hAnsi="Arial" w:cs="Arial"/>
          <w:sz w:val="18"/>
          <w:szCs w:val="18"/>
          <w:lang w:val="en-GB" w:eastAsia="en-US"/>
        </w:rPr>
      </w:pPr>
    </w:p>
    <w:p w14:paraId="658741A5" w14:textId="77777777" w:rsidR="00E862CC" w:rsidRDefault="00E862CC" w:rsidP="00C7271F">
      <w:pPr>
        <w:spacing w:after="120" w:line="240" w:lineRule="auto"/>
        <w:rPr>
          <w:rFonts w:ascii="Arial" w:eastAsiaTheme="minorHAnsi" w:hAnsi="Arial" w:cs="Arial"/>
          <w:sz w:val="18"/>
          <w:szCs w:val="18"/>
          <w:lang w:eastAsia="en-US"/>
        </w:rPr>
      </w:pPr>
      <w:r w:rsidRPr="00E862CC">
        <w:rPr>
          <w:rFonts w:ascii="Arial" w:eastAsiaTheme="minorHAnsi" w:hAnsi="Arial" w:cs="Arial"/>
          <w:noProof/>
          <w:sz w:val="18"/>
          <w:szCs w:val="18"/>
          <w:lang w:eastAsia="de-DE"/>
        </w:rPr>
        <w:lastRenderedPageBreak/>
        <w:drawing>
          <wp:inline distT="0" distB="0" distL="0" distR="0" wp14:anchorId="680D9D57" wp14:editId="39F36A37">
            <wp:extent cx="5435464" cy="3620319"/>
            <wp:effectExtent l="0" t="0" r="0" b="0"/>
            <wp:docPr id="3" name="Grafik 3" descr="Y:\Presse\Kranübergaben\Sarens\2023 - LR 12500-1.0\liebherr-lr12500-1.0-hendrik-sanders-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Presse\Kranübergaben\Sarens\2023 - LR 12500-1.0\liebherr-lr12500-1.0-hendrik-sanders-96dpi.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49608" cy="3629740"/>
                    </a:xfrm>
                    <a:prstGeom prst="rect">
                      <a:avLst/>
                    </a:prstGeom>
                    <a:noFill/>
                    <a:ln>
                      <a:noFill/>
                    </a:ln>
                  </pic:spPr>
                </pic:pic>
              </a:graphicData>
            </a:graphic>
          </wp:inline>
        </w:drawing>
      </w:r>
    </w:p>
    <w:p w14:paraId="7198D3A2" w14:textId="76D399F3" w:rsidR="009C0467" w:rsidRPr="00FF492F" w:rsidRDefault="00E862CC" w:rsidP="00033867">
      <w:pPr>
        <w:pStyle w:val="Caption9Pt"/>
        <w:rPr>
          <w:lang w:val="en-GB"/>
        </w:rPr>
      </w:pPr>
      <w:r w:rsidRPr="00FF492F">
        <w:rPr>
          <w:lang w:val="en-GB"/>
        </w:rPr>
        <w:t>liebherr-lr12500-1.0-hendrik-sanders.jpg</w:t>
      </w:r>
      <w:r w:rsidRPr="00FF492F">
        <w:rPr>
          <w:lang w:val="en-GB"/>
        </w:rPr>
        <w:br/>
      </w:r>
      <w:r w:rsidR="00FF492F" w:rsidRPr="00FF492F">
        <w:rPr>
          <w:lang w:val="en-GB"/>
        </w:rPr>
        <w:t>Hendrik Sanders, project planner for large cranes, is pleased about the naming "</w:t>
      </w:r>
      <w:proofErr w:type="spellStart"/>
      <w:r w:rsidR="00FF492F" w:rsidRPr="00FF492F">
        <w:rPr>
          <w:lang w:val="en-GB"/>
        </w:rPr>
        <w:t>Straffen</w:t>
      </w:r>
      <w:proofErr w:type="spellEnd"/>
      <w:r w:rsidR="00FF492F" w:rsidRPr="00FF492F">
        <w:rPr>
          <w:lang w:val="en-GB"/>
        </w:rPr>
        <w:t xml:space="preserve"> Hendrik" in his honour.</w:t>
      </w:r>
    </w:p>
    <w:p w14:paraId="28176B50" w14:textId="77777777" w:rsidR="009C0467" w:rsidRPr="00FF492F" w:rsidRDefault="009C0467" w:rsidP="006228BF">
      <w:pPr>
        <w:spacing w:after="300" w:line="300" w:lineRule="exact"/>
        <w:rPr>
          <w:rFonts w:ascii="Arial" w:eastAsia="Times New Roman" w:hAnsi="Arial" w:cs="Arial"/>
          <w:b/>
          <w:szCs w:val="18"/>
          <w:lang w:val="en-GB" w:eastAsia="de-DE"/>
        </w:rPr>
      </w:pPr>
    </w:p>
    <w:p w14:paraId="629C20E8" w14:textId="77777777" w:rsidR="00FF492F" w:rsidRPr="00FF492F" w:rsidRDefault="00FF492F" w:rsidP="00FF492F">
      <w:pPr>
        <w:spacing w:after="300" w:line="300" w:lineRule="exact"/>
        <w:rPr>
          <w:rFonts w:ascii="Arial" w:eastAsia="Times New Roman" w:hAnsi="Arial" w:cs="Arial"/>
          <w:b/>
          <w:szCs w:val="18"/>
          <w:lang w:val="en-GB"/>
        </w:rPr>
      </w:pPr>
      <w:r w:rsidRPr="00FF492F">
        <w:rPr>
          <w:rFonts w:ascii="Arial" w:hAnsi="Arial"/>
          <w:b/>
          <w:lang w:val="en-GB"/>
        </w:rPr>
        <w:t>Contact</w:t>
      </w:r>
    </w:p>
    <w:p w14:paraId="1AA75CEB" w14:textId="77777777" w:rsidR="00FF492F" w:rsidRPr="00FF492F" w:rsidRDefault="00FF492F" w:rsidP="00FF492F">
      <w:pPr>
        <w:spacing w:after="300" w:line="300" w:lineRule="exact"/>
        <w:rPr>
          <w:rFonts w:ascii="Arial" w:eastAsia="Times New Roman" w:hAnsi="Arial" w:cs="Arial"/>
          <w:szCs w:val="18"/>
          <w:lang w:val="en-GB"/>
        </w:rPr>
      </w:pPr>
      <w:r w:rsidRPr="00FF492F">
        <w:rPr>
          <w:rFonts w:ascii="Arial" w:hAnsi="Arial"/>
          <w:lang w:val="en-GB"/>
        </w:rPr>
        <w:t>Wolfgang Beringer</w:t>
      </w:r>
      <w:r w:rsidRPr="00FF492F">
        <w:rPr>
          <w:rFonts w:ascii="Arial" w:hAnsi="Arial"/>
          <w:lang w:val="en-GB"/>
        </w:rPr>
        <w:br/>
        <w:t>Marketing and Communication</w:t>
      </w:r>
      <w:r w:rsidRPr="00FF492F">
        <w:rPr>
          <w:rFonts w:ascii="Arial" w:hAnsi="Arial"/>
          <w:lang w:val="en-GB"/>
        </w:rPr>
        <w:br/>
        <w:t>Phone: +49 7391/502 - 3663</w:t>
      </w:r>
      <w:r w:rsidRPr="00FF492F">
        <w:rPr>
          <w:rFonts w:ascii="Arial" w:hAnsi="Arial"/>
          <w:lang w:val="en-GB"/>
        </w:rPr>
        <w:br/>
        <w:t>Email: wolfgang.beringer@liebherr.com</w:t>
      </w:r>
    </w:p>
    <w:p w14:paraId="21A467C8" w14:textId="77777777" w:rsidR="00FF492F" w:rsidRPr="00FF492F" w:rsidRDefault="00FF492F" w:rsidP="00FF492F">
      <w:pPr>
        <w:spacing w:after="300" w:line="300" w:lineRule="exact"/>
        <w:rPr>
          <w:rFonts w:ascii="Arial" w:eastAsia="Times New Roman" w:hAnsi="Arial" w:cs="Arial"/>
          <w:b/>
          <w:szCs w:val="18"/>
          <w:lang w:val="en-GB"/>
        </w:rPr>
      </w:pPr>
      <w:r w:rsidRPr="00FF492F">
        <w:rPr>
          <w:rFonts w:ascii="Arial" w:hAnsi="Arial"/>
          <w:b/>
          <w:lang w:val="en-GB"/>
        </w:rPr>
        <w:t>Published by</w:t>
      </w:r>
    </w:p>
    <w:p w14:paraId="3B2E3747" w14:textId="77777777" w:rsidR="00FF492F" w:rsidRPr="00FF492F" w:rsidRDefault="00FF492F" w:rsidP="00FF492F">
      <w:pPr>
        <w:spacing w:after="300" w:line="300" w:lineRule="exact"/>
        <w:rPr>
          <w:rFonts w:ascii="Arial" w:eastAsia="Times New Roman" w:hAnsi="Arial" w:cs="Arial"/>
          <w:szCs w:val="18"/>
          <w:lang w:val="en-GB"/>
        </w:rPr>
      </w:pPr>
      <w:r w:rsidRPr="00FF492F">
        <w:rPr>
          <w:rFonts w:ascii="Arial" w:hAnsi="Arial"/>
          <w:lang w:val="en-GB"/>
        </w:rPr>
        <w:t>Liebherr-</w:t>
      </w:r>
      <w:proofErr w:type="spellStart"/>
      <w:r w:rsidRPr="00FF492F">
        <w:rPr>
          <w:rFonts w:ascii="Arial" w:hAnsi="Arial"/>
          <w:lang w:val="en-GB"/>
        </w:rPr>
        <w:t>Werk</w:t>
      </w:r>
      <w:proofErr w:type="spellEnd"/>
      <w:r w:rsidRPr="00FF492F">
        <w:rPr>
          <w:rFonts w:ascii="Arial" w:hAnsi="Arial"/>
          <w:lang w:val="en-GB"/>
        </w:rPr>
        <w:t xml:space="preserve"> </w:t>
      </w:r>
      <w:proofErr w:type="spellStart"/>
      <w:r w:rsidRPr="00FF492F">
        <w:rPr>
          <w:rFonts w:ascii="Arial" w:hAnsi="Arial"/>
          <w:lang w:val="en-GB"/>
        </w:rPr>
        <w:t>Ehingen</w:t>
      </w:r>
      <w:proofErr w:type="spellEnd"/>
      <w:r w:rsidRPr="00FF492F">
        <w:rPr>
          <w:rFonts w:ascii="Arial" w:hAnsi="Arial"/>
          <w:lang w:val="en-GB"/>
        </w:rPr>
        <w:t xml:space="preserve"> GmbH</w:t>
      </w:r>
      <w:r w:rsidRPr="00FF492F">
        <w:rPr>
          <w:rFonts w:ascii="Arial" w:hAnsi="Arial"/>
          <w:lang w:val="en-GB"/>
        </w:rPr>
        <w:br/>
      </w:r>
      <w:proofErr w:type="spellStart"/>
      <w:r w:rsidRPr="00FF492F">
        <w:rPr>
          <w:rFonts w:ascii="Arial" w:hAnsi="Arial"/>
          <w:lang w:val="en-GB"/>
        </w:rPr>
        <w:t>Ehingen</w:t>
      </w:r>
      <w:proofErr w:type="spellEnd"/>
      <w:r w:rsidRPr="00FF492F">
        <w:rPr>
          <w:rFonts w:ascii="Arial" w:hAnsi="Arial"/>
          <w:lang w:val="en-GB"/>
        </w:rPr>
        <w:t xml:space="preserve"> (Donau) / Germany</w:t>
      </w:r>
      <w:r w:rsidRPr="00FF492F">
        <w:rPr>
          <w:rFonts w:ascii="Arial" w:hAnsi="Arial"/>
          <w:lang w:val="en-GB"/>
        </w:rPr>
        <w:br/>
        <w:t>www.liebherr.com</w:t>
      </w:r>
    </w:p>
    <w:p w14:paraId="3B9706C8" w14:textId="129B15B3" w:rsidR="006228BF" w:rsidRPr="002A393E" w:rsidRDefault="006228BF" w:rsidP="00FF492F">
      <w:pPr>
        <w:spacing w:after="300" w:line="300" w:lineRule="exact"/>
        <w:rPr>
          <w:rFonts w:ascii="Arial" w:eastAsia="Times New Roman" w:hAnsi="Arial" w:cs="Arial"/>
          <w:szCs w:val="18"/>
          <w:lang w:eastAsia="de-DE"/>
        </w:rPr>
      </w:pPr>
    </w:p>
    <w:sectPr w:rsidR="006228BF" w:rsidRPr="002A393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470B06" w14:textId="77777777" w:rsidR="00361BEC" w:rsidRDefault="00361BEC" w:rsidP="00B81ED6">
      <w:pPr>
        <w:spacing w:after="0" w:line="240" w:lineRule="auto"/>
      </w:pPr>
      <w:r>
        <w:separator/>
      </w:r>
    </w:p>
  </w:endnote>
  <w:endnote w:type="continuationSeparator" w:id="0">
    <w:p w14:paraId="407EA099" w14:textId="77777777" w:rsidR="00361BEC" w:rsidRDefault="00361BE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C9E6D2" w14:textId="00F1009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3386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33867">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3386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033867">
      <w:rPr>
        <w:rFonts w:ascii="Arial" w:hAnsi="Arial" w:cs="Arial"/>
      </w:rPr>
      <w:fldChar w:fldCharType="separate"/>
    </w:r>
    <w:r w:rsidR="00033867">
      <w:rPr>
        <w:rFonts w:ascii="Arial" w:hAnsi="Arial" w:cs="Arial"/>
        <w:noProof/>
      </w:rPr>
      <w:t>3</w:t>
    </w:r>
    <w:r w:rsidR="00033867" w:rsidRPr="0093605C">
      <w:rPr>
        <w:rFonts w:ascii="Arial" w:hAnsi="Arial" w:cs="Arial"/>
        <w:noProof/>
      </w:rPr>
      <w:t>/</w:t>
    </w:r>
    <w:r w:rsidR="00033867">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A8F509" w14:textId="77777777" w:rsidR="00361BEC" w:rsidRDefault="00361BEC" w:rsidP="00B81ED6">
      <w:pPr>
        <w:spacing w:after="0" w:line="240" w:lineRule="auto"/>
      </w:pPr>
      <w:r>
        <w:separator/>
      </w:r>
    </w:p>
  </w:footnote>
  <w:footnote w:type="continuationSeparator" w:id="0">
    <w:p w14:paraId="48CD1FBA" w14:textId="77777777" w:rsidR="00361BEC" w:rsidRDefault="00361BE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9F8DA" w14:textId="77777777" w:rsidR="00E847CC" w:rsidRDefault="00E847CC">
    <w:pPr>
      <w:pStyle w:val="Kopfzeile"/>
    </w:pPr>
    <w:r>
      <w:tab/>
    </w:r>
    <w:r>
      <w:tab/>
    </w:r>
    <w:r>
      <w:ptab w:relativeTo="margin" w:alignment="right" w:leader="none"/>
    </w:r>
    <w:r>
      <w:rPr>
        <w:noProof/>
        <w:lang w:eastAsia="de-DE"/>
      </w:rPr>
      <w:drawing>
        <wp:inline distT="0" distB="0" distL="0" distR="0" wp14:anchorId="00A07E5F" wp14:editId="00A07E6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3C6DD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0BD"/>
    <w:rsid w:val="0002277D"/>
    <w:rsid w:val="00031972"/>
    <w:rsid w:val="00033002"/>
    <w:rsid w:val="00033867"/>
    <w:rsid w:val="000579DD"/>
    <w:rsid w:val="00066E4A"/>
    <w:rsid w:val="00066E54"/>
    <w:rsid w:val="0007556A"/>
    <w:rsid w:val="00083529"/>
    <w:rsid w:val="000A361C"/>
    <w:rsid w:val="000A377A"/>
    <w:rsid w:val="000A417D"/>
    <w:rsid w:val="000E378E"/>
    <w:rsid w:val="000E3C3F"/>
    <w:rsid w:val="000F2D4D"/>
    <w:rsid w:val="000F30A0"/>
    <w:rsid w:val="000F4A8C"/>
    <w:rsid w:val="000F61BA"/>
    <w:rsid w:val="00104424"/>
    <w:rsid w:val="00104ECF"/>
    <w:rsid w:val="001109D1"/>
    <w:rsid w:val="001409C5"/>
    <w:rsid w:val="001419B4"/>
    <w:rsid w:val="00145433"/>
    <w:rsid w:val="00145DB7"/>
    <w:rsid w:val="0015229F"/>
    <w:rsid w:val="00175B0E"/>
    <w:rsid w:val="0019065F"/>
    <w:rsid w:val="001A1AD7"/>
    <w:rsid w:val="001A41B8"/>
    <w:rsid w:val="001B1896"/>
    <w:rsid w:val="001F1DE8"/>
    <w:rsid w:val="001F45B5"/>
    <w:rsid w:val="002065EA"/>
    <w:rsid w:val="00211470"/>
    <w:rsid w:val="002219FD"/>
    <w:rsid w:val="002269D9"/>
    <w:rsid w:val="002356D9"/>
    <w:rsid w:val="002433A4"/>
    <w:rsid w:val="00247430"/>
    <w:rsid w:val="002978CE"/>
    <w:rsid w:val="002A393E"/>
    <w:rsid w:val="002A5C57"/>
    <w:rsid w:val="002B62A1"/>
    <w:rsid w:val="002B6DAF"/>
    <w:rsid w:val="002D715F"/>
    <w:rsid w:val="002E3813"/>
    <w:rsid w:val="00310F43"/>
    <w:rsid w:val="00316C2B"/>
    <w:rsid w:val="00327624"/>
    <w:rsid w:val="00340035"/>
    <w:rsid w:val="0034272E"/>
    <w:rsid w:val="00344D3C"/>
    <w:rsid w:val="003524D2"/>
    <w:rsid w:val="00356BD8"/>
    <w:rsid w:val="00361BEC"/>
    <w:rsid w:val="003665B3"/>
    <w:rsid w:val="00387848"/>
    <w:rsid w:val="003936A6"/>
    <w:rsid w:val="00397898"/>
    <w:rsid w:val="003A7927"/>
    <w:rsid w:val="003D2D66"/>
    <w:rsid w:val="003E28B3"/>
    <w:rsid w:val="003F0380"/>
    <w:rsid w:val="00410148"/>
    <w:rsid w:val="00424A81"/>
    <w:rsid w:val="00427A4E"/>
    <w:rsid w:val="004541C1"/>
    <w:rsid w:val="00456D10"/>
    <w:rsid w:val="00466A15"/>
    <w:rsid w:val="00482714"/>
    <w:rsid w:val="00484169"/>
    <w:rsid w:val="004A1B8E"/>
    <w:rsid w:val="004B136B"/>
    <w:rsid w:val="004E1143"/>
    <w:rsid w:val="004E74AF"/>
    <w:rsid w:val="00500788"/>
    <w:rsid w:val="00532075"/>
    <w:rsid w:val="00546AE3"/>
    <w:rsid w:val="00556698"/>
    <w:rsid w:val="00575333"/>
    <w:rsid w:val="005805A1"/>
    <w:rsid w:val="005811D9"/>
    <w:rsid w:val="00583D52"/>
    <w:rsid w:val="005948C8"/>
    <w:rsid w:val="005B0553"/>
    <w:rsid w:val="005B0F27"/>
    <w:rsid w:val="005B39F0"/>
    <w:rsid w:val="005D51EB"/>
    <w:rsid w:val="006228BF"/>
    <w:rsid w:val="00631B86"/>
    <w:rsid w:val="00652E53"/>
    <w:rsid w:val="00663F7D"/>
    <w:rsid w:val="006A68CA"/>
    <w:rsid w:val="006A6BA0"/>
    <w:rsid w:val="006B57D2"/>
    <w:rsid w:val="006D3AFB"/>
    <w:rsid w:val="006D498E"/>
    <w:rsid w:val="006F0A7D"/>
    <w:rsid w:val="006F4B04"/>
    <w:rsid w:val="0070516B"/>
    <w:rsid w:val="0070698F"/>
    <w:rsid w:val="00732284"/>
    <w:rsid w:val="00735FD6"/>
    <w:rsid w:val="00747169"/>
    <w:rsid w:val="00754EFC"/>
    <w:rsid w:val="00756746"/>
    <w:rsid w:val="00761197"/>
    <w:rsid w:val="007620D3"/>
    <w:rsid w:val="00783E18"/>
    <w:rsid w:val="007A77EC"/>
    <w:rsid w:val="007C2DD9"/>
    <w:rsid w:val="007C5BBE"/>
    <w:rsid w:val="007E6D22"/>
    <w:rsid w:val="007F2586"/>
    <w:rsid w:val="00802B02"/>
    <w:rsid w:val="008127C3"/>
    <w:rsid w:val="0082320F"/>
    <w:rsid w:val="0082341B"/>
    <w:rsid w:val="00824226"/>
    <w:rsid w:val="00827B5A"/>
    <w:rsid w:val="00830478"/>
    <w:rsid w:val="00830DFA"/>
    <w:rsid w:val="00831A4B"/>
    <w:rsid w:val="008410E9"/>
    <w:rsid w:val="00877A3F"/>
    <w:rsid w:val="0088513F"/>
    <w:rsid w:val="008965F2"/>
    <w:rsid w:val="00897F21"/>
    <w:rsid w:val="008C61CC"/>
    <w:rsid w:val="008D04AB"/>
    <w:rsid w:val="008F7115"/>
    <w:rsid w:val="009029E6"/>
    <w:rsid w:val="009119F4"/>
    <w:rsid w:val="009169F9"/>
    <w:rsid w:val="00926864"/>
    <w:rsid w:val="0093605C"/>
    <w:rsid w:val="009376A6"/>
    <w:rsid w:val="00964422"/>
    <w:rsid w:val="00965077"/>
    <w:rsid w:val="00966EAC"/>
    <w:rsid w:val="00982487"/>
    <w:rsid w:val="00986FB0"/>
    <w:rsid w:val="00990ADC"/>
    <w:rsid w:val="009A35E1"/>
    <w:rsid w:val="009A3D17"/>
    <w:rsid w:val="009A70FA"/>
    <w:rsid w:val="009B052F"/>
    <w:rsid w:val="009B4CF5"/>
    <w:rsid w:val="009B5053"/>
    <w:rsid w:val="009C0467"/>
    <w:rsid w:val="009D5250"/>
    <w:rsid w:val="009E27D6"/>
    <w:rsid w:val="009E5948"/>
    <w:rsid w:val="00A0308C"/>
    <w:rsid w:val="00A13E1F"/>
    <w:rsid w:val="00A2534D"/>
    <w:rsid w:val="00A55BCD"/>
    <w:rsid w:val="00A76FDC"/>
    <w:rsid w:val="00A81B0E"/>
    <w:rsid w:val="00A8382E"/>
    <w:rsid w:val="00A91039"/>
    <w:rsid w:val="00A94A9E"/>
    <w:rsid w:val="00AA2DE5"/>
    <w:rsid w:val="00AC10D4"/>
    <w:rsid w:val="00AC2129"/>
    <w:rsid w:val="00AC5894"/>
    <w:rsid w:val="00AD25BD"/>
    <w:rsid w:val="00AD4075"/>
    <w:rsid w:val="00AD55ED"/>
    <w:rsid w:val="00AF1F99"/>
    <w:rsid w:val="00B26793"/>
    <w:rsid w:val="00B63EFA"/>
    <w:rsid w:val="00B649EB"/>
    <w:rsid w:val="00B81ED6"/>
    <w:rsid w:val="00B86F61"/>
    <w:rsid w:val="00B92B64"/>
    <w:rsid w:val="00BB0064"/>
    <w:rsid w:val="00BB0BFF"/>
    <w:rsid w:val="00BC197A"/>
    <w:rsid w:val="00BC308E"/>
    <w:rsid w:val="00BC3504"/>
    <w:rsid w:val="00BC4C51"/>
    <w:rsid w:val="00BD7045"/>
    <w:rsid w:val="00BE483D"/>
    <w:rsid w:val="00BF744F"/>
    <w:rsid w:val="00C03167"/>
    <w:rsid w:val="00C037E9"/>
    <w:rsid w:val="00C20BD6"/>
    <w:rsid w:val="00C262E0"/>
    <w:rsid w:val="00C35928"/>
    <w:rsid w:val="00C449ED"/>
    <w:rsid w:val="00C464EC"/>
    <w:rsid w:val="00C64440"/>
    <w:rsid w:val="00C7271F"/>
    <w:rsid w:val="00C77574"/>
    <w:rsid w:val="00C90922"/>
    <w:rsid w:val="00C930E3"/>
    <w:rsid w:val="00CA3D22"/>
    <w:rsid w:val="00CB61F0"/>
    <w:rsid w:val="00CD175D"/>
    <w:rsid w:val="00CD7476"/>
    <w:rsid w:val="00CF75FD"/>
    <w:rsid w:val="00D23C66"/>
    <w:rsid w:val="00D34183"/>
    <w:rsid w:val="00D42698"/>
    <w:rsid w:val="00D63B50"/>
    <w:rsid w:val="00D7179E"/>
    <w:rsid w:val="00D7274F"/>
    <w:rsid w:val="00D93257"/>
    <w:rsid w:val="00DC66E9"/>
    <w:rsid w:val="00DD4238"/>
    <w:rsid w:val="00DF40C0"/>
    <w:rsid w:val="00E260E6"/>
    <w:rsid w:val="00E32363"/>
    <w:rsid w:val="00E3466D"/>
    <w:rsid w:val="00E46015"/>
    <w:rsid w:val="00E505A6"/>
    <w:rsid w:val="00E53B53"/>
    <w:rsid w:val="00E563BC"/>
    <w:rsid w:val="00E6537F"/>
    <w:rsid w:val="00E66D50"/>
    <w:rsid w:val="00E74668"/>
    <w:rsid w:val="00E746BA"/>
    <w:rsid w:val="00E847CC"/>
    <w:rsid w:val="00E862CC"/>
    <w:rsid w:val="00EA26F3"/>
    <w:rsid w:val="00EC3FCB"/>
    <w:rsid w:val="00EC50AD"/>
    <w:rsid w:val="00ED1A31"/>
    <w:rsid w:val="00ED6B42"/>
    <w:rsid w:val="00ED7E68"/>
    <w:rsid w:val="00F03786"/>
    <w:rsid w:val="00F274B4"/>
    <w:rsid w:val="00F30B7E"/>
    <w:rsid w:val="00F65873"/>
    <w:rsid w:val="00F7631D"/>
    <w:rsid w:val="00F81B6B"/>
    <w:rsid w:val="00F83B9E"/>
    <w:rsid w:val="00F976BB"/>
    <w:rsid w:val="00FB2A30"/>
    <w:rsid w:val="00FD2FA2"/>
    <w:rsid w:val="00FD5472"/>
    <w:rsid w:val="00FF0817"/>
    <w:rsid w:val="00FF492F"/>
    <w:rsid w:val="00FF5A1E"/>
    <w:rsid w:val="00FF7A7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03B4EE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styleId="berarbeitung">
    <w:name w:val="Revision"/>
    <w:hidden/>
    <w:uiPriority w:val="99"/>
    <w:semiHidden/>
    <w:rsid w:val="00E3466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2.xml><?xml version="1.0" encoding="utf-8"?>
<ds:datastoreItem xmlns:ds="http://schemas.openxmlformats.org/officeDocument/2006/customXml" ds:itemID="{96935D97-965F-485F-B765-E95F091059C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8984B9D-A7D2-4BEF-883F-6871DFDC39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651</Words>
  <Characters>4106</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2022-03-15T12:58:00Z</cp:lastPrinted>
  <dcterms:created xsi:type="dcterms:W3CDTF">2023-04-20T08:28:00Z</dcterms:created>
  <dcterms:modified xsi:type="dcterms:W3CDTF">2023-04-20T08:35:00Z</dcterms:modified>
  <cp:category>Presseinformation</cp:category>
</cp:coreProperties>
</file>