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4F271" w14:textId="77777777" w:rsidR="006E437F" w:rsidRPr="00ED0E4D" w:rsidRDefault="00E847CC" w:rsidP="00E847CC">
      <w:pPr>
        <w:pStyle w:val="Topline16Pt"/>
        <w:rPr>
          <w:lang w:val="de-DE"/>
        </w:rPr>
      </w:pPr>
      <w:bookmarkStart w:id="0" w:name="_Hlk125452624"/>
      <w:bookmarkEnd w:id="0"/>
      <w:r w:rsidRPr="00ED0E4D">
        <w:rPr>
          <w:lang w:val="de-DE"/>
        </w:rPr>
        <w:t>Presseinformation</w:t>
      </w:r>
    </w:p>
    <w:p w14:paraId="5816655F" w14:textId="17F56553" w:rsidR="00CE64A6" w:rsidRPr="00CE64A6" w:rsidRDefault="00CE64A6" w:rsidP="00E847CC">
      <w:pPr>
        <w:pStyle w:val="HeadlineH233Pt"/>
        <w:spacing w:line="240" w:lineRule="auto"/>
        <w:rPr>
          <w:rFonts w:cs="Arial"/>
          <w:sz w:val="56"/>
          <w:szCs w:val="56"/>
        </w:rPr>
      </w:pPr>
      <w:r w:rsidRPr="00CE64A6">
        <w:rPr>
          <w:rFonts w:cs="Arial"/>
          <w:sz w:val="56"/>
          <w:szCs w:val="56"/>
        </w:rPr>
        <w:t>„</w:t>
      </w:r>
      <w:r w:rsidR="004C1A07">
        <w:rPr>
          <w:rFonts w:cs="Arial"/>
          <w:sz w:val="56"/>
          <w:szCs w:val="56"/>
        </w:rPr>
        <w:t>Der</w:t>
      </w:r>
      <w:r w:rsidRPr="00CE64A6">
        <w:rPr>
          <w:rFonts w:cs="Arial"/>
          <w:sz w:val="56"/>
          <w:szCs w:val="56"/>
        </w:rPr>
        <w:t xml:space="preserve"> Himmel ist das Limit“</w:t>
      </w:r>
      <w:r w:rsidR="00892E30">
        <w:rPr>
          <w:rFonts w:cs="Arial"/>
          <w:sz w:val="56"/>
          <w:szCs w:val="56"/>
        </w:rPr>
        <w:t xml:space="preserve">  </w:t>
      </w:r>
      <w:r w:rsidRPr="00CE64A6">
        <w:rPr>
          <w:rFonts w:cs="Arial"/>
          <w:sz w:val="56"/>
          <w:szCs w:val="56"/>
        </w:rPr>
        <w:t xml:space="preserve"> </w:t>
      </w:r>
    </w:p>
    <w:p w14:paraId="4DD21ABF" w14:textId="6B55049E" w:rsidR="00CE64A6" w:rsidRPr="00CE64A6" w:rsidRDefault="00CE64A6" w:rsidP="00E847CC">
      <w:pPr>
        <w:pStyle w:val="HeadlineH233Pt"/>
        <w:spacing w:line="240" w:lineRule="auto"/>
        <w:rPr>
          <w:rFonts w:cs="Arial"/>
          <w:sz w:val="56"/>
          <w:szCs w:val="56"/>
        </w:rPr>
      </w:pPr>
      <w:r w:rsidRPr="00CE64A6">
        <w:rPr>
          <w:rFonts w:cs="Arial"/>
          <w:sz w:val="56"/>
          <w:szCs w:val="56"/>
        </w:rPr>
        <w:t>Erster LR 1400 SX im Einsatz</w:t>
      </w:r>
    </w:p>
    <w:p w14:paraId="4EAE8E32" w14:textId="5B59AC56" w:rsidR="001407EB" w:rsidRPr="001407EB" w:rsidRDefault="00B81ED6" w:rsidP="001407EB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ED0E4D">
        <w:rPr>
          <w:rFonts w:ascii="Tahoma" w:hAnsi="Tahoma" w:cs="Tahoma"/>
        </w:rPr>
        <w:t>⸺</w:t>
      </w:r>
    </w:p>
    <w:p w14:paraId="320BFBE1" w14:textId="4EF68EB3" w:rsidR="00AD31DA" w:rsidRDefault="007105C1">
      <w:pPr>
        <w:pStyle w:val="Teaser11Pt"/>
        <w:rPr>
          <w:lang w:val="de-DE"/>
        </w:rPr>
      </w:pPr>
      <w:r>
        <w:rPr>
          <w:lang w:val="de-DE"/>
        </w:rPr>
        <w:t xml:space="preserve">Der größte </w:t>
      </w:r>
      <w:r w:rsidRPr="00892E30">
        <w:rPr>
          <w:lang w:val="de-DE"/>
        </w:rPr>
        <w:t xml:space="preserve">Multipurpose-Raupenkran </w:t>
      </w:r>
      <w:r>
        <w:rPr>
          <w:lang w:val="de-DE"/>
        </w:rPr>
        <w:t xml:space="preserve">von Liebherr </w:t>
      </w:r>
      <w:r w:rsidRPr="00892E30">
        <w:rPr>
          <w:lang w:val="de-DE"/>
        </w:rPr>
        <w:t>fand in Atlanta</w:t>
      </w:r>
      <w:r w:rsidR="00E23E88">
        <w:rPr>
          <w:lang w:val="de-DE"/>
        </w:rPr>
        <w:t>, Georgia</w:t>
      </w:r>
      <w:r w:rsidRPr="00892E30">
        <w:rPr>
          <w:lang w:val="de-DE"/>
        </w:rPr>
        <w:t xml:space="preserve"> seinen</w:t>
      </w:r>
      <w:r>
        <w:rPr>
          <w:lang w:val="de-DE"/>
        </w:rPr>
        <w:t xml:space="preserve"> </w:t>
      </w:r>
      <w:r w:rsidRPr="00892E30">
        <w:rPr>
          <w:lang w:val="de-DE"/>
        </w:rPr>
        <w:t>ersten</w:t>
      </w:r>
      <w:r>
        <w:rPr>
          <w:lang w:val="de-DE"/>
        </w:rPr>
        <w:t xml:space="preserve"> </w:t>
      </w:r>
      <w:r w:rsidRPr="00892E30">
        <w:rPr>
          <w:lang w:val="de-DE"/>
        </w:rPr>
        <w:t>Einsatzort</w:t>
      </w:r>
      <w:r>
        <w:rPr>
          <w:lang w:val="de-DE"/>
        </w:rPr>
        <w:t xml:space="preserve"> </w:t>
      </w:r>
      <w:r w:rsidR="00006D29">
        <w:rPr>
          <w:lang w:val="de-DE"/>
        </w:rPr>
        <w:t>–</w:t>
      </w:r>
      <w:r w:rsidR="007D5FEC">
        <w:rPr>
          <w:lang w:val="de-DE"/>
        </w:rPr>
        <w:t xml:space="preserve"> </w:t>
      </w:r>
      <w:r w:rsidR="00006D29">
        <w:rPr>
          <w:lang w:val="de-DE"/>
        </w:rPr>
        <w:t xml:space="preserve">und </w:t>
      </w:r>
      <w:r w:rsidR="005150C9">
        <w:rPr>
          <w:lang w:val="de-DE"/>
        </w:rPr>
        <w:t>das</w:t>
      </w:r>
      <w:r>
        <w:rPr>
          <w:lang w:val="de-DE"/>
        </w:rPr>
        <w:t xml:space="preserve"> auf einer fast </w:t>
      </w:r>
      <w:r w:rsidR="00AB2A5F">
        <w:rPr>
          <w:lang w:val="de-DE"/>
        </w:rPr>
        <w:t>filmreife</w:t>
      </w:r>
      <w:r>
        <w:rPr>
          <w:lang w:val="de-DE"/>
        </w:rPr>
        <w:t>n</w:t>
      </w:r>
      <w:r w:rsidR="00AB2A5F">
        <w:rPr>
          <w:lang w:val="de-DE"/>
        </w:rPr>
        <w:t xml:space="preserve"> </w:t>
      </w:r>
      <w:r>
        <w:rPr>
          <w:lang w:val="de-DE"/>
        </w:rPr>
        <w:t>Baustelle</w:t>
      </w:r>
      <w:r w:rsidR="00C43A79">
        <w:rPr>
          <w:lang w:val="de-DE"/>
        </w:rPr>
        <w:t xml:space="preserve">. </w:t>
      </w:r>
      <w:r w:rsidR="00006D29" w:rsidRPr="00006D29">
        <w:rPr>
          <w:lang w:val="de-DE"/>
        </w:rPr>
        <w:t>Full Tilt Crane Services hebt mit dem LR 1400 SX Betonelemente, die</w:t>
      </w:r>
      <w:r w:rsidR="00006D29">
        <w:rPr>
          <w:lang w:val="de-DE"/>
        </w:rPr>
        <w:t xml:space="preserve"> von deren Muttergesellschaft Martin Concrete</w:t>
      </w:r>
      <w:r w:rsidR="00E23E88">
        <w:rPr>
          <w:lang w:val="de-DE"/>
        </w:rPr>
        <w:t xml:space="preserve"> Construction, Inc.</w:t>
      </w:r>
      <w:r w:rsidR="00006D29">
        <w:rPr>
          <w:lang w:val="de-DE"/>
        </w:rPr>
        <w:t xml:space="preserve"> vor Ort hergestellt werden. Gemeinsam sind sie ein </w:t>
      </w:r>
      <w:r w:rsidR="00EF3D3C">
        <w:rPr>
          <w:lang w:val="de-DE"/>
        </w:rPr>
        <w:t>One-Stop-Shop</w:t>
      </w:r>
      <w:r w:rsidR="00006D29">
        <w:rPr>
          <w:lang w:val="de-DE"/>
        </w:rPr>
        <w:t xml:space="preserve"> </w:t>
      </w:r>
      <w:r w:rsidR="00E40B1C">
        <w:rPr>
          <w:lang w:val="de-DE"/>
        </w:rPr>
        <w:t xml:space="preserve">für diese </w:t>
      </w:r>
      <w:r w:rsidR="000A24B5">
        <w:rPr>
          <w:lang w:val="de-DE"/>
        </w:rPr>
        <w:t xml:space="preserve">Art von </w:t>
      </w:r>
      <w:r w:rsidR="00FC71E8">
        <w:rPr>
          <w:lang w:val="de-DE"/>
        </w:rPr>
        <w:t>Einsatz</w:t>
      </w:r>
      <w:r w:rsidR="00E40B1C">
        <w:rPr>
          <w:lang w:val="de-DE"/>
        </w:rPr>
        <w:t>.</w:t>
      </w:r>
      <w:r w:rsidR="00E40B1C" w:rsidRPr="00E40B1C">
        <w:rPr>
          <w:lang w:val="de-DE"/>
        </w:rPr>
        <w:t xml:space="preserve"> </w:t>
      </w:r>
      <w:r w:rsidR="00E23E88">
        <w:rPr>
          <w:lang w:val="de-DE"/>
        </w:rPr>
        <w:t>Full Tilt Crane Services</w:t>
      </w:r>
      <w:r w:rsidR="002261EE">
        <w:rPr>
          <w:lang w:val="de-DE"/>
        </w:rPr>
        <w:t xml:space="preserve"> hat sich für den neuen Kran aus Nenzing </w:t>
      </w:r>
      <w:r w:rsidR="002261EE" w:rsidRPr="002261EE">
        <w:rPr>
          <w:lang w:val="de-DE"/>
        </w:rPr>
        <w:t>entschieden,</w:t>
      </w:r>
      <w:r w:rsidR="002261EE">
        <w:rPr>
          <w:lang w:val="de-DE"/>
        </w:rPr>
        <w:t xml:space="preserve"> um auf den sich verändernden Markt zu reagieren. </w:t>
      </w:r>
    </w:p>
    <w:p w14:paraId="22981DA6" w14:textId="54714F9E" w:rsidR="00F55D7E" w:rsidRPr="0025681E" w:rsidRDefault="00892E30" w:rsidP="00CE64A6">
      <w:pPr>
        <w:pStyle w:val="Copytext11Pt"/>
        <w:rPr>
          <w:lang w:val="de-DE"/>
        </w:rPr>
      </w:pPr>
      <w:r w:rsidRPr="00892E30">
        <w:rPr>
          <w:lang w:val="de-DE"/>
        </w:rPr>
        <w:t>Nenzing</w:t>
      </w:r>
      <w:r w:rsidR="00B9778F" w:rsidRPr="00892E30">
        <w:rPr>
          <w:lang w:val="de-DE"/>
        </w:rPr>
        <w:t xml:space="preserve"> </w:t>
      </w:r>
      <w:r w:rsidR="00E63B48" w:rsidRPr="00892E30">
        <w:rPr>
          <w:lang w:val="de-DE"/>
        </w:rPr>
        <w:t>(</w:t>
      </w:r>
      <w:r w:rsidRPr="00892E30">
        <w:rPr>
          <w:lang w:val="de-DE"/>
        </w:rPr>
        <w:t>Österreich</w:t>
      </w:r>
      <w:r w:rsidR="00E63B48" w:rsidRPr="00892E30">
        <w:rPr>
          <w:lang w:val="de-DE"/>
        </w:rPr>
        <w:t xml:space="preserve">), </w:t>
      </w:r>
      <w:r w:rsidR="00E63B48" w:rsidRPr="002E398A">
        <w:rPr>
          <w:lang w:val="de-DE"/>
        </w:rPr>
        <w:t>2</w:t>
      </w:r>
      <w:r w:rsidR="002E398A" w:rsidRPr="002E398A">
        <w:rPr>
          <w:lang w:val="de-DE"/>
        </w:rPr>
        <w:t>1</w:t>
      </w:r>
      <w:r w:rsidR="00E63B48" w:rsidRPr="002E398A">
        <w:rPr>
          <w:lang w:val="de-DE"/>
        </w:rPr>
        <w:t xml:space="preserve">. </w:t>
      </w:r>
      <w:r w:rsidR="002E398A" w:rsidRPr="002E398A">
        <w:rPr>
          <w:lang w:val="de-DE"/>
        </w:rPr>
        <w:t>März</w:t>
      </w:r>
      <w:r w:rsidR="00E63B48" w:rsidRPr="002E398A">
        <w:rPr>
          <w:lang w:val="de-DE"/>
        </w:rPr>
        <w:t xml:space="preserve"> 202</w:t>
      </w:r>
      <w:r w:rsidR="002E398A" w:rsidRPr="002E398A">
        <w:rPr>
          <w:lang w:val="de-DE"/>
        </w:rPr>
        <w:t>3</w:t>
      </w:r>
      <w:r w:rsidR="00E63B48" w:rsidRPr="002E398A">
        <w:rPr>
          <w:lang w:val="de-DE"/>
        </w:rPr>
        <w:t xml:space="preserve"> –</w:t>
      </w:r>
      <w:r>
        <w:rPr>
          <w:lang w:val="de-DE"/>
        </w:rPr>
        <w:t xml:space="preserve"> </w:t>
      </w:r>
      <w:r w:rsidRPr="0025681E">
        <w:rPr>
          <w:lang w:val="de-DE"/>
        </w:rPr>
        <w:t>„Um größere</w:t>
      </w:r>
      <w:r w:rsidR="00E23E88">
        <w:rPr>
          <w:lang w:val="de-DE"/>
        </w:rPr>
        <w:t xml:space="preserve"> und schwerere</w:t>
      </w:r>
      <w:r w:rsidRPr="0025681E">
        <w:rPr>
          <w:lang w:val="de-DE"/>
        </w:rPr>
        <w:t xml:space="preserve"> Teile anzuheben</w:t>
      </w:r>
      <w:r w:rsidR="004D65F3">
        <w:rPr>
          <w:lang w:val="de-DE"/>
        </w:rPr>
        <w:t>!</w:t>
      </w:r>
      <w:r w:rsidRPr="0025681E">
        <w:rPr>
          <w:lang w:val="de-DE"/>
        </w:rPr>
        <w:t xml:space="preserve">“ </w:t>
      </w:r>
      <w:r w:rsidR="00AC5B8D" w:rsidRPr="0025681E">
        <w:rPr>
          <w:lang w:val="de-DE"/>
        </w:rPr>
        <w:t xml:space="preserve">Das war </w:t>
      </w:r>
      <w:r w:rsidR="004848D4" w:rsidRPr="0025681E">
        <w:rPr>
          <w:lang w:val="de-DE"/>
        </w:rPr>
        <w:t xml:space="preserve">nur </w:t>
      </w:r>
      <w:r w:rsidR="00AC5B8D" w:rsidRPr="0025681E">
        <w:rPr>
          <w:lang w:val="de-DE"/>
        </w:rPr>
        <w:t>ein</w:t>
      </w:r>
      <w:r w:rsidR="00D42A37">
        <w:rPr>
          <w:lang w:val="de-DE"/>
        </w:rPr>
        <w:t>er der</w:t>
      </w:r>
      <w:r w:rsidR="00AC5B8D" w:rsidRPr="0025681E">
        <w:rPr>
          <w:lang w:val="de-DE"/>
        </w:rPr>
        <w:t xml:space="preserve"> </w:t>
      </w:r>
      <w:r w:rsidR="00D42A37">
        <w:rPr>
          <w:lang w:val="de-DE"/>
        </w:rPr>
        <w:t>Gründe</w:t>
      </w:r>
      <w:r w:rsidR="00AC5B8D" w:rsidRPr="0025681E">
        <w:rPr>
          <w:lang w:val="de-DE"/>
        </w:rPr>
        <w:t>, w</w:t>
      </w:r>
      <w:r w:rsidR="004D65F3">
        <w:rPr>
          <w:lang w:val="de-DE"/>
        </w:rPr>
        <w:t>eshalb</w:t>
      </w:r>
      <w:r w:rsidR="00AC5B8D" w:rsidRPr="0025681E">
        <w:rPr>
          <w:lang w:val="de-DE"/>
        </w:rPr>
        <w:t xml:space="preserve"> </w:t>
      </w:r>
      <w:proofErr w:type="spellStart"/>
      <w:r w:rsidRPr="0025681E">
        <w:rPr>
          <w:lang w:val="de-DE"/>
        </w:rPr>
        <w:t>Full</w:t>
      </w:r>
      <w:proofErr w:type="spellEnd"/>
      <w:r w:rsidRPr="0025681E">
        <w:rPr>
          <w:lang w:val="de-DE"/>
        </w:rPr>
        <w:t xml:space="preserve"> </w:t>
      </w:r>
      <w:proofErr w:type="spellStart"/>
      <w:r w:rsidRPr="0025681E">
        <w:rPr>
          <w:lang w:val="de-DE"/>
        </w:rPr>
        <w:t>Tilt</w:t>
      </w:r>
      <w:proofErr w:type="spellEnd"/>
      <w:r w:rsidRPr="0025681E">
        <w:rPr>
          <w:lang w:val="de-DE"/>
        </w:rPr>
        <w:t xml:space="preserve"> Crane Services </w:t>
      </w:r>
      <w:r w:rsidR="00AC5B8D" w:rsidRPr="0025681E">
        <w:rPr>
          <w:lang w:val="de-DE"/>
        </w:rPr>
        <w:t>den LR</w:t>
      </w:r>
      <w:r w:rsidR="00497727" w:rsidRPr="0025681E">
        <w:rPr>
          <w:lang w:val="de-DE"/>
        </w:rPr>
        <w:t> </w:t>
      </w:r>
      <w:r w:rsidR="00AC5B8D" w:rsidRPr="0025681E">
        <w:rPr>
          <w:lang w:val="de-DE"/>
        </w:rPr>
        <w:t>1400</w:t>
      </w:r>
      <w:r w:rsidR="00497727" w:rsidRPr="0025681E">
        <w:rPr>
          <w:lang w:val="de-DE"/>
        </w:rPr>
        <w:t> </w:t>
      </w:r>
      <w:r w:rsidR="00AC5B8D" w:rsidRPr="0025681E">
        <w:rPr>
          <w:lang w:val="de-DE"/>
        </w:rPr>
        <w:t>S</w:t>
      </w:r>
      <w:r w:rsidR="00497727" w:rsidRPr="0025681E">
        <w:rPr>
          <w:lang w:val="de-DE"/>
        </w:rPr>
        <w:t>X</w:t>
      </w:r>
      <w:r w:rsidR="00AC5B8D" w:rsidRPr="0025681E">
        <w:rPr>
          <w:lang w:val="de-DE"/>
        </w:rPr>
        <w:t xml:space="preserve"> </w:t>
      </w:r>
      <w:r w:rsidR="002261EE" w:rsidRPr="0025681E">
        <w:rPr>
          <w:lang w:val="de-DE"/>
        </w:rPr>
        <w:t>in seine Flotte aufgenommen hat</w:t>
      </w:r>
      <w:r w:rsidR="00AC5B8D" w:rsidRPr="0025681E">
        <w:rPr>
          <w:lang w:val="de-DE"/>
        </w:rPr>
        <w:t xml:space="preserve">. </w:t>
      </w:r>
      <w:r w:rsidR="00497727" w:rsidRPr="0025681E">
        <w:rPr>
          <w:lang w:val="de-DE"/>
        </w:rPr>
        <w:t>„Wir haben den Kran gekauft, um die Bedürfnisse unsere</w:t>
      </w:r>
      <w:r w:rsidR="007F310C">
        <w:rPr>
          <w:lang w:val="de-DE"/>
        </w:rPr>
        <w:t>r</w:t>
      </w:r>
      <w:r w:rsidR="00497727" w:rsidRPr="0025681E">
        <w:rPr>
          <w:lang w:val="de-DE"/>
        </w:rPr>
        <w:t xml:space="preserve"> Kunden zu erfüllen,“ erklärt Geschäftsführer Jason Richardson. </w:t>
      </w:r>
    </w:p>
    <w:p w14:paraId="4ABD83E6" w14:textId="18EAD75A" w:rsidR="00155E6F" w:rsidRPr="0025681E" w:rsidRDefault="00155E6F" w:rsidP="00CE64A6">
      <w:pPr>
        <w:pStyle w:val="Copytext11Pt"/>
        <w:rPr>
          <w:lang w:val="de-DE"/>
        </w:rPr>
      </w:pPr>
      <w:r w:rsidRPr="0025681E">
        <w:rPr>
          <w:lang w:val="de-DE"/>
        </w:rPr>
        <w:t xml:space="preserve">Die Liebherr-Werk Nenzing GmbH hat den LR 1400 SX </w:t>
      </w:r>
      <w:r w:rsidR="009216BA" w:rsidRPr="0025681E">
        <w:rPr>
          <w:lang w:val="de-DE"/>
        </w:rPr>
        <w:t>wegen</w:t>
      </w:r>
      <w:r w:rsidRPr="0025681E">
        <w:rPr>
          <w:lang w:val="de-DE"/>
        </w:rPr>
        <w:t xml:space="preserve"> diese</w:t>
      </w:r>
      <w:r w:rsidR="007F310C">
        <w:rPr>
          <w:lang w:val="de-DE"/>
        </w:rPr>
        <w:t>s</w:t>
      </w:r>
      <w:r w:rsidRPr="0025681E">
        <w:rPr>
          <w:lang w:val="de-DE"/>
        </w:rPr>
        <w:t xml:space="preserve"> Marktbedürfnis</w:t>
      </w:r>
      <w:r w:rsidR="007F310C">
        <w:rPr>
          <w:lang w:val="de-DE"/>
        </w:rPr>
        <w:t>ses</w:t>
      </w:r>
      <w:r w:rsidRPr="0025681E">
        <w:rPr>
          <w:lang w:val="de-DE"/>
        </w:rPr>
        <w:t xml:space="preserve"> entwickelt</w:t>
      </w:r>
      <w:r w:rsidR="009216BA" w:rsidRPr="0025681E">
        <w:rPr>
          <w:lang w:val="de-DE"/>
        </w:rPr>
        <w:t xml:space="preserve">: </w:t>
      </w:r>
      <w:r w:rsidR="009216BA" w:rsidRPr="00904236">
        <w:rPr>
          <w:lang w:val="de-DE"/>
        </w:rPr>
        <w:t>Für immer schwerere</w:t>
      </w:r>
      <w:r w:rsidR="00181DD2" w:rsidRPr="00904236">
        <w:rPr>
          <w:lang w:val="de-DE"/>
        </w:rPr>
        <w:t xml:space="preserve"> und größere</w:t>
      </w:r>
      <w:r w:rsidR="009216BA" w:rsidRPr="00904236">
        <w:rPr>
          <w:lang w:val="de-DE"/>
        </w:rPr>
        <w:t xml:space="preserve"> Lasten einen vielfältig einsetzbaren Raupenkran zu bieten</w:t>
      </w:r>
      <w:r w:rsidR="009216BA" w:rsidRPr="0025681E">
        <w:rPr>
          <w:lang w:val="de-DE"/>
        </w:rPr>
        <w:t xml:space="preserve">. Mit dem neuen Modell hat der Standort sein Portfolio </w:t>
      </w:r>
      <w:r w:rsidR="007F310C">
        <w:rPr>
          <w:lang w:val="de-DE"/>
        </w:rPr>
        <w:t xml:space="preserve">erfolgreich </w:t>
      </w:r>
      <w:r w:rsidR="009216BA" w:rsidRPr="0025681E">
        <w:rPr>
          <w:lang w:val="de-DE"/>
        </w:rPr>
        <w:t xml:space="preserve">auf Traglasten bis 400 Tonnen erweitert. </w:t>
      </w:r>
    </w:p>
    <w:p w14:paraId="131E3DF0" w14:textId="3F9B38D8" w:rsidR="006A3BCC" w:rsidRDefault="004848D4" w:rsidP="00CE64A6">
      <w:pPr>
        <w:pStyle w:val="Copytext11Pt"/>
        <w:rPr>
          <w:lang w:val="de-DE"/>
        </w:rPr>
      </w:pPr>
      <w:r w:rsidRPr="0025681E">
        <w:rPr>
          <w:lang w:val="de-DE"/>
        </w:rPr>
        <w:t xml:space="preserve">Die Betonelemente, die </w:t>
      </w:r>
      <w:r w:rsidR="008F5FF2" w:rsidRPr="0025681E">
        <w:rPr>
          <w:lang w:val="de-DE"/>
        </w:rPr>
        <w:t xml:space="preserve">der </w:t>
      </w:r>
      <w:r w:rsidRPr="0025681E">
        <w:rPr>
          <w:lang w:val="de-DE"/>
        </w:rPr>
        <w:t>LR 1400 SX</w:t>
      </w:r>
      <w:r w:rsidR="00D30F3D" w:rsidRPr="0025681E">
        <w:rPr>
          <w:lang w:val="de-DE"/>
        </w:rPr>
        <w:t xml:space="preserve"> auf der Baustelle in </w:t>
      </w:r>
      <w:r w:rsidR="00B12BC1" w:rsidRPr="0025681E">
        <w:rPr>
          <w:lang w:val="de-DE"/>
        </w:rPr>
        <w:t>Atlanta</w:t>
      </w:r>
      <w:r w:rsidRPr="0025681E">
        <w:rPr>
          <w:lang w:val="de-DE"/>
        </w:rPr>
        <w:t xml:space="preserve"> anheb</w:t>
      </w:r>
      <w:r w:rsidR="00181DD2" w:rsidRPr="0025681E">
        <w:rPr>
          <w:lang w:val="de-DE"/>
        </w:rPr>
        <w:t>t</w:t>
      </w:r>
      <w:r w:rsidRPr="0025681E">
        <w:rPr>
          <w:lang w:val="de-DE"/>
        </w:rPr>
        <w:t xml:space="preserve">, werden direkt </w:t>
      </w:r>
      <w:r w:rsidR="00D30F3D" w:rsidRPr="0025681E">
        <w:rPr>
          <w:lang w:val="de-DE"/>
        </w:rPr>
        <w:t>vor Ort</w:t>
      </w:r>
      <w:r w:rsidRPr="0025681E">
        <w:rPr>
          <w:lang w:val="de-DE"/>
        </w:rPr>
        <w:t xml:space="preserve"> produziert.</w:t>
      </w:r>
      <w:r w:rsidR="00342F6E" w:rsidRPr="0025681E">
        <w:rPr>
          <w:lang w:val="de-DE"/>
        </w:rPr>
        <w:t xml:space="preserve"> Keine vorgefertigten Elemente und keine Anlieferung per L</w:t>
      </w:r>
      <w:r w:rsidR="00504E3C" w:rsidRPr="0025681E">
        <w:rPr>
          <w:lang w:val="de-DE"/>
        </w:rPr>
        <w:t>kw</w:t>
      </w:r>
      <w:r w:rsidR="00342F6E" w:rsidRPr="0025681E">
        <w:rPr>
          <w:lang w:val="de-DE"/>
        </w:rPr>
        <w:t>.</w:t>
      </w:r>
      <w:r w:rsidR="007E562B" w:rsidRPr="0025681E">
        <w:rPr>
          <w:lang w:val="de-DE"/>
        </w:rPr>
        <w:t xml:space="preserve"> Das größte </w:t>
      </w:r>
      <w:r w:rsidR="007E562B" w:rsidRPr="00904236">
        <w:rPr>
          <w:lang w:val="de-DE"/>
        </w:rPr>
        <w:t>Teil</w:t>
      </w:r>
      <w:r w:rsidR="007E562B" w:rsidRPr="0025681E">
        <w:rPr>
          <w:lang w:val="de-DE"/>
        </w:rPr>
        <w:t xml:space="preserve"> hat eine </w:t>
      </w:r>
      <w:r w:rsidR="00011135" w:rsidRPr="0025681E">
        <w:rPr>
          <w:lang w:val="de-DE"/>
        </w:rPr>
        <w:t>Höhe</w:t>
      </w:r>
      <w:r w:rsidR="007E562B" w:rsidRPr="0025681E">
        <w:rPr>
          <w:lang w:val="de-DE"/>
        </w:rPr>
        <w:t xml:space="preserve"> von rund 34 Meter</w:t>
      </w:r>
      <w:r w:rsidR="007F310C">
        <w:rPr>
          <w:lang w:val="de-DE"/>
        </w:rPr>
        <w:t>n</w:t>
      </w:r>
      <w:r w:rsidR="007E562B" w:rsidRPr="0025681E">
        <w:rPr>
          <w:lang w:val="de-DE"/>
        </w:rPr>
        <w:t>. „Mit vorgefertigten Teilen ist das nicht in einem Stück möglich</w:t>
      </w:r>
      <w:r w:rsidR="0008287E" w:rsidRPr="0025681E">
        <w:rPr>
          <w:lang w:val="de-DE"/>
        </w:rPr>
        <w:t>.</w:t>
      </w:r>
      <w:r w:rsidR="007E562B" w:rsidRPr="0025681E">
        <w:rPr>
          <w:lang w:val="de-DE"/>
        </w:rPr>
        <w:t>“</w:t>
      </w:r>
      <w:r w:rsidR="0008287E" w:rsidRPr="0025681E">
        <w:rPr>
          <w:lang w:val="de-DE"/>
        </w:rPr>
        <w:t xml:space="preserve"> </w:t>
      </w:r>
      <w:r w:rsidR="00011135" w:rsidRPr="0025681E">
        <w:rPr>
          <w:lang w:val="de-DE"/>
        </w:rPr>
        <w:t>D</w:t>
      </w:r>
      <w:r w:rsidR="00AD7C73" w:rsidRPr="0025681E">
        <w:rPr>
          <w:lang w:val="de-DE"/>
        </w:rPr>
        <w:t>ie</w:t>
      </w:r>
      <w:r w:rsidR="000A24B5">
        <w:rPr>
          <w:lang w:val="de-DE"/>
        </w:rPr>
        <w:t xml:space="preserve"> E</w:t>
      </w:r>
      <w:r w:rsidR="00AD7C73" w:rsidRPr="0025681E">
        <w:rPr>
          <w:lang w:val="de-DE"/>
        </w:rPr>
        <w:t>lemente</w:t>
      </w:r>
      <w:r w:rsidR="00F9661A">
        <w:rPr>
          <w:lang w:val="de-DE"/>
        </w:rPr>
        <w:t xml:space="preserve">, die Martin </w:t>
      </w:r>
      <w:proofErr w:type="spellStart"/>
      <w:r w:rsidR="00F9661A">
        <w:rPr>
          <w:lang w:val="de-DE"/>
        </w:rPr>
        <w:t>Concrete</w:t>
      </w:r>
      <w:proofErr w:type="spellEnd"/>
      <w:r w:rsidR="00E23E88">
        <w:rPr>
          <w:lang w:val="de-DE"/>
        </w:rPr>
        <w:t xml:space="preserve"> Construction</w:t>
      </w:r>
      <w:r w:rsidR="00AD7C73" w:rsidRPr="0025681E">
        <w:rPr>
          <w:lang w:val="de-DE"/>
        </w:rPr>
        <w:t xml:space="preserve"> direkt auf der Baustelle</w:t>
      </w:r>
      <w:r w:rsidR="00844E0F">
        <w:rPr>
          <w:lang w:val="de-DE"/>
        </w:rPr>
        <w:t xml:space="preserve"> </w:t>
      </w:r>
      <w:r w:rsidR="000A24B5">
        <w:rPr>
          <w:lang w:val="de-DE"/>
        </w:rPr>
        <w:t>betoniert</w:t>
      </w:r>
      <w:r w:rsidR="00AD7C73" w:rsidRPr="0025681E">
        <w:rPr>
          <w:lang w:val="de-DE"/>
        </w:rPr>
        <w:t>, ha</w:t>
      </w:r>
      <w:r w:rsidR="00F9661A">
        <w:rPr>
          <w:lang w:val="de-DE"/>
        </w:rPr>
        <w:t>ben</w:t>
      </w:r>
      <w:r w:rsidR="00AD7C73" w:rsidRPr="0025681E">
        <w:rPr>
          <w:lang w:val="de-DE"/>
        </w:rPr>
        <w:t xml:space="preserve"> den Vorteil, das</w:t>
      </w:r>
      <w:r w:rsidR="00011135" w:rsidRPr="0025681E">
        <w:rPr>
          <w:lang w:val="de-DE"/>
        </w:rPr>
        <w:t xml:space="preserve">s </w:t>
      </w:r>
      <w:r w:rsidR="0008287E" w:rsidRPr="0025681E">
        <w:rPr>
          <w:lang w:val="de-DE"/>
        </w:rPr>
        <w:t xml:space="preserve">man wesentlich flexibler ist. </w:t>
      </w:r>
      <w:r w:rsidR="00814512" w:rsidRPr="0025681E">
        <w:rPr>
          <w:lang w:val="de-DE"/>
        </w:rPr>
        <w:t xml:space="preserve">Hier spielt die Größe </w:t>
      </w:r>
      <w:r w:rsidR="007F310C">
        <w:rPr>
          <w:lang w:val="de-DE"/>
        </w:rPr>
        <w:t>des</w:t>
      </w:r>
      <w:r w:rsidR="007F310C" w:rsidRPr="0025681E">
        <w:rPr>
          <w:lang w:val="de-DE"/>
        </w:rPr>
        <w:t xml:space="preserve"> </w:t>
      </w:r>
      <w:r w:rsidR="00814512" w:rsidRPr="0025681E">
        <w:rPr>
          <w:lang w:val="de-DE"/>
        </w:rPr>
        <w:t xml:space="preserve">LR 1400 SX eine bedeutende Rolle. </w:t>
      </w:r>
      <w:r w:rsidR="0008287E" w:rsidRPr="0025681E">
        <w:rPr>
          <w:lang w:val="de-DE"/>
        </w:rPr>
        <w:t xml:space="preserve">„Nur der Himmel ist das Limit,“ </w:t>
      </w:r>
      <w:r w:rsidR="002D108E" w:rsidRPr="0025681E">
        <w:rPr>
          <w:lang w:val="de-DE"/>
        </w:rPr>
        <w:t>scherzt</w:t>
      </w:r>
      <w:r w:rsidR="0008287E" w:rsidRPr="0025681E">
        <w:rPr>
          <w:lang w:val="de-DE"/>
        </w:rPr>
        <w:t xml:space="preserve"> Jason Richardson.</w:t>
      </w:r>
      <w:r w:rsidR="00E74B22">
        <w:rPr>
          <w:lang w:val="de-DE"/>
        </w:rPr>
        <w:t xml:space="preserve"> Grenzenlos wird es wohl auch zugehen, wenn der Bau abgeschlossen ist. Dann öffnen dort die neue</w:t>
      </w:r>
      <w:r w:rsidR="007F310C">
        <w:rPr>
          <w:lang w:val="de-DE"/>
        </w:rPr>
        <w:t>n</w:t>
      </w:r>
      <w:r w:rsidR="00E74B22">
        <w:rPr>
          <w:lang w:val="de-DE"/>
        </w:rPr>
        <w:t xml:space="preserve"> Electric</w:t>
      </w:r>
      <w:r w:rsidR="00D42A37">
        <w:rPr>
          <w:lang w:val="de-DE"/>
        </w:rPr>
        <w:t>-</w:t>
      </w:r>
      <w:proofErr w:type="spellStart"/>
      <w:r w:rsidR="00E74B22">
        <w:rPr>
          <w:lang w:val="de-DE"/>
        </w:rPr>
        <w:t>Owl</w:t>
      </w:r>
      <w:proofErr w:type="spellEnd"/>
      <w:r w:rsidR="00D42A37">
        <w:rPr>
          <w:lang w:val="de-DE"/>
        </w:rPr>
        <w:t>-Filmstudios</w:t>
      </w:r>
      <w:r w:rsidR="003C55C5">
        <w:rPr>
          <w:lang w:val="de-DE"/>
        </w:rPr>
        <w:t>.</w:t>
      </w:r>
      <w:r w:rsidR="00E74B22">
        <w:rPr>
          <w:lang w:val="de-DE"/>
        </w:rPr>
        <w:t xml:space="preserve">  </w:t>
      </w:r>
    </w:p>
    <w:p w14:paraId="66677B02" w14:textId="51ECAEA2" w:rsidR="009216BA" w:rsidRPr="0025681E" w:rsidRDefault="005A5A19" w:rsidP="009216BA">
      <w:pPr>
        <w:pStyle w:val="Copyhead11Pt"/>
        <w:rPr>
          <w:lang w:val="de-AT"/>
        </w:rPr>
      </w:pPr>
      <w:r w:rsidRPr="0025681E">
        <w:rPr>
          <w:lang w:val="de-AT"/>
        </w:rPr>
        <w:t xml:space="preserve">Schnell </w:t>
      </w:r>
      <w:r w:rsidR="005F506D" w:rsidRPr="0025681E">
        <w:rPr>
          <w:lang w:val="de-AT"/>
        </w:rPr>
        <w:t>einsatzbereit. Sicher im Betrieb</w:t>
      </w:r>
      <w:r w:rsidR="00297AFA">
        <w:rPr>
          <w:lang w:val="de-AT"/>
        </w:rPr>
        <w:t>.</w:t>
      </w:r>
    </w:p>
    <w:p w14:paraId="030D80C3" w14:textId="596A300E" w:rsidR="00814512" w:rsidRPr="0025681E" w:rsidRDefault="00814512" w:rsidP="00CE64A6">
      <w:pPr>
        <w:pStyle w:val="Copytext11Pt"/>
        <w:rPr>
          <w:lang w:val="de-DE"/>
        </w:rPr>
      </w:pPr>
      <w:r w:rsidRPr="0025681E">
        <w:rPr>
          <w:lang w:val="de-DE"/>
        </w:rPr>
        <w:t xml:space="preserve">Für Liebherr war bei der Entwicklung des neuen Raupenkrans wichtig, dass Montage und Transport trotz seiner Größe einfach sind. </w:t>
      </w:r>
      <w:r w:rsidR="0042245C" w:rsidRPr="0025681E">
        <w:rPr>
          <w:lang w:val="de-DE"/>
        </w:rPr>
        <w:t xml:space="preserve">Mit dem kompakten Transportgewicht von 46 Tonnen kann </w:t>
      </w:r>
      <w:r w:rsidRPr="0025681E">
        <w:rPr>
          <w:lang w:val="de-DE"/>
        </w:rPr>
        <w:t>er</w:t>
      </w:r>
      <w:r w:rsidR="0042245C" w:rsidRPr="0025681E">
        <w:rPr>
          <w:lang w:val="de-DE"/>
        </w:rPr>
        <w:t xml:space="preserve"> ganz </w:t>
      </w:r>
      <w:r w:rsidR="00F5084E" w:rsidRPr="0025681E">
        <w:rPr>
          <w:lang w:val="de-DE"/>
        </w:rPr>
        <w:t>leicht</w:t>
      </w:r>
      <w:r w:rsidR="0042245C" w:rsidRPr="0025681E">
        <w:rPr>
          <w:lang w:val="de-DE"/>
        </w:rPr>
        <w:t xml:space="preserve"> zwischen den Baustellen bewegt werden.</w:t>
      </w:r>
      <w:r w:rsidR="00741F6C" w:rsidRPr="0025681E">
        <w:rPr>
          <w:lang w:val="de-DE"/>
        </w:rPr>
        <w:t xml:space="preserve"> </w:t>
      </w:r>
      <w:r w:rsidR="0042245C" w:rsidRPr="0025681E">
        <w:rPr>
          <w:lang w:val="de-DE"/>
        </w:rPr>
        <w:t xml:space="preserve">„Das Selbstmontagesystem des Krans ist sehr wichtig für uns. Wir benötigen keinen Hilfskran. Wir schaffen den Aufbau in </w:t>
      </w:r>
      <w:r w:rsidR="00E23E88">
        <w:rPr>
          <w:lang w:val="de-DE"/>
        </w:rPr>
        <w:t xml:space="preserve">weniger als </w:t>
      </w:r>
      <w:r w:rsidR="0042245C" w:rsidRPr="0025681E">
        <w:rPr>
          <w:lang w:val="de-DE"/>
        </w:rPr>
        <w:t>12 Stunden.“</w:t>
      </w:r>
      <w:r w:rsidR="00741F6C" w:rsidRPr="0025681E">
        <w:rPr>
          <w:lang w:val="de-DE"/>
        </w:rPr>
        <w:t xml:space="preserve"> </w:t>
      </w:r>
      <w:proofErr w:type="spellStart"/>
      <w:r w:rsidR="00741F6C" w:rsidRPr="0025681E">
        <w:rPr>
          <w:lang w:val="de-DE"/>
        </w:rPr>
        <w:t>Full</w:t>
      </w:r>
      <w:proofErr w:type="spellEnd"/>
      <w:r w:rsidR="00741F6C" w:rsidRPr="0025681E">
        <w:rPr>
          <w:lang w:val="de-DE"/>
        </w:rPr>
        <w:t xml:space="preserve"> </w:t>
      </w:r>
      <w:proofErr w:type="spellStart"/>
      <w:r w:rsidR="00741F6C" w:rsidRPr="0025681E">
        <w:rPr>
          <w:lang w:val="de-DE"/>
        </w:rPr>
        <w:t>Tilt</w:t>
      </w:r>
      <w:proofErr w:type="spellEnd"/>
      <w:r w:rsidR="00741F6C" w:rsidRPr="0025681E">
        <w:rPr>
          <w:lang w:val="de-DE"/>
        </w:rPr>
        <w:t xml:space="preserve"> Crane Services muss häufig zwischen Baustellen wechseln, oft innerhalb von </w:t>
      </w:r>
      <w:r w:rsidRPr="0025681E">
        <w:rPr>
          <w:lang w:val="de-DE"/>
        </w:rPr>
        <w:t>ein bis zwei</w:t>
      </w:r>
      <w:r w:rsidR="00741F6C" w:rsidRPr="0025681E">
        <w:rPr>
          <w:lang w:val="de-DE"/>
        </w:rPr>
        <w:t xml:space="preserve"> Wochen. </w:t>
      </w:r>
      <w:r w:rsidRPr="0025681E">
        <w:rPr>
          <w:lang w:val="de-DE"/>
        </w:rPr>
        <w:t>Dass der LR 1400 SX schnell umgesetzt werden kann, ist ein großer Vorteil</w:t>
      </w:r>
      <w:r w:rsidR="009B08CF" w:rsidRPr="0025681E">
        <w:rPr>
          <w:lang w:val="de-DE"/>
        </w:rPr>
        <w:t xml:space="preserve"> für das Unternehmen</w:t>
      </w:r>
      <w:r w:rsidRPr="0025681E">
        <w:rPr>
          <w:lang w:val="de-DE"/>
        </w:rPr>
        <w:t>.</w:t>
      </w:r>
    </w:p>
    <w:p w14:paraId="156E3E1B" w14:textId="3B90828E" w:rsidR="0042245C" w:rsidRPr="0025681E" w:rsidRDefault="00741F6C" w:rsidP="00CE64A6">
      <w:pPr>
        <w:pStyle w:val="Copytext11Pt"/>
        <w:rPr>
          <w:lang w:val="de-DE"/>
        </w:rPr>
      </w:pPr>
      <w:r w:rsidRPr="0025681E">
        <w:rPr>
          <w:lang w:val="de-DE"/>
        </w:rPr>
        <w:t>Die Podeste und Geländer bleiben während des Transportes am Oberwagen montiert und müssen nur ein- oder ausgeklappt werden. Dank des Selbstmontagesystems können Auslegerstücke, Zentralballast, Raupen</w:t>
      </w:r>
      <w:r w:rsidR="001378D5">
        <w:rPr>
          <w:lang w:val="de-DE"/>
        </w:rPr>
        <w:t>träger</w:t>
      </w:r>
      <w:r w:rsidRPr="0025681E">
        <w:rPr>
          <w:lang w:val="de-DE"/>
        </w:rPr>
        <w:t xml:space="preserve"> und Hubwinden ganz einfach – ohne Hilfskran – montiert und demontiert werden. Selbst den 150 Tonnen schweren Heckballast kann der Kran selbst hydraulisch anheben, absenken und </w:t>
      </w:r>
      <w:r w:rsidRPr="0025681E">
        <w:rPr>
          <w:lang w:val="de-DE"/>
        </w:rPr>
        <w:lastRenderedPageBreak/>
        <w:t>sichern. Der Heckballast selbst ist modular aufgebaut und kann je nach Anforderung mit 5</w:t>
      </w:r>
      <w:r w:rsidR="00297AFA">
        <w:rPr>
          <w:lang w:val="de-DE"/>
        </w:rPr>
        <w:t>-</w:t>
      </w:r>
      <w:r w:rsidRPr="0025681E">
        <w:rPr>
          <w:lang w:val="de-DE"/>
        </w:rPr>
        <w:t xml:space="preserve"> oder 10-Tonnen-Ballastplatten ausgerüstet werden.</w:t>
      </w:r>
    </w:p>
    <w:p w14:paraId="1BF74378" w14:textId="2F0921AD" w:rsidR="00741F6C" w:rsidRPr="0025681E" w:rsidRDefault="00AC5C0C" w:rsidP="004E220B">
      <w:pPr>
        <w:pStyle w:val="Copytext11Pt"/>
        <w:jc w:val="both"/>
        <w:rPr>
          <w:lang w:val="de-DE"/>
        </w:rPr>
      </w:pPr>
      <w:r w:rsidRPr="0025681E">
        <w:rPr>
          <w:lang w:val="de-DE"/>
        </w:rPr>
        <w:t>Mit den Assistenzsystem</w:t>
      </w:r>
      <w:r w:rsidR="00297AFA">
        <w:rPr>
          <w:lang w:val="de-DE"/>
        </w:rPr>
        <w:t>en</w:t>
      </w:r>
      <w:r w:rsidRPr="0025681E">
        <w:rPr>
          <w:lang w:val="de-DE"/>
        </w:rPr>
        <w:t xml:space="preserve"> Bodendruckanzeige, Gradient Travel Aid oder Boom Up-and-Down </w:t>
      </w:r>
      <w:proofErr w:type="spellStart"/>
      <w:r w:rsidRPr="0025681E">
        <w:rPr>
          <w:lang w:val="de-DE"/>
        </w:rPr>
        <w:t>Assistant</w:t>
      </w:r>
      <w:proofErr w:type="spellEnd"/>
      <w:r w:rsidRPr="0025681E">
        <w:rPr>
          <w:lang w:val="de-DE"/>
        </w:rPr>
        <w:t xml:space="preserve"> hat Liebherr ein </w:t>
      </w:r>
      <w:r w:rsidR="00D70B34" w:rsidRPr="0025681E">
        <w:rPr>
          <w:lang w:val="de-DE"/>
        </w:rPr>
        <w:t>besonderes Augenmerk auf das Sicherheitskonzept des neuen Gewichthebers gelegt.</w:t>
      </w:r>
      <w:r w:rsidR="005A5A19" w:rsidRPr="0025681E">
        <w:rPr>
          <w:lang w:val="de-DE"/>
        </w:rPr>
        <w:t xml:space="preserve"> </w:t>
      </w:r>
      <w:proofErr w:type="spellStart"/>
      <w:r w:rsidR="005A5A19" w:rsidRPr="0025681E">
        <w:rPr>
          <w:lang w:val="de-DE"/>
        </w:rPr>
        <w:t>Full</w:t>
      </w:r>
      <w:proofErr w:type="spellEnd"/>
      <w:r w:rsidR="005A5A19" w:rsidRPr="0025681E">
        <w:rPr>
          <w:lang w:val="de-DE"/>
        </w:rPr>
        <w:t xml:space="preserve"> </w:t>
      </w:r>
      <w:proofErr w:type="spellStart"/>
      <w:r w:rsidR="005A5A19" w:rsidRPr="0025681E">
        <w:rPr>
          <w:lang w:val="de-DE"/>
        </w:rPr>
        <w:t>Tilt</w:t>
      </w:r>
      <w:proofErr w:type="spellEnd"/>
      <w:r w:rsidR="005A5A19" w:rsidRPr="0025681E">
        <w:rPr>
          <w:lang w:val="de-DE"/>
        </w:rPr>
        <w:t xml:space="preserve"> Crane Services hat mittlerweile ein</w:t>
      </w:r>
      <w:r w:rsidR="00297AFA">
        <w:rPr>
          <w:lang w:val="de-DE"/>
        </w:rPr>
        <w:t>en</w:t>
      </w:r>
      <w:r w:rsidR="005A5A19" w:rsidRPr="0025681E">
        <w:rPr>
          <w:lang w:val="de-DE"/>
        </w:rPr>
        <w:t xml:space="preserve"> </w:t>
      </w:r>
      <w:r w:rsidR="00297AFA" w:rsidRPr="0025681E">
        <w:rPr>
          <w:lang w:val="de-DE"/>
        </w:rPr>
        <w:t>zweite</w:t>
      </w:r>
      <w:r w:rsidR="00297AFA">
        <w:rPr>
          <w:lang w:val="de-DE"/>
        </w:rPr>
        <w:t>n</w:t>
      </w:r>
      <w:r w:rsidR="00297AFA" w:rsidRPr="0025681E">
        <w:rPr>
          <w:lang w:val="de-DE"/>
        </w:rPr>
        <w:t xml:space="preserve"> </w:t>
      </w:r>
      <w:r w:rsidR="005A5A19" w:rsidRPr="0025681E">
        <w:rPr>
          <w:lang w:val="de-DE"/>
        </w:rPr>
        <w:t>LR 1400 SX bestellt. „Unsere Erwartungen wurden alle erfüllt. Es ist ein großartiger Kran“</w:t>
      </w:r>
      <w:r w:rsidR="00E63BA6" w:rsidRPr="0025681E">
        <w:rPr>
          <w:lang w:val="de-DE"/>
        </w:rPr>
        <w:t>, freut sich Jason Richardson.</w:t>
      </w:r>
    </w:p>
    <w:p w14:paraId="1FDBCBA8" w14:textId="77777777" w:rsidR="00FE5835" w:rsidRDefault="00FE5835" w:rsidP="00B76229">
      <w:pPr>
        <w:pStyle w:val="Copytext11Pt"/>
        <w:rPr>
          <w:lang w:val="de-DE"/>
        </w:rPr>
      </w:pPr>
    </w:p>
    <w:p w14:paraId="0644C746" w14:textId="35447F7E" w:rsidR="007E5713" w:rsidRDefault="00A300EF" w:rsidP="00B76229">
      <w:pPr>
        <w:pStyle w:val="Copytext11Pt"/>
        <w:rPr>
          <w:rStyle w:val="Hyperlink"/>
          <w:lang w:val="de-DE"/>
        </w:rPr>
      </w:pPr>
      <w:r>
        <w:rPr>
          <w:lang w:val="de-DE"/>
        </w:rPr>
        <w:t>D</w:t>
      </w:r>
      <w:r w:rsidRPr="00A300EF">
        <w:rPr>
          <w:lang w:val="de-DE"/>
        </w:rPr>
        <w:t xml:space="preserve">ie </w:t>
      </w:r>
      <w:r>
        <w:rPr>
          <w:lang w:val="de-DE"/>
        </w:rPr>
        <w:t>ganze Story ist hier zu sehen:</w:t>
      </w:r>
      <w:r>
        <w:rPr>
          <w:lang w:val="de-DE"/>
        </w:rPr>
        <w:br/>
      </w:r>
      <w:hyperlink r:id="rId11" w:history="1">
        <w:r w:rsidR="004E220B" w:rsidRPr="00A300EF">
          <w:rPr>
            <w:rStyle w:val="Hyperlink"/>
            <w:lang w:val="de-DE"/>
          </w:rPr>
          <w:t xml:space="preserve">Liebherr – First LR 1400 SX in </w:t>
        </w:r>
        <w:proofErr w:type="spellStart"/>
        <w:r w:rsidR="004E220B" w:rsidRPr="00A300EF">
          <w:rPr>
            <w:rStyle w:val="Hyperlink"/>
            <w:lang w:val="de-DE"/>
          </w:rPr>
          <w:t>lifting</w:t>
        </w:r>
        <w:proofErr w:type="spellEnd"/>
        <w:r w:rsidR="004E220B" w:rsidRPr="00A300EF">
          <w:rPr>
            <w:rStyle w:val="Hyperlink"/>
            <w:lang w:val="de-DE"/>
          </w:rPr>
          <w:t xml:space="preserve"> </w:t>
        </w:r>
        <w:proofErr w:type="spellStart"/>
        <w:r w:rsidR="004E220B" w:rsidRPr="00A300EF">
          <w:rPr>
            <w:rStyle w:val="Hyperlink"/>
            <w:lang w:val="de-DE"/>
          </w:rPr>
          <w:t>operation</w:t>
        </w:r>
        <w:proofErr w:type="spellEnd"/>
        <w:r w:rsidR="004E220B" w:rsidRPr="00A300EF">
          <w:rPr>
            <w:rStyle w:val="Hyperlink"/>
            <w:lang w:val="de-DE"/>
          </w:rPr>
          <w:t xml:space="preserve"> - YouTube</w:t>
        </w:r>
      </w:hyperlink>
    </w:p>
    <w:p w14:paraId="483F3464" w14:textId="77777777" w:rsidR="00FE5835" w:rsidRDefault="00FE5835" w:rsidP="00B76229">
      <w:pPr>
        <w:pStyle w:val="Copytext11Pt"/>
        <w:rPr>
          <w:lang w:val="de-DE"/>
        </w:rPr>
      </w:pPr>
    </w:p>
    <w:p w14:paraId="49D34D81" w14:textId="29D6E2DC" w:rsidR="00A300EF" w:rsidRPr="00A300EF" w:rsidRDefault="00A300EF" w:rsidP="00B76229">
      <w:pPr>
        <w:pStyle w:val="Copytext11Pt"/>
        <w:rPr>
          <w:lang w:val="de-DE"/>
        </w:rPr>
      </w:pPr>
      <w:r>
        <w:rPr>
          <w:lang w:val="de-DE"/>
        </w:rPr>
        <w:t>Mehr Details über den LR 1400 SX:</w:t>
      </w:r>
    </w:p>
    <w:p w14:paraId="0F535C64" w14:textId="6D92C810" w:rsidR="00634D1E" w:rsidRPr="00D42A37" w:rsidRDefault="00217088" w:rsidP="00634D1E">
      <w:pPr>
        <w:pStyle w:val="Copytext11Pt"/>
      </w:pPr>
      <w:r w:rsidRPr="00D42A37">
        <w:t xml:space="preserve">Animation: </w:t>
      </w:r>
      <w:hyperlink r:id="rId12" w:history="1">
        <w:r w:rsidRPr="00D42A37">
          <w:rPr>
            <w:rStyle w:val="Hyperlink"/>
          </w:rPr>
          <w:t>Liebherr - Crawler Crane LR 1400 SX - YouTube</w:t>
        </w:r>
      </w:hyperlink>
      <w:r w:rsidRPr="00D42A37">
        <w:br/>
      </w:r>
      <w:r w:rsidR="00AC5B8D" w:rsidRPr="00D42A37">
        <w:t>Gradient Travel Aid</w:t>
      </w:r>
      <w:r w:rsidR="004E220B" w:rsidRPr="00D42A37">
        <w:t xml:space="preserve">: </w:t>
      </w:r>
      <w:hyperlink r:id="rId13" w:history="1">
        <w:r w:rsidR="004E220B" w:rsidRPr="00D42A37">
          <w:rPr>
            <w:rStyle w:val="Hyperlink"/>
          </w:rPr>
          <w:t>Liebherr - Gradient Travel Aid - YouTube</w:t>
        </w:r>
      </w:hyperlink>
      <w:r w:rsidR="004E220B" w:rsidRPr="00D42A37">
        <w:br/>
        <w:t xml:space="preserve">Boom Up-and-Down Assistant: </w:t>
      </w:r>
      <w:hyperlink r:id="rId14" w:history="1">
        <w:r w:rsidR="004E220B" w:rsidRPr="00D42A37">
          <w:rPr>
            <w:rStyle w:val="Hyperlink"/>
          </w:rPr>
          <w:t>Liebherr – Boom Up-and-Down Assistant - YouTube</w:t>
        </w:r>
      </w:hyperlink>
      <w:r w:rsidR="00AC5B8D" w:rsidRPr="00D42A37">
        <w:br/>
      </w:r>
      <w:proofErr w:type="spellStart"/>
      <w:r w:rsidR="00AC5B8D" w:rsidRPr="00D42A37">
        <w:t>Bodendruckanzeige</w:t>
      </w:r>
      <w:proofErr w:type="spellEnd"/>
      <w:r w:rsidR="004E220B" w:rsidRPr="00D42A37">
        <w:t xml:space="preserve">: </w:t>
      </w:r>
      <w:hyperlink r:id="rId15" w:history="1">
        <w:r w:rsidR="004E220B" w:rsidRPr="00D42A37">
          <w:rPr>
            <w:rStyle w:val="Hyperlink"/>
          </w:rPr>
          <w:t>Liebherr - Ground Pressure Visualization - YouTube</w:t>
        </w:r>
      </w:hyperlink>
    </w:p>
    <w:p w14:paraId="07EF7D1F" w14:textId="77777777" w:rsidR="00634D1E" w:rsidRPr="00D42A37" w:rsidRDefault="00634D1E" w:rsidP="00B76229">
      <w:pPr>
        <w:pStyle w:val="Copyhead11Pt"/>
      </w:pPr>
    </w:p>
    <w:p w14:paraId="40F4B5AD" w14:textId="60A07D30" w:rsidR="00E63B48" w:rsidRDefault="00231232" w:rsidP="00B76229">
      <w:pPr>
        <w:pStyle w:val="Copyhead11Pt"/>
        <w:rPr>
          <w:lang w:val="de-DE"/>
        </w:rPr>
      </w:pPr>
      <w:r>
        <w:rPr>
          <w:noProof/>
          <w:lang w:val="de-DE"/>
        </w:rPr>
        <w:drawing>
          <wp:anchor distT="0" distB="0" distL="114300" distR="114300" simplePos="0" relativeHeight="251658240" behindDoc="1" locked="0" layoutInCell="1" allowOverlap="1" wp14:anchorId="64F535BB" wp14:editId="5272B92E">
            <wp:simplePos x="0" y="0"/>
            <wp:positionH relativeFrom="margin">
              <wp:align>left</wp:align>
            </wp:positionH>
            <wp:positionV relativeFrom="paragraph">
              <wp:posOffset>321310</wp:posOffset>
            </wp:positionV>
            <wp:extent cx="2268220" cy="1514475"/>
            <wp:effectExtent l="0" t="0" r="0" b="9525"/>
            <wp:wrapTight wrapText="bothSides">
              <wp:wrapPolygon edited="0">
                <wp:start x="0" y="0"/>
                <wp:lineTo x="0" y="21464"/>
                <wp:lineTo x="21406" y="21464"/>
                <wp:lineTo x="21406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8220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A3D17" w:rsidRPr="00ED0E4D">
        <w:rPr>
          <w:lang w:val="de-DE"/>
        </w:rPr>
        <w:t>Bilder</w:t>
      </w:r>
    </w:p>
    <w:p w14:paraId="0209C55A" w14:textId="25B227E2" w:rsidR="00231232" w:rsidRPr="00B76229" w:rsidRDefault="00231232" w:rsidP="00B76229">
      <w:pPr>
        <w:pStyle w:val="Copyhead11Pt"/>
        <w:rPr>
          <w:lang w:val="de-DE"/>
        </w:rPr>
      </w:pPr>
    </w:p>
    <w:p w14:paraId="1C76DD26" w14:textId="77777777" w:rsidR="00231232" w:rsidRDefault="00231232" w:rsidP="00B76229">
      <w:pPr>
        <w:pStyle w:val="Caption9Pt"/>
        <w:spacing w:before="240"/>
        <w:rPr>
          <w:highlight w:val="yellow"/>
        </w:rPr>
      </w:pPr>
    </w:p>
    <w:p w14:paraId="790F45A7" w14:textId="77777777" w:rsidR="00231232" w:rsidRDefault="00231232" w:rsidP="00B76229">
      <w:pPr>
        <w:pStyle w:val="Caption9Pt"/>
        <w:spacing w:before="240"/>
        <w:rPr>
          <w:highlight w:val="yellow"/>
        </w:rPr>
      </w:pPr>
    </w:p>
    <w:p w14:paraId="2701A758" w14:textId="77777777" w:rsidR="00231232" w:rsidRDefault="00231232" w:rsidP="00B76229">
      <w:pPr>
        <w:pStyle w:val="Caption9Pt"/>
        <w:spacing w:before="240"/>
        <w:rPr>
          <w:highlight w:val="yellow"/>
        </w:rPr>
      </w:pPr>
    </w:p>
    <w:p w14:paraId="6E230F79" w14:textId="77777777" w:rsidR="00231232" w:rsidRDefault="00231232" w:rsidP="00B76229">
      <w:pPr>
        <w:pStyle w:val="Caption9Pt"/>
        <w:spacing w:before="240"/>
        <w:rPr>
          <w:highlight w:val="yellow"/>
        </w:rPr>
      </w:pPr>
    </w:p>
    <w:p w14:paraId="52DD1CE3" w14:textId="3DC11002" w:rsidR="00E63B48" w:rsidRDefault="00231232" w:rsidP="00B76229">
      <w:pPr>
        <w:pStyle w:val="Caption9Pt"/>
        <w:spacing w:before="240"/>
      </w:pPr>
      <w:r w:rsidRPr="0085506E">
        <w:t>liebherr-lr1400sx-1</w:t>
      </w:r>
      <w:r w:rsidR="00E63B48" w:rsidRPr="0085506E">
        <w:t>.jpg</w:t>
      </w:r>
      <w:r w:rsidR="00E63B48" w:rsidRPr="00CE64A6">
        <w:rPr>
          <w:highlight w:val="yellow"/>
        </w:rPr>
        <w:br/>
      </w:r>
      <w:r w:rsidR="0025681E">
        <w:t>Der neue Gewichtheber hat einen Namen: LR 1400 SX</w:t>
      </w:r>
    </w:p>
    <w:p w14:paraId="19BD5456" w14:textId="75B3A1A9" w:rsidR="00231232" w:rsidRDefault="00413F21" w:rsidP="00B76229">
      <w:pPr>
        <w:pStyle w:val="Caption9Pt"/>
        <w:spacing w:before="240"/>
      </w:pPr>
      <w:r>
        <w:rPr>
          <w:noProof/>
          <w:highlight w:val="yellow"/>
        </w:rPr>
        <w:lastRenderedPageBreak/>
        <w:drawing>
          <wp:inline distT="0" distB="0" distL="0" distR="0" wp14:anchorId="12EFA76F" wp14:editId="0EF6F9FC">
            <wp:extent cx="1560365" cy="2342197"/>
            <wp:effectExtent l="0" t="0" r="1905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346" cy="2357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0DE3C" w14:textId="1DACA604" w:rsidR="00231232" w:rsidRDefault="00231232" w:rsidP="00231232">
      <w:pPr>
        <w:pStyle w:val="Caption9Pt"/>
        <w:spacing w:before="240"/>
      </w:pPr>
      <w:r w:rsidRPr="0025681E">
        <w:t>liebherr-lr1400sx-2.jpg</w:t>
      </w:r>
      <w:r w:rsidRPr="00CE64A6">
        <w:rPr>
          <w:highlight w:val="yellow"/>
        </w:rPr>
        <w:br/>
      </w:r>
      <w:r>
        <w:t xml:space="preserve">Der LR 1400 SX hebt die Betonelemente an die richtige Stelle. </w:t>
      </w:r>
    </w:p>
    <w:p w14:paraId="4FE69B96" w14:textId="7C49AB4C" w:rsidR="00231232" w:rsidRDefault="00231232" w:rsidP="00B76229">
      <w:pPr>
        <w:pStyle w:val="Caption9Pt"/>
        <w:spacing w:before="240"/>
      </w:pPr>
    </w:p>
    <w:p w14:paraId="313D72B4" w14:textId="77777777" w:rsidR="00231232" w:rsidRDefault="00231232" w:rsidP="00B76229">
      <w:pPr>
        <w:pStyle w:val="Caption9Pt"/>
        <w:spacing w:before="240"/>
      </w:pPr>
    </w:p>
    <w:p w14:paraId="1512715B" w14:textId="50E2D33E" w:rsidR="00C72A22" w:rsidRPr="00ED0E4D" w:rsidRDefault="00C72A22" w:rsidP="00C72A22">
      <w:pPr>
        <w:pStyle w:val="Copyhead11Pt"/>
        <w:rPr>
          <w:lang w:val="de-DE"/>
        </w:rPr>
      </w:pPr>
      <w:r w:rsidRPr="00ED0E4D">
        <w:rPr>
          <w:lang w:val="de-DE"/>
        </w:rPr>
        <w:t>Kontakt</w:t>
      </w:r>
    </w:p>
    <w:p w14:paraId="5D469545" w14:textId="38BFC50A" w:rsidR="00C745AD" w:rsidRPr="00ED0E4D" w:rsidRDefault="00C72A22" w:rsidP="00C72A22">
      <w:pPr>
        <w:pStyle w:val="Copytext11Pt"/>
        <w:rPr>
          <w:rFonts w:eastAsiaTheme="minorHAnsi"/>
          <w:lang w:val="de-DE"/>
        </w:rPr>
      </w:pPr>
      <w:r w:rsidRPr="00ED0E4D">
        <w:rPr>
          <w:lang w:val="de-DE"/>
        </w:rPr>
        <w:t>Gregor Grießer</w:t>
      </w:r>
      <w:r w:rsidRPr="00ED0E4D">
        <w:rPr>
          <w:lang w:val="de-DE"/>
        </w:rPr>
        <w:br/>
        <w:t>Strategisches Marketing und Kommunikation</w:t>
      </w:r>
      <w:r w:rsidRPr="00ED0E4D">
        <w:rPr>
          <w:lang w:val="de-DE"/>
        </w:rPr>
        <w:br/>
        <w:t xml:space="preserve">E-Mail: </w:t>
      </w:r>
      <w:r w:rsidR="001B1774" w:rsidRPr="00401026">
        <w:rPr>
          <w:rFonts w:eastAsiaTheme="minorHAnsi"/>
          <w:lang w:val="de-DE"/>
        </w:rPr>
        <w:t>gregor.griesser@liebherr.com</w:t>
      </w:r>
    </w:p>
    <w:p w14:paraId="2B7528AF" w14:textId="36C56E0C" w:rsidR="00C745AD" w:rsidRPr="001C7166" w:rsidRDefault="00C72A22" w:rsidP="00C72A22">
      <w:pPr>
        <w:pStyle w:val="Copytext11Pt"/>
        <w:rPr>
          <w:rFonts w:eastAsiaTheme="minorHAnsi"/>
          <w:lang w:val="de-DE"/>
        </w:rPr>
      </w:pPr>
      <w:r w:rsidRPr="00ED0E4D">
        <w:rPr>
          <w:lang w:val="de-DE"/>
        </w:rPr>
        <w:t>Wolfgang Pfister</w:t>
      </w:r>
      <w:r w:rsidRPr="00ED0E4D">
        <w:rPr>
          <w:lang w:val="de-DE"/>
        </w:rPr>
        <w:br/>
        <w:t>Leiter Strategisches Marketing und Kommunikation</w:t>
      </w:r>
      <w:r w:rsidRPr="00ED0E4D">
        <w:rPr>
          <w:lang w:val="de-DE"/>
        </w:rPr>
        <w:br/>
        <w:t>Tel.: +43 50809 41444</w:t>
      </w:r>
      <w:r w:rsidRPr="00ED0E4D">
        <w:rPr>
          <w:lang w:val="de-DE"/>
        </w:rPr>
        <w:br/>
        <w:t xml:space="preserve">E-Mail: </w:t>
      </w:r>
      <w:r w:rsidR="001B1774" w:rsidRPr="00401026">
        <w:rPr>
          <w:rFonts w:eastAsiaTheme="minorHAnsi"/>
          <w:lang w:val="de-DE"/>
        </w:rPr>
        <w:t>wolfgang.pfister@liebherr.com</w:t>
      </w:r>
    </w:p>
    <w:p w14:paraId="49043B95" w14:textId="60870961" w:rsidR="00C72A22" w:rsidRPr="00ED0E4D" w:rsidRDefault="00C72A22" w:rsidP="00C72A22">
      <w:pPr>
        <w:pStyle w:val="Copyhead11Pt"/>
        <w:rPr>
          <w:lang w:val="de-DE"/>
        </w:rPr>
      </w:pPr>
      <w:r w:rsidRPr="00ED0E4D">
        <w:rPr>
          <w:lang w:val="de-DE"/>
        </w:rPr>
        <w:t>Veröffentlicht von</w:t>
      </w:r>
    </w:p>
    <w:p w14:paraId="4A3FB1CC" w14:textId="00A0B658" w:rsidR="00C72A22" w:rsidRPr="002B500D" w:rsidRDefault="00C72A22" w:rsidP="00B76229">
      <w:pPr>
        <w:pStyle w:val="Copytext11Pt"/>
        <w:rPr>
          <w:lang w:val="de-DE"/>
        </w:rPr>
      </w:pPr>
      <w:r w:rsidRPr="00ED0E4D">
        <w:rPr>
          <w:lang w:val="de-DE"/>
        </w:rPr>
        <w:t>Liebherr-Werk Nenzing GmbH</w:t>
      </w:r>
      <w:r w:rsidRPr="00ED0E4D">
        <w:rPr>
          <w:lang w:val="de-DE"/>
        </w:rPr>
        <w:br/>
        <w:t>Nenzing / Österreich</w:t>
      </w:r>
      <w:r w:rsidRPr="00ED0E4D">
        <w:rPr>
          <w:lang w:val="de-DE"/>
        </w:rPr>
        <w:br/>
      </w:r>
      <w:r w:rsidR="001B1774" w:rsidRPr="00401026">
        <w:rPr>
          <w:rFonts w:eastAsiaTheme="minorHAnsi"/>
          <w:lang w:val="de-DE"/>
        </w:rPr>
        <w:t>www.liebherr.com</w:t>
      </w:r>
    </w:p>
    <w:sectPr w:rsidR="00C72A22" w:rsidRPr="002B500D" w:rsidSect="00E847CC">
      <w:headerReference w:type="default" r:id="rId18"/>
      <w:footerReference w:type="default" r:id="rId19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704E3C" w14:textId="77777777" w:rsidR="00FE58C9" w:rsidRDefault="00FE58C9" w:rsidP="00B81ED6">
      <w:pPr>
        <w:spacing w:after="0" w:line="240" w:lineRule="auto"/>
      </w:pPr>
      <w:r>
        <w:separator/>
      </w:r>
    </w:p>
  </w:endnote>
  <w:endnote w:type="continuationSeparator" w:id="0">
    <w:p w14:paraId="409B8B87" w14:textId="77777777" w:rsidR="00FE58C9" w:rsidRDefault="00FE58C9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9EA5" w14:textId="0097A123" w:rsidR="00D30F3D" w:rsidRPr="00E847CC" w:rsidRDefault="00D30F3D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23ED4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E23ED4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23ED4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E23ED4">
      <w:rPr>
        <w:rFonts w:ascii="Arial" w:hAnsi="Arial" w:cs="Arial"/>
      </w:rPr>
      <w:fldChar w:fldCharType="separate"/>
    </w:r>
    <w:r w:rsidR="00E23ED4">
      <w:rPr>
        <w:rFonts w:ascii="Arial" w:hAnsi="Arial" w:cs="Arial"/>
        <w:noProof/>
      </w:rPr>
      <w:t>2</w:t>
    </w:r>
    <w:r w:rsidR="00E23ED4" w:rsidRPr="0093605C">
      <w:rPr>
        <w:rFonts w:ascii="Arial" w:hAnsi="Arial" w:cs="Arial"/>
        <w:noProof/>
      </w:rPr>
      <w:t>/</w:t>
    </w:r>
    <w:r w:rsidR="00E23ED4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2BD04" w14:textId="77777777" w:rsidR="00FE58C9" w:rsidRDefault="00FE58C9" w:rsidP="00B81ED6">
      <w:pPr>
        <w:spacing w:after="0" w:line="240" w:lineRule="auto"/>
      </w:pPr>
      <w:r>
        <w:separator/>
      </w:r>
    </w:p>
  </w:footnote>
  <w:footnote w:type="continuationSeparator" w:id="0">
    <w:p w14:paraId="1BE0647E" w14:textId="77777777" w:rsidR="00FE58C9" w:rsidRDefault="00FE58C9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4705D" w14:textId="77777777" w:rsidR="00D30F3D" w:rsidRDefault="00D30F3D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D30F3D" w:rsidRDefault="00D30F3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CA84211"/>
    <w:multiLevelType w:val="hybridMultilevel"/>
    <w:tmpl w:val="99B2ED8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75286"/>
    <w:multiLevelType w:val="hybridMultilevel"/>
    <w:tmpl w:val="531A64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D21F36"/>
    <w:multiLevelType w:val="hybridMultilevel"/>
    <w:tmpl w:val="205482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32F63354"/>
    <w:multiLevelType w:val="hybridMultilevel"/>
    <w:tmpl w:val="D730C4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6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4"/>
  </w:num>
  <w:num w:numId="8">
    <w:abstractNumId w:val="4"/>
  </w:num>
  <w:num w:numId="9">
    <w:abstractNumId w:val="4"/>
  </w:num>
  <w:num w:numId="10">
    <w:abstractNumId w:val="4"/>
  </w:num>
  <w:num w:numId="11">
    <w:abstractNumId w:val="4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556D"/>
    <w:rsid w:val="00006285"/>
    <w:rsid w:val="00006D29"/>
    <w:rsid w:val="00011135"/>
    <w:rsid w:val="00020048"/>
    <w:rsid w:val="000300E9"/>
    <w:rsid w:val="00031D42"/>
    <w:rsid w:val="00033002"/>
    <w:rsid w:val="00066E54"/>
    <w:rsid w:val="000679F1"/>
    <w:rsid w:val="0008287E"/>
    <w:rsid w:val="00085FB6"/>
    <w:rsid w:val="000A24B5"/>
    <w:rsid w:val="000A555B"/>
    <w:rsid w:val="000B51B2"/>
    <w:rsid w:val="000C36B3"/>
    <w:rsid w:val="000D2AF8"/>
    <w:rsid w:val="000E0C44"/>
    <w:rsid w:val="000E3C3F"/>
    <w:rsid w:val="000F4F41"/>
    <w:rsid w:val="00115A21"/>
    <w:rsid w:val="00130BF0"/>
    <w:rsid w:val="001378D5"/>
    <w:rsid w:val="001407EB"/>
    <w:rsid w:val="00141759"/>
    <w:rsid w:val="001417BD"/>
    <w:rsid w:val="001419B4"/>
    <w:rsid w:val="00145DB7"/>
    <w:rsid w:val="00151E5F"/>
    <w:rsid w:val="001525AC"/>
    <w:rsid w:val="00155E6F"/>
    <w:rsid w:val="0016387A"/>
    <w:rsid w:val="00181DD2"/>
    <w:rsid w:val="0018492E"/>
    <w:rsid w:val="00194363"/>
    <w:rsid w:val="00194838"/>
    <w:rsid w:val="001A1AD7"/>
    <w:rsid w:val="001B1774"/>
    <w:rsid w:val="001C4968"/>
    <w:rsid w:val="001C7166"/>
    <w:rsid w:val="001D1A54"/>
    <w:rsid w:val="001E3C0A"/>
    <w:rsid w:val="001E7BA8"/>
    <w:rsid w:val="0020471A"/>
    <w:rsid w:val="00211A82"/>
    <w:rsid w:val="00217088"/>
    <w:rsid w:val="002261EE"/>
    <w:rsid w:val="00231232"/>
    <w:rsid w:val="002361C0"/>
    <w:rsid w:val="00243023"/>
    <w:rsid w:val="00243EC2"/>
    <w:rsid w:val="0025681E"/>
    <w:rsid w:val="00267AA0"/>
    <w:rsid w:val="002807FF"/>
    <w:rsid w:val="00297AFA"/>
    <w:rsid w:val="002A6DDF"/>
    <w:rsid w:val="002B500D"/>
    <w:rsid w:val="002C20CD"/>
    <w:rsid w:val="002C3350"/>
    <w:rsid w:val="002D108E"/>
    <w:rsid w:val="002E398A"/>
    <w:rsid w:val="002F7C97"/>
    <w:rsid w:val="00304BC3"/>
    <w:rsid w:val="003075D2"/>
    <w:rsid w:val="00307782"/>
    <w:rsid w:val="00327624"/>
    <w:rsid w:val="00336130"/>
    <w:rsid w:val="0034087B"/>
    <w:rsid w:val="00342F6E"/>
    <w:rsid w:val="0034306A"/>
    <w:rsid w:val="00343663"/>
    <w:rsid w:val="00351652"/>
    <w:rsid w:val="003524D2"/>
    <w:rsid w:val="00357B99"/>
    <w:rsid w:val="0036277F"/>
    <w:rsid w:val="0038500F"/>
    <w:rsid w:val="003936A6"/>
    <w:rsid w:val="003968F7"/>
    <w:rsid w:val="003A10B6"/>
    <w:rsid w:val="003A14FB"/>
    <w:rsid w:val="003A67EB"/>
    <w:rsid w:val="003C13D5"/>
    <w:rsid w:val="003C53D1"/>
    <w:rsid w:val="003C55C5"/>
    <w:rsid w:val="003C57A1"/>
    <w:rsid w:val="003D31A8"/>
    <w:rsid w:val="003D5077"/>
    <w:rsid w:val="003E7855"/>
    <w:rsid w:val="003F5696"/>
    <w:rsid w:val="00401026"/>
    <w:rsid w:val="00413F21"/>
    <w:rsid w:val="0041731C"/>
    <w:rsid w:val="0042245C"/>
    <w:rsid w:val="0042670F"/>
    <w:rsid w:val="0043353C"/>
    <w:rsid w:val="004416FA"/>
    <w:rsid w:val="0044771D"/>
    <w:rsid w:val="00447FD2"/>
    <w:rsid w:val="0045517B"/>
    <w:rsid w:val="0045594D"/>
    <w:rsid w:val="00470AEB"/>
    <w:rsid w:val="004848D4"/>
    <w:rsid w:val="00497727"/>
    <w:rsid w:val="004C1A07"/>
    <w:rsid w:val="004C409A"/>
    <w:rsid w:val="004D34F9"/>
    <w:rsid w:val="004D65F3"/>
    <w:rsid w:val="004E220B"/>
    <w:rsid w:val="004F199E"/>
    <w:rsid w:val="00504E3C"/>
    <w:rsid w:val="0051200C"/>
    <w:rsid w:val="005150C9"/>
    <w:rsid w:val="005315C1"/>
    <w:rsid w:val="00533F90"/>
    <w:rsid w:val="00541DE0"/>
    <w:rsid w:val="0054263E"/>
    <w:rsid w:val="00546D92"/>
    <w:rsid w:val="00556698"/>
    <w:rsid w:val="00570359"/>
    <w:rsid w:val="005834C5"/>
    <w:rsid w:val="005A1161"/>
    <w:rsid w:val="005A5A19"/>
    <w:rsid w:val="005B0E53"/>
    <w:rsid w:val="005C09F2"/>
    <w:rsid w:val="005D11AF"/>
    <w:rsid w:val="005D7CC7"/>
    <w:rsid w:val="005E70D0"/>
    <w:rsid w:val="005F506D"/>
    <w:rsid w:val="005F5102"/>
    <w:rsid w:val="006041A9"/>
    <w:rsid w:val="00604275"/>
    <w:rsid w:val="00612899"/>
    <w:rsid w:val="00634D1E"/>
    <w:rsid w:val="00646401"/>
    <w:rsid w:val="00646613"/>
    <w:rsid w:val="00652E53"/>
    <w:rsid w:val="0067057C"/>
    <w:rsid w:val="0067475D"/>
    <w:rsid w:val="0067475E"/>
    <w:rsid w:val="00687869"/>
    <w:rsid w:val="006A2EE8"/>
    <w:rsid w:val="006A3BCC"/>
    <w:rsid w:val="006C06B9"/>
    <w:rsid w:val="006C6279"/>
    <w:rsid w:val="006D5C45"/>
    <w:rsid w:val="006E437F"/>
    <w:rsid w:val="006E4D41"/>
    <w:rsid w:val="006F0C09"/>
    <w:rsid w:val="006F111E"/>
    <w:rsid w:val="00704746"/>
    <w:rsid w:val="007105C1"/>
    <w:rsid w:val="00727493"/>
    <w:rsid w:val="00741F6C"/>
    <w:rsid w:val="00747169"/>
    <w:rsid w:val="0076049D"/>
    <w:rsid w:val="00761197"/>
    <w:rsid w:val="00761E5B"/>
    <w:rsid w:val="00777412"/>
    <w:rsid w:val="007A2E37"/>
    <w:rsid w:val="007B16A0"/>
    <w:rsid w:val="007B6399"/>
    <w:rsid w:val="007C2DD9"/>
    <w:rsid w:val="007C57F5"/>
    <w:rsid w:val="007D00EE"/>
    <w:rsid w:val="007D5FEC"/>
    <w:rsid w:val="007D64EB"/>
    <w:rsid w:val="007E0EC2"/>
    <w:rsid w:val="007E4B89"/>
    <w:rsid w:val="007E562B"/>
    <w:rsid w:val="007E5713"/>
    <w:rsid w:val="007F2586"/>
    <w:rsid w:val="007F310C"/>
    <w:rsid w:val="007F6E46"/>
    <w:rsid w:val="00814512"/>
    <w:rsid w:val="00816B07"/>
    <w:rsid w:val="00824226"/>
    <w:rsid w:val="00824D08"/>
    <w:rsid w:val="00833F34"/>
    <w:rsid w:val="0083598C"/>
    <w:rsid w:val="00844E0F"/>
    <w:rsid w:val="0085506E"/>
    <w:rsid w:val="00857567"/>
    <w:rsid w:val="00874EED"/>
    <w:rsid w:val="0088640A"/>
    <w:rsid w:val="00892E30"/>
    <w:rsid w:val="00893BA1"/>
    <w:rsid w:val="00895F14"/>
    <w:rsid w:val="00896DDA"/>
    <w:rsid w:val="008C78ED"/>
    <w:rsid w:val="008E58DB"/>
    <w:rsid w:val="008F4707"/>
    <w:rsid w:val="008F5FF2"/>
    <w:rsid w:val="00902058"/>
    <w:rsid w:val="00904236"/>
    <w:rsid w:val="0091394D"/>
    <w:rsid w:val="009169F9"/>
    <w:rsid w:val="009216BA"/>
    <w:rsid w:val="0092336D"/>
    <w:rsid w:val="009240B4"/>
    <w:rsid w:val="00933354"/>
    <w:rsid w:val="0093605C"/>
    <w:rsid w:val="00940E4C"/>
    <w:rsid w:val="0094328C"/>
    <w:rsid w:val="00943F07"/>
    <w:rsid w:val="00952C02"/>
    <w:rsid w:val="00955F4D"/>
    <w:rsid w:val="0096004B"/>
    <w:rsid w:val="00960F81"/>
    <w:rsid w:val="00961E3A"/>
    <w:rsid w:val="00965077"/>
    <w:rsid w:val="00974942"/>
    <w:rsid w:val="0098228F"/>
    <w:rsid w:val="009876DB"/>
    <w:rsid w:val="009A3D17"/>
    <w:rsid w:val="009B08CF"/>
    <w:rsid w:val="009B20F2"/>
    <w:rsid w:val="009B6F42"/>
    <w:rsid w:val="009E1B25"/>
    <w:rsid w:val="009E566B"/>
    <w:rsid w:val="009E77B5"/>
    <w:rsid w:val="00A05633"/>
    <w:rsid w:val="00A14A29"/>
    <w:rsid w:val="00A261BF"/>
    <w:rsid w:val="00A300EF"/>
    <w:rsid w:val="00A31271"/>
    <w:rsid w:val="00A467D3"/>
    <w:rsid w:val="00A4709C"/>
    <w:rsid w:val="00A471CE"/>
    <w:rsid w:val="00A57F5F"/>
    <w:rsid w:val="00A652D0"/>
    <w:rsid w:val="00A75FB3"/>
    <w:rsid w:val="00A829F8"/>
    <w:rsid w:val="00A90559"/>
    <w:rsid w:val="00A969DA"/>
    <w:rsid w:val="00AB1E75"/>
    <w:rsid w:val="00AB1F99"/>
    <w:rsid w:val="00AB2A5F"/>
    <w:rsid w:val="00AC2129"/>
    <w:rsid w:val="00AC24D8"/>
    <w:rsid w:val="00AC5B8D"/>
    <w:rsid w:val="00AC5C0C"/>
    <w:rsid w:val="00AD07C7"/>
    <w:rsid w:val="00AD31DA"/>
    <w:rsid w:val="00AD7C73"/>
    <w:rsid w:val="00AF1F99"/>
    <w:rsid w:val="00B03211"/>
    <w:rsid w:val="00B12BC1"/>
    <w:rsid w:val="00B21E19"/>
    <w:rsid w:val="00B3078C"/>
    <w:rsid w:val="00B322A9"/>
    <w:rsid w:val="00B3461F"/>
    <w:rsid w:val="00B53B3F"/>
    <w:rsid w:val="00B55FD4"/>
    <w:rsid w:val="00B66971"/>
    <w:rsid w:val="00B70D14"/>
    <w:rsid w:val="00B73261"/>
    <w:rsid w:val="00B733D7"/>
    <w:rsid w:val="00B76229"/>
    <w:rsid w:val="00B81ED6"/>
    <w:rsid w:val="00B9778F"/>
    <w:rsid w:val="00BB0BFF"/>
    <w:rsid w:val="00BC7084"/>
    <w:rsid w:val="00BD33E5"/>
    <w:rsid w:val="00BD7045"/>
    <w:rsid w:val="00BF7E1F"/>
    <w:rsid w:val="00C020F6"/>
    <w:rsid w:val="00C43A79"/>
    <w:rsid w:val="00C464EC"/>
    <w:rsid w:val="00C5141B"/>
    <w:rsid w:val="00C6384A"/>
    <w:rsid w:val="00C70C73"/>
    <w:rsid w:val="00C72A22"/>
    <w:rsid w:val="00C745AD"/>
    <w:rsid w:val="00C77574"/>
    <w:rsid w:val="00C87254"/>
    <w:rsid w:val="00CA10C3"/>
    <w:rsid w:val="00CA57D2"/>
    <w:rsid w:val="00CB72E6"/>
    <w:rsid w:val="00CC53CD"/>
    <w:rsid w:val="00CC6EFD"/>
    <w:rsid w:val="00CD300D"/>
    <w:rsid w:val="00CD78ED"/>
    <w:rsid w:val="00CE5ABC"/>
    <w:rsid w:val="00CE64A6"/>
    <w:rsid w:val="00D069E1"/>
    <w:rsid w:val="00D20A3C"/>
    <w:rsid w:val="00D30F3D"/>
    <w:rsid w:val="00D40432"/>
    <w:rsid w:val="00D42A37"/>
    <w:rsid w:val="00D63B50"/>
    <w:rsid w:val="00D70B34"/>
    <w:rsid w:val="00D74E0A"/>
    <w:rsid w:val="00DA1C4F"/>
    <w:rsid w:val="00DC32DC"/>
    <w:rsid w:val="00DF40C0"/>
    <w:rsid w:val="00DF4555"/>
    <w:rsid w:val="00E10FAE"/>
    <w:rsid w:val="00E13352"/>
    <w:rsid w:val="00E133E3"/>
    <w:rsid w:val="00E21B1D"/>
    <w:rsid w:val="00E23815"/>
    <w:rsid w:val="00E23E88"/>
    <w:rsid w:val="00E23ED4"/>
    <w:rsid w:val="00E24356"/>
    <w:rsid w:val="00E25FDE"/>
    <w:rsid w:val="00E260E6"/>
    <w:rsid w:val="00E27321"/>
    <w:rsid w:val="00E31B61"/>
    <w:rsid w:val="00E32363"/>
    <w:rsid w:val="00E345D7"/>
    <w:rsid w:val="00E40B1C"/>
    <w:rsid w:val="00E43724"/>
    <w:rsid w:val="00E51220"/>
    <w:rsid w:val="00E63B48"/>
    <w:rsid w:val="00E63BA6"/>
    <w:rsid w:val="00E70CE0"/>
    <w:rsid w:val="00E74B22"/>
    <w:rsid w:val="00E7611E"/>
    <w:rsid w:val="00E82A2A"/>
    <w:rsid w:val="00E847CC"/>
    <w:rsid w:val="00EA09C1"/>
    <w:rsid w:val="00EA26F3"/>
    <w:rsid w:val="00EA45D8"/>
    <w:rsid w:val="00EA51ED"/>
    <w:rsid w:val="00EA75E4"/>
    <w:rsid w:val="00ED0E4D"/>
    <w:rsid w:val="00EE1549"/>
    <w:rsid w:val="00EF3D3C"/>
    <w:rsid w:val="00EF6C13"/>
    <w:rsid w:val="00F00AE1"/>
    <w:rsid w:val="00F03411"/>
    <w:rsid w:val="00F2432D"/>
    <w:rsid w:val="00F410FA"/>
    <w:rsid w:val="00F5084E"/>
    <w:rsid w:val="00F55D7E"/>
    <w:rsid w:val="00F57FA6"/>
    <w:rsid w:val="00F60569"/>
    <w:rsid w:val="00F63835"/>
    <w:rsid w:val="00F70361"/>
    <w:rsid w:val="00F707D0"/>
    <w:rsid w:val="00F715EA"/>
    <w:rsid w:val="00F9661A"/>
    <w:rsid w:val="00FB282F"/>
    <w:rsid w:val="00FB383C"/>
    <w:rsid w:val="00FB50A9"/>
    <w:rsid w:val="00FC145A"/>
    <w:rsid w:val="00FC266A"/>
    <w:rsid w:val="00FC71E8"/>
    <w:rsid w:val="00FD3F9F"/>
    <w:rsid w:val="00FD4EF6"/>
    <w:rsid w:val="00FD6D0C"/>
    <w:rsid w:val="00FE5835"/>
    <w:rsid w:val="00FE58C9"/>
    <w:rsid w:val="00FF09BB"/>
    <w:rsid w:val="00FF3136"/>
    <w:rsid w:val="00FF6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786" w:hanging="360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872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872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8725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8725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87254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745AD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rsid w:val="00AC5B8D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D069E1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1B177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4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7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youtube.com/watch?v=Vnx0MAKfTzU&amp;t=19s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watch?v=6Jwj7af-m4c&amp;t=163s" TargetMode="External"/><Relationship Id="rId17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image" Target="media/image1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youtube.com/watch?v=jouBUKHfPy0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youtube.com/watch?v=rNCrKHymVDk&amp;t=2s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youtube.com/watch?v=w18Pk_Vi4qI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2B5313-0A76-4D60-BD56-2F68BFF63D49}">
  <ds:schemaRefs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17F2118-C431-4F80-996C-2226CAB0AB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B29746F-7243-4D29-B7EE-CA40E852B39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A516D97-0BC9-4FA0-B95E-C388C62477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625</Words>
  <Characters>3942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4558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3</cp:revision>
  <cp:lastPrinted>2023-03-07T06:41:00Z</cp:lastPrinted>
  <dcterms:created xsi:type="dcterms:W3CDTF">2023-03-20T06:54:00Z</dcterms:created>
  <dcterms:modified xsi:type="dcterms:W3CDTF">2023-03-20T07:01:00Z</dcterms:modified>
  <cp:category>Presseinformation</cp:category>
</cp:coreProperties>
</file>