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9A1B42" w14:textId="68D781F9" w:rsidR="00A74F25" w:rsidRPr="008D2628" w:rsidRDefault="008D2628">
      <w:pPr>
        <w:pStyle w:val="Topline16Pt"/>
        <w:rPr>
          <w:lang w:val="de-DE"/>
        </w:rPr>
      </w:pPr>
      <w:r w:rsidRPr="008D2628">
        <w:rPr>
          <w:lang w:val="de-DE"/>
        </w:rPr>
        <w:t>Presseinformation</w:t>
      </w:r>
    </w:p>
    <w:p w14:paraId="0781A78C" w14:textId="030601D5" w:rsidR="00A74F25" w:rsidRPr="008D2628" w:rsidRDefault="008D2628">
      <w:pPr>
        <w:pStyle w:val="HeadlineH233Pt"/>
        <w:spacing w:line="240" w:lineRule="auto"/>
        <w:rPr>
          <w:rFonts w:cs="Arial"/>
        </w:rPr>
      </w:pPr>
      <w:bookmarkStart w:id="0" w:name="_Hlk105587299"/>
      <w:r w:rsidRPr="008D2628">
        <w:rPr>
          <w:rFonts w:cs="Arial"/>
        </w:rPr>
        <w:t xml:space="preserve">Port </w:t>
      </w:r>
      <w:proofErr w:type="spellStart"/>
      <w:r w:rsidRPr="008D2628">
        <w:rPr>
          <w:rFonts w:cs="Arial"/>
        </w:rPr>
        <w:t>of</w:t>
      </w:r>
      <w:proofErr w:type="spellEnd"/>
      <w:r w:rsidRPr="008D2628">
        <w:rPr>
          <w:rFonts w:cs="Arial"/>
        </w:rPr>
        <w:t xml:space="preserve"> Dover </w:t>
      </w:r>
      <w:r w:rsidR="001C7C21">
        <w:rPr>
          <w:rFonts w:cs="Arial"/>
        </w:rPr>
        <w:t>setzt</w:t>
      </w:r>
      <w:r w:rsidRPr="008D2628">
        <w:rPr>
          <w:rFonts w:cs="Arial"/>
        </w:rPr>
        <w:t xml:space="preserve"> </w:t>
      </w:r>
      <w:r w:rsidR="005D37C0">
        <w:rPr>
          <w:rFonts w:cs="Arial"/>
        </w:rPr>
        <w:br/>
      </w:r>
      <w:r w:rsidRPr="008D2628">
        <w:rPr>
          <w:rFonts w:cs="Arial"/>
        </w:rPr>
        <w:t>Liebherr-LHMs mit HVO</w:t>
      </w:r>
      <w:r w:rsidR="004C010D">
        <w:rPr>
          <w:rFonts w:cs="Arial"/>
        </w:rPr>
        <w:t> </w:t>
      </w:r>
      <w:r w:rsidRPr="008D2628">
        <w:rPr>
          <w:rFonts w:cs="Arial"/>
        </w:rPr>
        <w:t>100</w:t>
      </w:r>
      <w:r w:rsidR="001C7C21">
        <w:rPr>
          <w:rFonts w:cs="Arial"/>
        </w:rPr>
        <w:t xml:space="preserve"> ein</w:t>
      </w:r>
    </w:p>
    <w:bookmarkEnd w:id="0"/>
    <w:p w14:paraId="140559A3" w14:textId="77777777" w:rsidR="00A74F25" w:rsidRPr="003A48AE" w:rsidRDefault="00590100">
      <w:pPr>
        <w:pStyle w:val="HeadlineH233Pt"/>
        <w:spacing w:before="240" w:after="240" w:line="140" w:lineRule="exact"/>
        <w:rPr>
          <w:rFonts w:ascii="Tahoma" w:hAnsi="Tahoma" w:cs="Tahoma"/>
          <w:lang w:val="en-GB"/>
        </w:rPr>
      </w:pPr>
      <w:r w:rsidRPr="003A48AE">
        <w:rPr>
          <w:rFonts w:ascii="Tahoma" w:hAnsi="Tahoma" w:cs="Tahoma"/>
          <w:lang w:val="en-GB"/>
        </w:rPr>
        <w:t>⸺</w:t>
      </w:r>
    </w:p>
    <w:p w14:paraId="509FDBD9" w14:textId="27D8E44D" w:rsidR="008D2628" w:rsidRPr="008D2628" w:rsidRDefault="008D2628" w:rsidP="008D2628">
      <w:pPr>
        <w:pStyle w:val="Bulletpoints11Pt"/>
        <w:rPr>
          <w:lang w:val="de-DE"/>
        </w:rPr>
      </w:pPr>
      <w:bookmarkStart w:id="1" w:name="_Hlk111549498"/>
      <w:r w:rsidRPr="008D2628">
        <w:rPr>
          <w:lang w:val="de-DE"/>
        </w:rPr>
        <w:t xml:space="preserve">Liebherr-Hafenmobilkrane unterstützen die Logistik im Port </w:t>
      </w:r>
      <w:proofErr w:type="spellStart"/>
      <w:r w:rsidRPr="008D2628">
        <w:rPr>
          <w:lang w:val="de-DE"/>
        </w:rPr>
        <w:t>of</w:t>
      </w:r>
      <w:proofErr w:type="spellEnd"/>
      <w:r w:rsidRPr="008D2628">
        <w:rPr>
          <w:lang w:val="de-DE"/>
        </w:rPr>
        <w:t xml:space="preserve"> Dover, direkt an der meistbefahrenen Schifffahrtsstraße der Welt, der </w:t>
      </w:r>
      <w:proofErr w:type="spellStart"/>
      <w:r w:rsidRPr="008D2628">
        <w:rPr>
          <w:lang w:val="de-DE"/>
        </w:rPr>
        <w:t>Strait</w:t>
      </w:r>
      <w:proofErr w:type="spellEnd"/>
      <w:r w:rsidRPr="008D2628">
        <w:rPr>
          <w:lang w:val="de-DE"/>
        </w:rPr>
        <w:t xml:space="preserve"> </w:t>
      </w:r>
      <w:proofErr w:type="spellStart"/>
      <w:r w:rsidRPr="008D2628">
        <w:rPr>
          <w:lang w:val="de-DE"/>
        </w:rPr>
        <w:t>of</w:t>
      </w:r>
      <w:proofErr w:type="spellEnd"/>
      <w:r w:rsidRPr="008D2628">
        <w:rPr>
          <w:lang w:val="de-DE"/>
        </w:rPr>
        <w:t xml:space="preserve"> Dover</w:t>
      </w:r>
    </w:p>
    <w:p w14:paraId="1FC20102" w14:textId="051C7245" w:rsidR="008D2628" w:rsidRPr="008D2628" w:rsidRDefault="008D2628" w:rsidP="008D2628">
      <w:pPr>
        <w:pStyle w:val="Bulletpoints11Pt"/>
        <w:rPr>
          <w:lang w:val="de-DE"/>
        </w:rPr>
      </w:pPr>
      <w:r w:rsidRPr="008D2628">
        <w:rPr>
          <w:lang w:val="de-DE"/>
        </w:rPr>
        <w:t>Mit HVO</w:t>
      </w:r>
      <w:r w:rsidR="00333848">
        <w:rPr>
          <w:lang w:val="de-DE"/>
        </w:rPr>
        <w:t> </w:t>
      </w:r>
      <w:r w:rsidRPr="008D2628">
        <w:rPr>
          <w:lang w:val="de-DE"/>
        </w:rPr>
        <w:t xml:space="preserve">100 können die Liebherr </w:t>
      </w:r>
      <w:r w:rsidR="00233EAD">
        <w:rPr>
          <w:lang w:val="de-DE"/>
        </w:rPr>
        <w:t>LHM 550</w:t>
      </w:r>
      <w:r w:rsidRPr="008D2628">
        <w:rPr>
          <w:lang w:val="de-DE"/>
        </w:rPr>
        <w:t xml:space="preserve"> und </w:t>
      </w:r>
      <w:r w:rsidR="00233EAD">
        <w:rPr>
          <w:lang w:val="de-DE"/>
        </w:rPr>
        <w:t>LHM 280</w:t>
      </w:r>
      <w:r w:rsidRPr="008D2628">
        <w:rPr>
          <w:lang w:val="de-DE"/>
        </w:rPr>
        <w:t xml:space="preserve"> betrieben werden, ohne zusätzliches Kohlendioxid in die Atmosphäre abzugeben</w:t>
      </w:r>
    </w:p>
    <w:p w14:paraId="70AD5B40" w14:textId="4137B4D2" w:rsidR="008D2628" w:rsidRPr="008D2628" w:rsidRDefault="00436B88" w:rsidP="00216CF3">
      <w:pPr>
        <w:pStyle w:val="Bulletpoints11Pt"/>
        <w:rPr>
          <w:lang w:val="de-DE"/>
        </w:rPr>
      </w:pPr>
      <w:r>
        <w:rPr>
          <w:lang w:val="de-DE"/>
        </w:rPr>
        <w:t>F</w:t>
      </w:r>
      <w:r w:rsidR="00216CF3" w:rsidRPr="00216CF3">
        <w:rPr>
          <w:lang w:val="de-DE"/>
        </w:rPr>
        <w:t xml:space="preserve">ünf separate Liegeplätze und minimalen Schiffsumleitungen </w:t>
      </w:r>
      <w:r>
        <w:rPr>
          <w:lang w:val="de-DE"/>
        </w:rPr>
        <w:t>machen den</w:t>
      </w:r>
      <w:r w:rsidR="00216CF3" w:rsidRPr="00216CF3">
        <w:rPr>
          <w:lang w:val="de-DE"/>
        </w:rPr>
        <w:t xml:space="preserve"> Port </w:t>
      </w:r>
      <w:proofErr w:type="spellStart"/>
      <w:r w:rsidR="00216CF3" w:rsidRPr="00216CF3">
        <w:rPr>
          <w:lang w:val="de-DE"/>
        </w:rPr>
        <w:t>of</w:t>
      </w:r>
      <w:proofErr w:type="spellEnd"/>
      <w:r w:rsidR="00216CF3" w:rsidRPr="00216CF3">
        <w:rPr>
          <w:lang w:val="de-DE"/>
        </w:rPr>
        <w:t xml:space="preserve"> Dover </w:t>
      </w:r>
      <w:r>
        <w:rPr>
          <w:lang w:val="de-DE"/>
        </w:rPr>
        <w:t>zu einem</w:t>
      </w:r>
      <w:r w:rsidRPr="00216CF3">
        <w:rPr>
          <w:lang w:val="de-DE"/>
        </w:rPr>
        <w:t xml:space="preserve"> </w:t>
      </w:r>
      <w:r w:rsidR="00216CF3" w:rsidRPr="00216CF3">
        <w:rPr>
          <w:lang w:val="de-DE"/>
        </w:rPr>
        <w:t>wichtige</w:t>
      </w:r>
      <w:r>
        <w:rPr>
          <w:lang w:val="de-DE"/>
        </w:rPr>
        <w:t>n</w:t>
      </w:r>
      <w:r w:rsidR="00216CF3" w:rsidRPr="00216CF3">
        <w:rPr>
          <w:lang w:val="de-DE"/>
        </w:rPr>
        <w:t xml:space="preserve"> Bestandteil der Versorgungskette der großen europäischen Häfen</w:t>
      </w:r>
    </w:p>
    <w:p w14:paraId="1FE73563" w14:textId="43EDAD35" w:rsidR="00BF5876" w:rsidRPr="008D2628" w:rsidRDefault="00BF5876" w:rsidP="008D2628">
      <w:pPr>
        <w:pStyle w:val="Bulletpoints11Pt"/>
        <w:numPr>
          <w:ilvl w:val="0"/>
          <w:numId w:val="0"/>
        </w:numPr>
        <w:rPr>
          <w:lang w:val="de-DE"/>
        </w:rPr>
      </w:pPr>
    </w:p>
    <w:p w14:paraId="03F7DD40" w14:textId="2BDBA57C" w:rsidR="00A74F25" w:rsidRPr="008D2628" w:rsidRDefault="008D2628">
      <w:pPr>
        <w:pStyle w:val="Bulletpoints11Pt"/>
        <w:numPr>
          <w:ilvl w:val="0"/>
          <w:numId w:val="0"/>
        </w:numPr>
        <w:rPr>
          <w:lang w:val="de-DE"/>
        </w:rPr>
      </w:pPr>
      <w:r w:rsidRPr="008D2628">
        <w:rPr>
          <w:lang w:val="de-DE"/>
        </w:rPr>
        <w:t xml:space="preserve">Zwei Liebherr-Hafenmobilkrane verstärken die logistischen Abläufe im Port </w:t>
      </w:r>
      <w:proofErr w:type="spellStart"/>
      <w:r w:rsidRPr="008D2628">
        <w:rPr>
          <w:lang w:val="de-DE"/>
        </w:rPr>
        <w:t>of</w:t>
      </w:r>
      <w:proofErr w:type="spellEnd"/>
      <w:r w:rsidRPr="008D2628">
        <w:rPr>
          <w:lang w:val="de-DE"/>
        </w:rPr>
        <w:t xml:space="preserve"> Dover und schlagen globale Produkte um</w:t>
      </w:r>
      <w:r w:rsidR="00533BF4">
        <w:rPr>
          <w:lang w:val="de-DE"/>
        </w:rPr>
        <w:t xml:space="preserve">: </w:t>
      </w:r>
      <w:r w:rsidR="00333848" w:rsidRPr="00333848">
        <w:rPr>
          <w:lang w:val="de-DE"/>
        </w:rPr>
        <w:t>von Stahlplatten bis zu süd- und mittelamerikanischen Früchten</w:t>
      </w:r>
      <w:r w:rsidRPr="008D2628">
        <w:rPr>
          <w:lang w:val="de-DE"/>
        </w:rPr>
        <w:t xml:space="preserve">. Erstmals im Vereinigten Königreich werden </w:t>
      </w:r>
      <w:proofErr w:type="gramStart"/>
      <w:r w:rsidRPr="008D2628">
        <w:rPr>
          <w:lang w:val="de-DE"/>
        </w:rPr>
        <w:t>die Krane</w:t>
      </w:r>
      <w:proofErr w:type="gramEnd"/>
      <w:r w:rsidRPr="008D2628">
        <w:rPr>
          <w:lang w:val="de-DE"/>
        </w:rPr>
        <w:t xml:space="preserve"> mit HVO betrieben</w:t>
      </w:r>
      <w:r w:rsidR="00533BF4">
        <w:rPr>
          <w:lang w:val="de-DE"/>
        </w:rPr>
        <w:t xml:space="preserve">. Der </w:t>
      </w:r>
      <w:r w:rsidRPr="008D2628">
        <w:rPr>
          <w:lang w:val="de-DE"/>
        </w:rPr>
        <w:t xml:space="preserve">Kraftstoff </w:t>
      </w:r>
      <w:r w:rsidR="00533BF4" w:rsidRPr="008D2628">
        <w:rPr>
          <w:lang w:val="de-DE"/>
        </w:rPr>
        <w:t>besteht</w:t>
      </w:r>
      <w:r w:rsidR="00533BF4" w:rsidRPr="008D2628" w:rsidDel="00533BF4">
        <w:rPr>
          <w:lang w:val="de-DE"/>
        </w:rPr>
        <w:t xml:space="preserve"> </w:t>
      </w:r>
      <w:r w:rsidRPr="008D2628">
        <w:rPr>
          <w:lang w:val="de-DE"/>
        </w:rPr>
        <w:t xml:space="preserve">zu </w:t>
      </w:r>
      <w:r w:rsidR="00233EAD">
        <w:rPr>
          <w:lang w:val="de-DE"/>
        </w:rPr>
        <w:t>100 %</w:t>
      </w:r>
      <w:r w:rsidRPr="008D2628">
        <w:rPr>
          <w:lang w:val="de-DE"/>
        </w:rPr>
        <w:t xml:space="preserve"> aus nachwachsenden Rohstoffen und</w:t>
      </w:r>
      <w:r w:rsidR="00533BF4">
        <w:rPr>
          <w:lang w:val="de-DE"/>
        </w:rPr>
        <w:t xml:space="preserve"> gibt</w:t>
      </w:r>
      <w:r w:rsidRPr="008D2628">
        <w:rPr>
          <w:lang w:val="de-DE"/>
        </w:rPr>
        <w:t xml:space="preserve"> kein neues Kohlendioxid in die Atmosphäre ab</w:t>
      </w:r>
      <w:r w:rsidR="00533BF4">
        <w:rPr>
          <w:lang w:val="de-DE"/>
        </w:rPr>
        <w:t>.</w:t>
      </w:r>
    </w:p>
    <w:p w14:paraId="56EFA243" w14:textId="77777777" w:rsidR="0036177F" w:rsidRPr="008D2628" w:rsidRDefault="0036177F" w:rsidP="00075A18">
      <w:pPr>
        <w:pStyle w:val="Bulletpoints11Pt"/>
        <w:numPr>
          <w:ilvl w:val="0"/>
          <w:numId w:val="0"/>
        </w:numPr>
        <w:rPr>
          <w:lang w:val="de-DE"/>
        </w:rPr>
      </w:pPr>
    </w:p>
    <w:p w14:paraId="63221AB3" w14:textId="0A6FBBD9" w:rsidR="004D4569" w:rsidRPr="008D2628" w:rsidRDefault="008D2628" w:rsidP="00981A78">
      <w:pPr>
        <w:rPr>
          <w:rFonts w:ascii="Arial" w:eastAsia="Times New Roman" w:hAnsi="Arial" w:cs="Times New Roman"/>
          <w:szCs w:val="18"/>
          <w:lang w:eastAsia="de-DE"/>
        </w:rPr>
      </w:pPr>
      <w:r w:rsidRPr="008D2628">
        <w:rPr>
          <w:rFonts w:ascii="Arial" w:eastAsia="Times New Roman" w:hAnsi="Arial" w:cs="Times New Roman"/>
          <w:szCs w:val="18"/>
          <w:lang w:eastAsia="de-DE"/>
        </w:rPr>
        <w:t xml:space="preserve">Rostock (Deutschland), </w:t>
      </w:r>
      <w:r w:rsidR="004C010D">
        <w:rPr>
          <w:rFonts w:ascii="Arial" w:eastAsia="Times New Roman" w:hAnsi="Arial" w:cs="Times New Roman"/>
          <w:szCs w:val="18"/>
          <w:lang w:eastAsia="de-DE"/>
        </w:rPr>
        <w:t>19</w:t>
      </w:r>
      <w:r w:rsidR="00864702">
        <w:rPr>
          <w:rFonts w:ascii="Arial" w:eastAsia="Times New Roman" w:hAnsi="Arial" w:cs="Times New Roman"/>
          <w:szCs w:val="18"/>
          <w:lang w:eastAsia="de-DE"/>
        </w:rPr>
        <w:t>.</w:t>
      </w:r>
      <w:r w:rsidR="00834B6E">
        <w:rPr>
          <w:rFonts w:ascii="Arial" w:eastAsia="Times New Roman" w:hAnsi="Arial" w:cs="Times New Roman"/>
          <w:szCs w:val="18"/>
          <w:lang w:eastAsia="de-DE"/>
        </w:rPr>
        <w:t xml:space="preserve"> </w:t>
      </w:r>
      <w:r w:rsidR="004C010D">
        <w:rPr>
          <w:rFonts w:ascii="Arial" w:eastAsia="Times New Roman" w:hAnsi="Arial" w:cs="Times New Roman"/>
          <w:szCs w:val="18"/>
          <w:lang w:eastAsia="de-DE"/>
        </w:rPr>
        <w:t>Oktober</w:t>
      </w:r>
      <w:r w:rsidRPr="008D2628">
        <w:rPr>
          <w:rFonts w:ascii="Arial" w:eastAsia="Times New Roman" w:hAnsi="Arial" w:cs="Times New Roman"/>
          <w:szCs w:val="18"/>
          <w:lang w:eastAsia="de-DE"/>
        </w:rPr>
        <w:t xml:space="preserve"> 2022 </w:t>
      </w:r>
      <w:r w:rsidR="00864702">
        <w:rPr>
          <w:rFonts w:ascii="Arial" w:eastAsia="Times New Roman" w:hAnsi="Arial" w:cs="Times New Roman"/>
          <w:szCs w:val="18"/>
          <w:lang w:eastAsia="de-DE"/>
        </w:rPr>
        <w:t>–</w:t>
      </w:r>
      <w:r w:rsidRPr="008D2628">
        <w:rPr>
          <w:rFonts w:ascii="Arial" w:eastAsia="Times New Roman" w:hAnsi="Arial" w:cs="Times New Roman"/>
          <w:szCs w:val="18"/>
          <w:lang w:eastAsia="de-DE"/>
        </w:rPr>
        <w:t xml:space="preserve"> Die beiden Liebherr-Hafenmobilkrane </w:t>
      </w:r>
      <w:r w:rsidR="00864702">
        <w:rPr>
          <w:rFonts w:ascii="Arial" w:eastAsia="Times New Roman" w:hAnsi="Arial" w:cs="Times New Roman"/>
          <w:szCs w:val="18"/>
          <w:lang w:eastAsia="de-DE"/>
        </w:rPr>
        <w:t>–</w:t>
      </w:r>
      <w:r w:rsidRPr="008D2628">
        <w:rPr>
          <w:rFonts w:ascii="Arial" w:eastAsia="Times New Roman" w:hAnsi="Arial" w:cs="Times New Roman"/>
          <w:szCs w:val="18"/>
          <w:lang w:eastAsia="de-DE"/>
        </w:rPr>
        <w:t xml:space="preserve"> ein </w:t>
      </w:r>
      <w:r w:rsidR="00233EAD">
        <w:rPr>
          <w:rFonts w:ascii="Arial" w:eastAsia="Times New Roman" w:hAnsi="Arial" w:cs="Times New Roman"/>
          <w:szCs w:val="18"/>
          <w:lang w:eastAsia="de-DE"/>
        </w:rPr>
        <w:t>LHM 280</w:t>
      </w:r>
      <w:r w:rsidRPr="008D2628">
        <w:rPr>
          <w:rFonts w:ascii="Arial" w:eastAsia="Times New Roman" w:hAnsi="Arial" w:cs="Times New Roman"/>
          <w:szCs w:val="18"/>
          <w:lang w:eastAsia="de-DE"/>
        </w:rPr>
        <w:t xml:space="preserve"> und ein </w:t>
      </w:r>
      <w:r w:rsidR="00233EAD">
        <w:rPr>
          <w:rFonts w:ascii="Arial" w:eastAsia="Times New Roman" w:hAnsi="Arial" w:cs="Times New Roman"/>
          <w:szCs w:val="18"/>
          <w:lang w:eastAsia="de-DE"/>
        </w:rPr>
        <w:t>LHM 550</w:t>
      </w:r>
      <w:r w:rsidRPr="008D2628">
        <w:rPr>
          <w:rFonts w:ascii="Arial" w:eastAsia="Times New Roman" w:hAnsi="Arial" w:cs="Times New Roman"/>
          <w:szCs w:val="18"/>
          <w:lang w:eastAsia="de-DE"/>
        </w:rPr>
        <w:t xml:space="preserve"> </w:t>
      </w:r>
      <w:r w:rsidR="00864702">
        <w:rPr>
          <w:rFonts w:ascii="Arial" w:eastAsia="Times New Roman" w:hAnsi="Arial" w:cs="Times New Roman"/>
          <w:szCs w:val="18"/>
          <w:lang w:eastAsia="de-DE"/>
        </w:rPr>
        <w:t>–</w:t>
      </w:r>
      <w:r w:rsidRPr="008D2628">
        <w:rPr>
          <w:rFonts w:ascii="Arial" w:eastAsia="Times New Roman" w:hAnsi="Arial" w:cs="Times New Roman"/>
          <w:szCs w:val="18"/>
          <w:lang w:eastAsia="de-DE"/>
        </w:rPr>
        <w:t xml:space="preserve"> wurden im Port </w:t>
      </w:r>
      <w:proofErr w:type="spellStart"/>
      <w:r w:rsidRPr="008D2628">
        <w:rPr>
          <w:rFonts w:ascii="Arial" w:eastAsia="Times New Roman" w:hAnsi="Arial" w:cs="Times New Roman"/>
          <w:szCs w:val="18"/>
          <w:lang w:eastAsia="de-DE"/>
        </w:rPr>
        <w:t>of</w:t>
      </w:r>
      <w:proofErr w:type="spellEnd"/>
      <w:r w:rsidRPr="008D2628">
        <w:rPr>
          <w:rFonts w:ascii="Arial" w:eastAsia="Times New Roman" w:hAnsi="Arial" w:cs="Times New Roman"/>
          <w:szCs w:val="18"/>
          <w:lang w:eastAsia="de-DE"/>
        </w:rPr>
        <w:t xml:space="preserve"> Dover installiert und verstärken die </w:t>
      </w:r>
      <w:r w:rsidR="00533BF4">
        <w:rPr>
          <w:rFonts w:ascii="Arial" w:eastAsia="Times New Roman" w:hAnsi="Arial" w:cs="Times New Roman"/>
          <w:szCs w:val="18"/>
          <w:lang w:eastAsia="de-DE"/>
        </w:rPr>
        <w:t>Ger</w:t>
      </w:r>
      <w:r w:rsidR="00864702">
        <w:rPr>
          <w:rFonts w:ascii="Arial" w:eastAsia="Times New Roman" w:hAnsi="Arial" w:cs="Times New Roman"/>
          <w:szCs w:val="18"/>
          <w:lang w:eastAsia="de-DE"/>
        </w:rPr>
        <w:t>ätef</w:t>
      </w:r>
      <w:r w:rsidR="00533BF4">
        <w:rPr>
          <w:rFonts w:ascii="Arial" w:eastAsia="Times New Roman" w:hAnsi="Arial" w:cs="Times New Roman"/>
          <w:szCs w:val="18"/>
          <w:lang w:eastAsia="de-DE"/>
        </w:rPr>
        <w:t>lotte. Damit können an</w:t>
      </w:r>
      <w:r w:rsidRPr="008D2628">
        <w:rPr>
          <w:rFonts w:ascii="Arial" w:eastAsia="Times New Roman" w:hAnsi="Arial" w:cs="Times New Roman"/>
          <w:szCs w:val="18"/>
          <w:lang w:eastAsia="de-DE"/>
        </w:rPr>
        <w:t xml:space="preserve"> dem Mehrzweck-Terminal alle Arten von Fracht, die im verkehrsreichsten Schifffahrtsweg der Welt ankommen und abfahren, um</w:t>
      </w:r>
      <w:r w:rsidR="00533BF4">
        <w:rPr>
          <w:rFonts w:ascii="Arial" w:eastAsia="Times New Roman" w:hAnsi="Arial" w:cs="Times New Roman"/>
          <w:szCs w:val="18"/>
          <w:lang w:eastAsia="de-DE"/>
        </w:rPr>
        <w:t>ge</w:t>
      </w:r>
      <w:r w:rsidRPr="008D2628">
        <w:rPr>
          <w:rFonts w:ascii="Arial" w:eastAsia="Times New Roman" w:hAnsi="Arial" w:cs="Times New Roman"/>
          <w:szCs w:val="18"/>
          <w:lang w:eastAsia="de-DE"/>
        </w:rPr>
        <w:t xml:space="preserve">schlagen und </w:t>
      </w:r>
      <w:r w:rsidR="00533BF4">
        <w:rPr>
          <w:rFonts w:ascii="Arial" w:eastAsia="Times New Roman" w:hAnsi="Arial" w:cs="Times New Roman"/>
          <w:szCs w:val="18"/>
          <w:lang w:eastAsia="de-DE"/>
        </w:rPr>
        <w:t>verteilt werden</w:t>
      </w:r>
      <w:r w:rsidRPr="008D2628">
        <w:rPr>
          <w:rFonts w:ascii="Arial" w:eastAsia="Times New Roman" w:hAnsi="Arial" w:cs="Times New Roman"/>
          <w:szCs w:val="18"/>
          <w:lang w:eastAsia="de-DE"/>
        </w:rPr>
        <w:t>.</w:t>
      </w:r>
      <w:r w:rsidR="004429D3" w:rsidRPr="008D2628">
        <w:rPr>
          <w:rFonts w:ascii="Arial" w:eastAsia="Times New Roman" w:hAnsi="Arial" w:cs="Times New Roman"/>
          <w:szCs w:val="18"/>
          <w:lang w:eastAsia="de-DE"/>
        </w:rPr>
        <w:br/>
      </w:r>
    </w:p>
    <w:p w14:paraId="2E673592" w14:textId="172EF555" w:rsidR="00A74F25" w:rsidRPr="008D2628" w:rsidRDefault="008D2628">
      <w:pPr>
        <w:rPr>
          <w:rFonts w:ascii="Arial" w:eastAsia="Times New Roman" w:hAnsi="Arial" w:cs="Times New Roman"/>
          <w:b/>
          <w:bCs/>
          <w:szCs w:val="18"/>
          <w:lang w:eastAsia="de-DE"/>
        </w:rPr>
      </w:pPr>
      <w:r w:rsidRPr="008D2628">
        <w:rPr>
          <w:rFonts w:ascii="Arial" w:eastAsia="Times New Roman" w:hAnsi="Arial" w:cs="Times New Roman"/>
          <w:b/>
          <w:bCs/>
          <w:szCs w:val="18"/>
          <w:lang w:eastAsia="de-DE"/>
        </w:rPr>
        <w:t>Liebherr-Hafenmobilkrane unterstützen den ganzjährigen Betrieb des Terminals in Dover</w:t>
      </w:r>
    </w:p>
    <w:p w14:paraId="2FEBDF29" w14:textId="0B33FC41" w:rsidR="00BC42B1" w:rsidRPr="006B68DB" w:rsidRDefault="006B68DB" w:rsidP="006B68DB">
      <w:pPr>
        <w:rPr>
          <w:rFonts w:ascii="Arial" w:eastAsia="Times New Roman" w:hAnsi="Arial" w:cs="Times New Roman"/>
          <w:szCs w:val="18"/>
          <w:lang w:eastAsia="de-DE"/>
        </w:rPr>
      </w:pPr>
      <w:r w:rsidRPr="006B68DB">
        <w:rPr>
          <w:rFonts w:ascii="Arial" w:eastAsia="Times New Roman" w:hAnsi="Arial" w:cs="Times New Roman"/>
          <w:szCs w:val="18"/>
          <w:lang w:eastAsia="de-DE"/>
        </w:rPr>
        <w:t xml:space="preserve">Der </w:t>
      </w:r>
      <w:r w:rsidR="00233EAD">
        <w:rPr>
          <w:rFonts w:ascii="Arial" w:eastAsia="Times New Roman" w:hAnsi="Arial" w:cs="Times New Roman"/>
          <w:szCs w:val="18"/>
          <w:lang w:eastAsia="de-DE"/>
        </w:rPr>
        <w:t>LHM 550</w:t>
      </w:r>
      <w:r w:rsidRPr="006B68DB">
        <w:rPr>
          <w:rFonts w:ascii="Arial" w:eastAsia="Times New Roman" w:hAnsi="Arial" w:cs="Times New Roman"/>
          <w:szCs w:val="18"/>
          <w:lang w:eastAsia="de-DE"/>
        </w:rPr>
        <w:t xml:space="preserve"> ist der </w:t>
      </w:r>
      <w:r w:rsidR="00864702">
        <w:rPr>
          <w:rFonts w:ascii="Arial" w:eastAsia="Times New Roman" w:hAnsi="Arial" w:cs="Times New Roman"/>
          <w:szCs w:val="18"/>
          <w:lang w:eastAsia="de-DE"/>
        </w:rPr>
        <w:t>g</w:t>
      </w:r>
      <w:r w:rsidRPr="006B68DB">
        <w:rPr>
          <w:rFonts w:ascii="Arial" w:eastAsia="Times New Roman" w:hAnsi="Arial" w:cs="Times New Roman"/>
          <w:szCs w:val="18"/>
          <w:lang w:eastAsia="de-DE"/>
        </w:rPr>
        <w:t xml:space="preserve">rößere der beiden Krane, der </w:t>
      </w:r>
      <w:r w:rsidR="00233EAD">
        <w:rPr>
          <w:rFonts w:ascii="Arial" w:eastAsia="Times New Roman" w:hAnsi="Arial" w:cs="Times New Roman"/>
          <w:szCs w:val="18"/>
          <w:lang w:eastAsia="de-DE"/>
        </w:rPr>
        <w:t>104 Tonnen</w:t>
      </w:r>
      <w:r w:rsidRPr="006B68DB">
        <w:rPr>
          <w:rFonts w:ascii="Arial" w:eastAsia="Times New Roman" w:hAnsi="Arial" w:cs="Times New Roman"/>
          <w:szCs w:val="18"/>
          <w:lang w:eastAsia="de-DE"/>
        </w:rPr>
        <w:t xml:space="preserve"> heben kann und eine maximale Reichweite von </w:t>
      </w:r>
      <w:r w:rsidR="00233EAD">
        <w:rPr>
          <w:rFonts w:ascii="Arial" w:eastAsia="Times New Roman" w:hAnsi="Arial" w:cs="Times New Roman"/>
          <w:szCs w:val="18"/>
          <w:lang w:eastAsia="de-DE"/>
        </w:rPr>
        <w:t>54 Metern</w:t>
      </w:r>
      <w:r w:rsidRPr="006B68DB">
        <w:rPr>
          <w:rFonts w:ascii="Arial" w:eastAsia="Times New Roman" w:hAnsi="Arial" w:cs="Times New Roman"/>
          <w:szCs w:val="18"/>
          <w:lang w:eastAsia="de-DE"/>
        </w:rPr>
        <w:t xml:space="preserve"> hat</w:t>
      </w:r>
      <w:r w:rsidR="00533BF4">
        <w:rPr>
          <w:rFonts w:ascii="Arial" w:eastAsia="Times New Roman" w:hAnsi="Arial" w:cs="Times New Roman"/>
          <w:szCs w:val="18"/>
          <w:lang w:eastAsia="de-DE"/>
        </w:rPr>
        <w:t xml:space="preserve">. </w:t>
      </w:r>
      <w:r w:rsidR="00864702">
        <w:rPr>
          <w:rFonts w:ascii="Arial" w:eastAsia="Times New Roman" w:hAnsi="Arial" w:cs="Times New Roman"/>
          <w:szCs w:val="18"/>
          <w:lang w:eastAsia="de-DE"/>
        </w:rPr>
        <w:t>Se</w:t>
      </w:r>
      <w:r w:rsidRPr="006B68DB">
        <w:rPr>
          <w:rFonts w:ascii="Arial" w:eastAsia="Times New Roman" w:hAnsi="Arial" w:cs="Times New Roman"/>
          <w:szCs w:val="18"/>
          <w:lang w:eastAsia="de-DE"/>
        </w:rPr>
        <w:t>in kleineres Gegenstück</w:t>
      </w:r>
      <w:r w:rsidR="00864702">
        <w:rPr>
          <w:rFonts w:ascii="Arial" w:eastAsia="Times New Roman" w:hAnsi="Arial" w:cs="Times New Roman"/>
          <w:szCs w:val="18"/>
          <w:lang w:eastAsia="de-DE"/>
        </w:rPr>
        <w:t xml:space="preserve"> hat</w:t>
      </w:r>
      <w:r w:rsidRPr="006B68DB">
        <w:rPr>
          <w:rFonts w:ascii="Arial" w:eastAsia="Times New Roman" w:hAnsi="Arial" w:cs="Times New Roman"/>
          <w:szCs w:val="18"/>
          <w:lang w:eastAsia="de-DE"/>
        </w:rPr>
        <w:t xml:space="preserve"> eine Hubkapazität von </w:t>
      </w:r>
      <w:r w:rsidR="00233EAD">
        <w:rPr>
          <w:rFonts w:ascii="Arial" w:eastAsia="Times New Roman" w:hAnsi="Arial" w:cs="Times New Roman"/>
          <w:szCs w:val="18"/>
          <w:lang w:eastAsia="de-DE"/>
        </w:rPr>
        <w:t>84 Tonnen</w:t>
      </w:r>
      <w:r w:rsidRPr="006B68DB">
        <w:rPr>
          <w:rFonts w:ascii="Arial" w:eastAsia="Times New Roman" w:hAnsi="Arial" w:cs="Times New Roman"/>
          <w:szCs w:val="18"/>
          <w:lang w:eastAsia="de-DE"/>
        </w:rPr>
        <w:t xml:space="preserve"> und eine Reichweite von </w:t>
      </w:r>
      <w:r w:rsidR="00233EAD">
        <w:rPr>
          <w:rFonts w:ascii="Arial" w:eastAsia="Times New Roman" w:hAnsi="Arial" w:cs="Times New Roman"/>
          <w:szCs w:val="18"/>
          <w:lang w:eastAsia="de-DE"/>
        </w:rPr>
        <w:t>40 Metern</w:t>
      </w:r>
      <w:r w:rsidRPr="006B68DB">
        <w:rPr>
          <w:rFonts w:ascii="Arial" w:eastAsia="Times New Roman" w:hAnsi="Arial" w:cs="Times New Roman"/>
          <w:szCs w:val="18"/>
          <w:lang w:eastAsia="de-DE"/>
        </w:rPr>
        <w:t xml:space="preserve">. Die robuste Konstruktion der Liebherr-LHM-Krane war für den Hafen von Dover ein wichtiger Faktor bei </w:t>
      </w:r>
      <w:r w:rsidR="00864702">
        <w:rPr>
          <w:rFonts w:ascii="Arial" w:eastAsia="Times New Roman" w:hAnsi="Arial" w:cs="Times New Roman"/>
          <w:szCs w:val="18"/>
          <w:lang w:eastAsia="de-DE"/>
        </w:rPr>
        <w:t>ihrer</w:t>
      </w:r>
      <w:r w:rsidR="00864702" w:rsidRPr="006B68DB">
        <w:rPr>
          <w:rFonts w:ascii="Arial" w:eastAsia="Times New Roman" w:hAnsi="Arial" w:cs="Times New Roman"/>
          <w:szCs w:val="18"/>
          <w:lang w:eastAsia="de-DE"/>
        </w:rPr>
        <w:t xml:space="preserve"> </w:t>
      </w:r>
      <w:r w:rsidRPr="006B68DB">
        <w:rPr>
          <w:rFonts w:ascii="Arial" w:eastAsia="Times New Roman" w:hAnsi="Arial" w:cs="Times New Roman"/>
          <w:szCs w:val="18"/>
          <w:lang w:eastAsia="de-DE"/>
        </w:rPr>
        <w:t>Beschaffung, insbesondere angesichts der exponierten und windigen Lage des Terminals in Dover. Die beiden Krane sind in der Lage, bei bis zu Windstärke 9</w:t>
      </w:r>
      <w:r w:rsidR="00533BF4">
        <w:rPr>
          <w:rFonts w:ascii="Arial" w:eastAsia="Times New Roman" w:hAnsi="Arial" w:cs="Times New Roman"/>
          <w:szCs w:val="18"/>
          <w:lang w:eastAsia="de-DE"/>
        </w:rPr>
        <w:t xml:space="preserve"> (ca. 75-88 km/h</w:t>
      </w:r>
      <w:r w:rsidR="005D37C0">
        <w:rPr>
          <w:rFonts w:ascii="Arial" w:eastAsia="Times New Roman" w:hAnsi="Arial" w:cs="Times New Roman"/>
          <w:szCs w:val="18"/>
          <w:lang w:eastAsia="de-DE"/>
        </w:rPr>
        <w:t>) zu</w:t>
      </w:r>
      <w:r w:rsidRPr="006B68DB">
        <w:rPr>
          <w:rFonts w:ascii="Arial" w:eastAsia="Times New Roman" w:hAnsi="Arial" w:cs="Times New Roman"/>
          <w:szCs w:val="18"/>
          <w:lang w:eastAsia="de-DE"/>
        </w:rPr>
        <w:t xml:space="preserve"> arbeiten</w:t>
      </w:r>
      <w:r w:rsidR="00533BF4">
        <w:rPr>
          <w:rFonts w:ascii="Arial" w:eastAsia="Times New Roman" w:hAnsi="Arial" w:cs="Times New Roman"/>
          <w:szCs w:val="18"/>
          <w:lang w:eastAsia="de-DE"/>
        </w:rPr>
        <w:t>.</w:t>
      </w:r>
      <w:r w:rsidRPr="006B68DB">
        <w:rPr>
          <w:rFonts w:ascii="Arial" w:eastAsia="Times New Roman" w:hAnsi="Arial" w:cs="Times New Roman"/>
          <w:szCs w:val="18"/>
          <w:lang w:eastAsia="de-DE"/>
        </w:rPr>
        <w:t xml:space="preserve"> </w:t>
      </w:r>
      <w:r w:rsidR="00533BF4">
        <w:rPr>
          <w:rFonts w:ascii="Arial" w:eastAsia="Times New Roman" w:hAnsi="Arial" w:cs="Times New Roman"/>
          <w:szCs w:val="18"/>
          <w:lang w:eastAsia="de-DE"/>
        </w:rPr>
        <w:t>Damit ist eine ganzjährige</w:t>
      </w:r>
      <w:r w:rsidR="005D37C0">
        <w:rPr>
          <w:rFonts w:ascii="Arial" w:eastAsia="Times New Roman" w:hAnsi="Arial" w:cs="Times New Roman"/>
          <w:szCs w:val="18"/>
          <w:lang w:eastAsia="de-DE"/>
        </w:rPr>
        <w:t xml:space="preserve"> Entladung von</w:t>
      </w:r>
      <w:r w:rsidRPr="006B68DB">
        <w:rPr>
          <w:rFonts w:ascii="Arial" w:eastAsia="Times New Roman" w:hAnsi="Arial" w:cs="Times New Roman"/>
          <w:szCs w:val="18"/>
          <w:lang w:eastAsia="de-DE"/>
        </w:rPr>
        <w:t xml:space="preserve"> Schiffe</w:t>
      </w:r>
      <w:r w:rsidR="005D37C0">
        <w:rPr>
          <w:rFonts w:ascii="Arial" w:eastAsia="Times New Roman" w:hAnsi="Arial" w:cs="Times New Roman"/>
          <w:szCs w:val="18"/>
          <w:lang w:eastAsia="de-DE"/>
        </w:rPr>
        <w:t>n</w:t>
      </w:r>
      <w:r w:rsidRPr="006B68DB">
        <w:rPr>
          <w:rFonts w:ascii="Arial" w:eastAsia="Times New Roman" w:hAnsi="Arial" w:cs="Times New Roman"/>
          <w:szCs w:val="18"/>
          <w:lang w:eastAsia="de-DE"/>
        </w:rPr>
        <w:t xml:space="preserve"> bei nahezu allen Wetterbedingungen </w:t>
      </w:r>
      <w:r w:rsidR="005D37C0">
        <w:rPr>
          <w:rFonts w:ascii="Arial" w:eastAsia="Times New Roman" w:hAnsi="Arial" w:cs="Times New Roman"/>
          <w:szCs w:val="18"/>
          <w:lang w:eastAsia="de-DE"/>
        </w:rPr>
        <w:t>möglich.</w:t>
      </w:r>
      <w:r w:rsidRPr="006B68DB">
        <w:rPr>
          <w:rFonts w:ascii="Arial" w:eastAsia="Times New Roman" w:hAnsi="Arial" w:cs="Times New Roman"/>
          <w:szCs w:val="18"/>
          <w:lang w:eastAsia="de-DE"/>
        </w:rPr>
        <w:t xml:space="preserve"> Zu den Vorteilen </w:t>
      </w:r>
      <w:proofErr w:type="gramStart"/>
      <w:r w:rsidRPr="006B68DB">
        <w:rPr>
          <w:rFonts w:ascii="Arial" w:eastAsia="Times New Roman" w:hAnsi="Arial" w:cs="Times New Roman"/>
          <w:szCs w:val="18"/>
          <w:lang w:eastAsia="de-DE"/>
        </w:rPr>
        <w:t>der Krane</w:t>
      </w:r>
      <w:proofErr w:type="gramEnd"/>
      <w:r w:rsidRPr="006B68DB">
        <w:rPr>
          <w:rFonts w:ascii="Arial" w:eastAsia="Times New Roman" w:hAnsi="Arial" w:cs="Times New Roman"/>
          <w:szCs w:val="18"/>
          <w:lang w:eastAsia="de-DE"/>
        </w:rPr>
        <w:t xml:space="preserve"> gehört</w:t>
      </w:r>
      <w:r w:rsidR="005D37C0">
        <w:rPr>
          <w:rFonts w:ascii="Arial" w:eastAsia="Times New Roman" w:hAnsi="Arial" w:cs="Times New Roman"/>
          <w:szCs w:val="18"/>
          <w:lang w:eastAsia="de-DE"/>
        </w:rPr>
        <w:t xml:space="preserve"> zudem</w:t>
      </w:r>
      <w:r w:rsidRPr="006B68DB">
        <w:rPr>
          <w:rFonts w:ascii="Arial" w:eastAsia="Times New Roman" w:hAnsi="Arial" w:cs="Times New Roman"/>
          <w:szCs w:val="18"/>
          <w:lang w:eastAsia="de-DE"/>
        </w:rPr>
        <w:t xml:space="preserve"> ihre Fähigkeit, mit HVO</w:t>
      </w:r>
      <w:r w:rsidR="00864702">
        <w:rPr>
          <w:rFonts w:ascii="Arial" w:eastAsia="Times New Roman" w:hAnsi="Arial" w:cs="Times New Roman"/>
          <w:szCs w:val="18"/>
          <w:lang w:eastAsia="de-DE"/>
        </w:rPr>
        <w:t> </w:t>
      </w:r>
      <w:r w:rsidRPr="006B68DB">
        <w:rPr>
          <w:rFonts w:ascii="Arial" w:eastAsia="Times New Roman" w:hAnsi="Arial" w:cs="Times New Roman"/>
          <w:szCs w:val="18"/>
          <w:lang w:eastAsia="de-DE"/>
        </w:rPr>
        <w:t>100 betrieben zu werden.</w:t>
      </w:r>
      <w:r w:rsidR="004429D3" w:rsidRPr="006B68DB">
        <w:rPr>
          <w:rFonts w:ascii="Arial" w:eastAsia="Times New Roman" w:hAnsi="Arial" w:cs="Times New Roman"/>
          <w:szCs w:val="18"/>
          <w:lang w:eastAsia="de-DE"/>
        </w:rPr>
        <w:br/>
      </w:r>
    </w:p>
    <w:p w14:paraId="0C04C67A" w14:textId="234E6F64" w:rsidR="004429D3" w:rsidRPr="006B68DB" w:rsidRDefault="006B68DB" w:rsidP="00C965F5">
      <w:pPr>
        <w:rPr>
          <w:rFonts w:ascii="Arial" w:eastAsia="Times New Roman" w:hAnsi="Arial" w:cs="Times New Roman"/>
          <w:b/>
          <w:bCs/>
          <w:szCs w:val="18"/>
          <w:lang w:eastAsia="de-DE"/>
        </w:rPr>
      </w:pPr>
      <w:r w:rsidRPr="006B68DB">
        <w:rPr>
          <w:rFonts w:ascii="Arial" w:eastAsia="Times New Roman" w:hAnsi="Arial" w:cs="Times New Roman"/>
          <w:b/>
          <w:bCs/>
          <w:szCs w:val="18"/>
          <w:lang w:eastAsia="de-DE"/>
        </w:rPr>
        <w:t>HVO als alternativer Kraftstoff bei Liebherr</w:t>
      </w:r>
    </w:p>
    <w:p w14:paraId="1D6682AB" w14:textId="7A318E0E" w:rsidR="00BC42B1" w:rsidRPr="00540C3E" w:rsidRDefault="00540C3E" w:rsidP="00C965F5">
      <w:pPr>
        <w:rPr>
          <w:rFonts w:ascii="Arial" w:eastAsia="Times New Roman" w:hAnsi="Arial" w:cs="Times New Roman"/>
          <w:szCs w:val="18"/>
          <w:lang w:eastAsia="de-DE"/>
        </w:rPr>
      </w:pPr>
      <w:r w:rsidRPr="00540C3E">
        <w:rPr>
          <w:rFonts w:ascii="Arial" w:eastAsia="Times New Roman" w:hAnsi="Arial" w:cs="Times New Roman"/>
          <w:szCs w:val="18"/>
          <w:lang w:eastAsia="de-DE"/>
        </w:rPr>
        <w:t>Umweltfreundlichere Antriebskonzepte für Fahrzeuge und Maschinen sind wichtiger denn je, um CO2-Emissionen zu reduzieren. Eine wichtige Rolle bei Liebherr spiel</w:t>
      </w:r>
      <w:r w:rsidR="005D37C0">
        <w:rPr>
          <w:rFonts w:ascii="Arial" w:eastAsia="Times New Roman" w:hAnsi="Arial" w:cs="Times New Roman"/>
          <w:szCs w:val="18"/>
          <w:lang w:eastAsia="de-DE"/>
        </w:rPr>
        <w:t>t</w:t>
      </w:r>
      <w:r w:rsidRPr="00540C3E">
        <w:rPr>
          <w:rFonts w:ascii="Arial" w:eastAsia="Times New Roman" w:hAnsi="Arial" w:cs="Times New Roman"/>
          <w:szCs w:val="18"/>
          <w:lang w:eastAsia="de-DE"/>
        </w:rPr>
        <w:t xml:space="preserve"> hydrierte</w:t>
      </w:r>
      <w:r w:rsidR="005D37C0">
        <w:rPr>
          <w:rFonts w:ascii="Arial" w:eastAsia="Times New Roman" w:hAnsi="Arial" w:cs="Times New Roman"/>
          <w:szCs w:val="18"/>
          <w:lang w:eastAsia="de-DE"/>
        </w:rPr>
        <w:t>s</w:t>
      </w:r>
      <w:r w:rsidRPr="00540C3E">
        <w:rPr>
          <w:rFonts w:ascii="Arial" w:eastAsia="Times New Roman" w:hAnsi="Arial" w:cs="Times New Roman"/>
          <w:szCs w:val="18"/>
          <w:lang w:eastAsia="de-DE"/>
        </w:rPr>
        <w:t xml:space="preserve"> Pflanzenöl, auch bekannt als </w:t>
      </w:r>
      <w:proofErr w:type="spellStart"/>
      <w:r w:rsidRPr="00540C3E">
        <w:rPr>
          <w:rFonts w:ascii="Arial" w:eastAsia="Times New Roman" w:hAnsi="Arial" w:cs="Times New Roman"/>
          <w:szCs w:val="18"/>
          <w:lang w:eastAsia="de-DE"/>
        </w:rPr>
        <w:t>Hydrotreated</w:t>
      </w:r>
      <w:proofErr w:type="spellEnd"/>
      <w:r w:rsidRPr="00540C3E">
        <w:rPr>
          <w:rFonts w:ascii="Arial" w:eastAsia="Times New Roman" w:hAnsi="Arial" w:cs="Times New Roman"/>
          <w:szCs w:val="18"/>
          <w:lang w:eastAsia="de-DE"/>
        </w:rPr>
        <w:t xml:space="preserve"> </w:t>
      </w:r>
      <w:proofErr w:type="spellStart"/>
      <w:r w:rsidRPr="00540C3E">
        <w:rPr>
          <w:rFonts w:ascii="Arial" w:eastAsia="Times New Roman" w:hAnsi="Arial" w:cs="Times New Roman"/>
          <w:szCs w:val="18"/>
          <w:lang w:eastAsia="de-DE"/>
        </w:rPr>
        <w:t>Vegetable</w:t>
      </w:r>
      <w:proofErr w:type="spellEnd"/>
      <w:r w:rsidRPr="00540C3E">
        <w:rPr>
          <w:rFonts w:ascii="Arial" w:eastAsia="Times New Roman" w:hAnsi="Arial" w:cs="Times New Roman"/>
          <w:szCs w:val="18"/>
          <w:lang w:eastAsia="de-DE"/>
        </w:rPr>
        <w:t xml:space="preserve"> Oil (kurz HVO). HVO ist ein alternativer Kraftstoff, der in Reinform oder als Zugabe zu fossilem Diesel ab sofort einen Großteil der Liebherr-Baumaschinen, Krane und </w:t>
      </w:r>
      <w:r w:rsidR="00233EAD">
        <w:rPr>
          <w:rFonts w:ascii="Arial" w:eastAsia="Times New Roman" w:hAnsi="Arial" w:cs="Times New Roman"/>
          <w:szCs w:val="18"/>
          <w:lang w:eastAsia="de-DE"/>
        </w:rPr>
        <w:t>Mining-Geräte</w:t>
      </w:r>
      <w:r w:rsidRPr="00540C3E">
        <w:rPr>
          <w:rFonts w:ascii="Arial" w:eastAsia="Times New Roman" w:hAnsi="Arial" w:cs="Times New Roman"/>
          <w:szCs w:val="18"/>
          <w:lang w:eastAsia="de-DE"/>
        </w:rPr>
        <w:t xml:space="preserve"> antreiben kann.</w:t>
      </w:r>
    </w:p>
    <w:p w14:paraId="48136C50" w14:textId="3C82A08C" w:rsidR="00BC42B1" w:rsidRPr="00C77B23" w:rsidRDefault="00C77B23" w:rsidP="00C965F5">
      <w:pPr>
        <w:rPr>
          <w:rFonts w:ascii="Arial" w:eastAsia="Times New Roman" w:hAnsi="Arial" w:cs="Times New Roman"/>
          <w:szCs w:val="18"/>
          <w:lang w:eastAsia="de-DE"/>
        </w:rPr>
      </w:pPr>
      <w:r w:rsidRPr="00C77B23">
        <w:rPr>
          <w:rFonts w:ascii="Arial" w:eastAsia="Times New Roman" w:hAnsi="Arial" w:cs="Times New Roman"/>
          <w:szCs w:val="18"/>
          <w:lang w:eastAsia="de-DE"/>
        </w:rPr>
        <w:t xml:space="preserve">Dessen Herstellung ist klimaneutral, wenn bei der Erzeugung ausschließlich Strom aus regenerativen Energiequellen genutzt wird. Zudem erzeugt es beim Einsatz geringere Emissionen als eine mit fossilem </w:t>
      </w:r>
      <w:r w:rsidRPr="00C77B23">
        <w:rPr>
          <w:rFonts w:ascii="Arial" w:eastAsia="Times New Roman" w:hAnsi="Arial" w:cs="Times New Roman"/>
          <w:szCs w:val="18"/>
          <w:lang w:eastAsia="de-DE"/>
        </w:rPr>
        <w:lastRenderedPageBreak/>
        <w:t>Diesel-Kraftstoff betriebene Maschine. Im Vergleich wird deutlich: Während des Lebenszyklus eines Produkts können die Treibhausgas</w:t>
      </w:r>
      <w:r w:rsidR="00864702">
        <w:rPr>
          <w:rFonts w:ascii="Arial" w:eastAsia="Times New Roman" w:hAnsi="Arial" w:cs="Times New Roman"/>
          <w:szCs w:val="18"/>
          <w:lang w:eastAsia="de-DE"/>
        </w:rPr>
        <w:t>-E</w:t>
      </w:r>
      <w:r w:rsidRPr="00C77B23">
        <w:rPr>
          <w:rFonts w:ascii="Arial" w:eastAsia="Times New Roman" w:hAnsi="Arial" w:cs="Times New Roman"/>
          <w:szCs w:val="18"/>
          <w:lang w:eastAsia="de-DE"/>
        </w:rPr>
        <w:t xml:space="preserve">missionen um bis zu </w:t>
      </w:r>
      <w:r w:rsidR="005D37C0">
        <w:rPr>
          <w:rFonts w:ascii="Arial" w:eastAsia="Times New Roman" w:hAnsi="Arial" w:cs="Times New Roman"/>
          <w:szCs w:val="18"/>
          <w:lang w:eastAsia="de-DE"/>
        </w:rPr>
        <w:t>90 %</w:t>
      </w:r>
      <w:r w:rsidRPr="00C77B23">
        <w:rPr>
          <w:rFonts w:ascii="Arial" w:eastAsia="Times New Roman" w:hAnsi="Arial" w:cs="Times New Roman"/>
          <w:szCs w:val="18"/>
          <w:lang w:eastAsia="de-DE"/>
        </w:rPr>
        <w:t xml:space="preserve"> gesenkt werden, wenn die Maschine anstelle von fossilem Diesel mit Neste MY </w:t>
      </w:r>
      <w:proofErr w:type="spellStart"/>
      <w:r w:rsidRPr="00C77B23">
        <w:rPr>
          <w:rFonts w:ascii="Arial" w:eastAsia="Times New Roman" w:hAnsi="Arial" w:cs="Times New Roman"/>
          <w:szCs w:val="18"/>
          <w:lang w:eastAsia="de-DE"/>
        </w:rPr>
        <w:t>Renewable</w:t>
      </w:r>
      <w:proofErr w:type="spellEnd"/>
      <w:r w:rsidRPr="00C77B23">
        <w:rPr>
          <w:rFonts w:ascii="Arial" w:eastAsia="Times New Roman" w:hAnsi="Arial" w:cs="Times New Roman"/>
          <w:szCs w:val="18"/>
          <w:lang w:eastAsia="de-DE"/>
        </w:rPr>
        <w:t xml:space="preserve"> Diesel (= HVO</w:t>
      </w:r>
      <w:r w:rsidR="00864702">
        <w:rPr>
          <w:rFonts w:ascii="Arial" w:eastAsia="Times New Roman" w:hAnsi="Arial" w:cs="Times New Roman"/>
          <w:szCs w:val="18"/>
          <w:lang w:eastAsia="de-DE"/>
        </w:rPr>
        <w:t> </w:t>
      </w:r>
      <w:r w:rsidRPr="00C77B23">
        <w:rPr>
          <w:rFonts w:ascii="Arial" w:eastAsia="Times New Roman" w:hAnsi="Arial" w:cs="Times New Roman"/>
          <w:szCs w:val="18"/>
          <w:lang w:eastAsia="de-DE"/>
        </w:rPr>
        <w:t>100) betankt wird.</w:t>
      </w:r>
      <w:r w:rsidR="004429D3" w:rsidRPr="00C77B23">
        <w:rPr>
          <w:rFonts w:ascii="Arial" w:eastAsia="Times New Roman" w:hAnsi="Arial" w:cs="Times New Roman"/>
          <w:szCs w:val="18"/>
          <w:lang w:eastAsia="de-DE"/>
        </w:rPr>
        <w:br/>
      </w:r>
    </w:p>
    <w:p w14:paraId="498F040D" w14:textId="3C2896FF" w:rsidR="00A74F25" w:rsidRPr="00C77B23" w:rsidRDefault="00C77B23">
      <w:pPr>
        <w:rPr>
          <w:rFonts w:ascii="Arial" w:eastAsia="Times New Roman" w:hAnsi="Arial" w:cs="Times New Roman"/>
          <w:szCs w:val="18"/>
          <w:lang w:eastAsia="de-DE"/>
        </w:rPr>
      </w:pPr>
      <w:r w:rsidRPr="00C77B23">
        <w:rPr>
          <w:rFonts w:ascii="Arial" w:eastAsia="Times New Roman" w:hAnsi="Arial" w:cs="Times New Roman"/>
          <w:b/>
          <w:bCs/>
          <w:szCs w:val="18"/>
          <w:lang w:eastAsia="de-DE"/>
        </w:rPr>
        <w:t xml:space="preserve">Neue </w:t>
      </w:r>
      <w:r w:rsidR="001C7C21">
        <w:rPr>
          <w:rFonts w:ascii="Arial" w:eastAsia="Times New Roman" w:hAnsi="Arial" w:cs="Times New Roman"/>
          <w:b/>
          <w:bCs/>
          <w:szCs w:val="18"/>
          <w:lang w:eastAsia="de-DE"/>
        </w:rPr>
        <w:t>Kraft</w:t>
      </w:r>
      <w:r w:rsidRPr="00C77B23">
        <w:rPr>
          <w:rFonts w:ascii="Arial" w:eastAsia="Times New Roman" w:hAnsi="Arial" w:cs="Times New Roman"/>
          <w:b/>
          <w:bCs/>
          <w:szCs w:val="18"/>
          <w:lang w:eastAsia="de-DE"/>
        </w:rPr>
        <w:t xml:space="preserve">stoffquelle unterstützt Bemühungen des Port </w:t>
      </w:r>
      <w:proofErr w:type="spellStart"/>
      <w:r w:rsidRPr="00C77B23">
        <w:rPr>
          <w:rFonts w:ascii="Arial" w:eastAsia="Times New Roman" w:hAnsi="Arial" w:cs="Times New Roman"/>
          <w:b/>
          <w:bCs/>
          <w:szCs w:val="18"/>
          <w:lang w:eastAsia="de-DE"/>
        </w:rPr>
        <w:t>of</w:t>
      </w:r>
      <w:proofErr w:type="spellEnd"/>
      <w:r w:rsidRPr="00C77B23">
        <w:rPr>
          <w:rFonts w:ascii="Arial" w:eastAsia="Times New Roman" w:hAnsi="Arial" w:cs="Times New Roman"/>
          <w:b/>
          <w:bCs/>
          <w:szCs w:val="18"/>
          <w:lang w:eastAsia="de-DE"/>
        </w:rPr>
        <w:t xml:space="preserve"> Dover zur Dekarbonisierung</w:t>
      </w:r>
    </w:p>
    <w:p w14:paraId="57531AF2" w14:textId="4C19A964" w:rsidR="00C77B23" w:rsidRPr="00C77B23" w:rsidRDefault="00C77B23" w:rsidP="00C77B23">
      <w:pPr>
        <w:rPr>
          <w:rFonts w:ascii="Arial" w:eastAsia="Times New Roman" w:hAnsi="Arial" w:cs="Times New Roman"/>
          <w:szCs w:val="18"/>
          <w:lang w:eastAsia="de-DE"/>
        </w:rPr>
      </w:pPr>
      <w:r w:rsidRPr="00C77B23">
        <w:rPr>
          <w:rFonts w:ascii="Arial" w:eastAsia="Times New Roman" w:hAnsi="Arial" w:cs="Times New Roman"/>
          <w:szCs w:val="18"/>
          <w:lang w:eastAsia="de-DE"/>
        </w:rPr>
        <w:t xml:space="preserve">Bei der Übergabe </w:t>
      </w:r>
      <w:proofErr w:type="gramStart"/>
      <w:r w:rsidRPr="00C77B23">
        <w:rPr>
          <w:rFonts w:ascii="Arial" w:eastAsia="Times New Roman" w:hAnsi="Arial" w:cs="Times New Roman"/>
          <w:szCs w:val="18"/>
          <w:lang w:eastAsia="de-DE"/>
        </w:rPr>
        <w:t>der Krane</w:t>
      </w:r>
      <w:proofErr w:type="gramEnd"/>
      <w:r w:rsidRPr="00C77B23">
        <w:rPr>
          <w:rFonts w:ascii="Arial" w:eastAsia="Times New Roman" w:hAnsi="Arial" w:cs="Times New Roman"/>
          <w:szCs w:val="18"/>
          <w:lang w:eastAsia="de-DE"/>
        </w:rPr>
        <w:t xml:space="preserve"> äußerte sich Karen Hayes, </w:t>
      </w:r>
      <w:r w:rsidR="00333848">
        <w:rPr>
          <w:rFonts w:ascii="Arial" w:eastAsia="Times New Roman" w:hAnsi="Arial" w:cs="Times New Roman"/>
          <w:szCs w:val="18"/>
          <w:lang w:eastAsia="de-DE"/>
        </w:rPr>
        <w:t>General</w:t>
      </w:r>
      <w:r w:rsidRPr="00C77B23">
        <w:rPr>
          <w:rFonts w:ascii="Arial" w:eastAsia="Times New Roman" w:hAnsi="Arial" w:cs="Times New Roman"/>
          <w:szCs w:val="18"/>
          <w:lang w:eastAsia="de-DE"/>
        </w:rPr>
        <w:t xml:space="preserve"> Manager bei Port </w:t>
      </w:r>
      <w:proofErr w:type="spellStart"/>
      <w:r w:rsidRPr="00C77B23">
        <w:rPr>
          <w:rFonts w:ascii="Arial" w:eastAsia="Times New Roman" w:hAnsi="Arial" w:cs="Times New Roman"/>
          <w:szCs w:val="18"/>
          <w:lang w:eastAsia="de-DE"/>
        </w:rPr>
        <w:t>of</w:t>
      </w:r>
      <w:proofErr w:type="spellEnd"/>
      <w:r w:rsidRPr="00C77B23">
        <w:rPr>
          <w:rFonts w:ascii="Arial" w:eastAsia="Times New Roman" w:hAnsi="Arial" w:cs="Times New Roman"/>
          <w:szCs w:val="18"/>
          <w:lang w:eastAsia="de-DE"/>
        </w:rPr>
        <w:t xml:space="preserve"> Dover Cargo, wie folgt: </w:t>
      </w:r>
      <w:r>
        <w:rPr>
          <w:rFonts w:ascii="Arial" w:eastAsia="Times New Roman" w:hAnsi="Arial" w:cs="Times New Roman"/>
          <w:szCs w:val="18"/>
          <w:lang w:eastAsia="de-DE"/>
        </w:rPr>
        <w:t>„</w:t>
      </w:r>
      <w:r w:rsidRPr="00C77B23">
        <w:rPr>
          <w:rFonts w:ascii="Arial" w:eastAsia="Times New Roman" w:hAnsi="Arial" w:cs="Times New Roman"/>
          <w:szCs w:val="18"/>
          <w:lang w:eastAsia="de-DE"/>
        </w:rPr>
        <w:t xml:space="preserve">Seit der Eröffnung unseres neuen Terminals in den Western Docks vor etwas mehr als </w:t>
      </w:r>
      <w:r w:rsidR="005D37C0">
        <w:rPr>
          <w:rFonts w:ascii="Arial" w:eastAsia="Times New Roman" w:hAnsi="Arial" w:cs="Times New Roman"/>
          <w:szCs w:val="18"/>
          <w:lang w:eastAsia="de-DE"/>
        </w:rPr>
        <w:t xml:space="preserve">eineinhalb </w:t>
      </w:r>
      <w:r w:rsidRPr="00C77B23">
        <w:rPr>
          <w:rFonts w:ascii="Arial" w:eastAsia="Times New Roman" w:hAnsi="Arial" w:cs="Times New Roman"/>
          <w:szCs w:val="18"/>
          <w:lang w:eastAsia="de-DE"/>
        </w:rPr>
        <w:t>Jahren hat sich unser Geschäft gut entwickelt. Wir haben uns kontinuierlich an die neuesten Technologien und Techniken angepasst, so dass das Team alle Arten von Fracht in der Branche abfertigen und unseren Kundenstamm weiter ausbauen kann</w:t>
      </w:r>
      <w:r w:rsidR="005D37C0">
        <w:rPr>
          <w:rFonts w:ascii="Arial" w:eastAsia="Times New Roman" w:hAnsi="Arial" w:cs="Times New Roman"/>
          <w:szCs w:val="18"/>
          <w:lang w:eastAsia="de-DE"/>
        </w:rPr>
        <w:t>“</w:t>
      </w:r>
      <w:r w:rsidR="00797F13">
        <w:rPr>
          <w:rFonts w:ascii="Arial" w:eastAsia="Times New Roman" w:hAnsi="Arial" w:cs="Times New Roman"/>
          <w:szCs w:val="18"/>
          <w:lang w:eastAsia="de-DE"/>
        </w:rPr>
        <w:t>.</w:t>
      </w:r>
      <w:r w:rsidRPr="00C77B23">
        <w:rPr>
          <w:rFonts w:ascii="Arial" w:eastAsia="Times New Roman" w:hAnsi="Arial" w:cs="Times New Roman"/>
          <w:szCs w:val="18"/>
          <w:lang w:eastAsia="de-DE"/>
        </w:rPr>
        <w:t xml:space="preserve"> Das Team in Dover ist besonders erfreut darüber, dass </w:t>
      </w:r>
      <w:proofErr w:type="gramStart"/>
      <w:r w:rsidRPr="00C77B23">
        <w:rPr>
          <w:rFonts w:ascii="Arial" w:eastAsia="Times New Roman" w:hAnsi="Arial" w:cs="Times New Roman"/>
          <w:szCs w:val="18"/>
          <w:lang w:eastAsia="de-DE"/>
        </w:rPr>
        <w:t>die Krane</w:t>
      </w:r>
      <w:proofErr w:type="gramEnd"/>
      <w:r w:rsidRPr="00C77B23">
        <w:rPr>
          <w:rFonts w:ascii="Arial" w:eastAsia="Times New Roman" w:hAnsi="Arial" w:cs="Times New Roman"/>
          <w:szCs w:val="18"/>
          <w:lang w:eastAsia="de-DE"/>
        </w:rPr>
        <w:t xml:space="preserve"> mit HVO betrieben werden, da dies das Bestreben des Hafens unterstützt, seine kürzlich angekündigten branchenführenden </w:t>
      </w:r>
      <w:proofErr w:type="spellStart"/>
      <w:r w:rsidRPr="00C77B23">
        <w:rPr>
          <w:rFonts w:ascii="Arial" w:eastAsia="Times New Roman" w:hAnsi="Arial" w:cs="Times New Roman"/>
          <w:szCs w:val="18"/>
          <w:lang w:eastAsia="de-DE"/>
        </w:rPr>
        <w:t>Dekarbonisierungsziele</w:t>
      </w:r>
      <w:proofErr w:type="spellEnd"/>
      <w:r w:rsidRPr="00C77B23">
        <w:rPr>
          <w:rFonts w:ascii="Arial" w:eastAsia="Times New Roman" w:hAnsi="Arial" w:cs="Times New Roman"/>
          <w:szCs w:val="18"/>
          <w:lang w:eastAsia="de-DE"/>
        </w:rPr>
        <w:t xml:space="preserve"> zu erreichen.</w:t>
      </w:r>
    </w:p>
    <w:p w14:paraId="028AEC3C" w14:textId="05D0D8D4" w:rsidR="005D37C0" w:rsidRDefault="00C77B23" w:rsidP="00C965F5">
      <w:pPr>
        <w:rPr>
          <w:rFonts w:ascii="Arial" w:eastAsia="Times New Roman" w:hAnsi="Arial" w:cs="Times New Roman"/>
          <w:szCs w:val="18"/>
          <w:lang w:eastAsia="de-DE"/>
        </w:rPr>
      </w:pPr>
      <w:r w:rsidRPr="00C77B23">
        <w:rPr>
          <w:rFonts w:ascii="Arial" w:eastAsia="Times New Roman" w:hAnsi="Arial" w:cs="Times New Roman"/>
          <w:szCs w:val="18"/>
          <w:lang w:eastAsia="de-DE"/>
        </w:rPr>
        <w:t xml:space="preserve">Robert Alexander, Verkaufsleiter bei Liebherr-Großbritannien, sagte: </w:t>
      </w:r>
      <w:r>
        <w:rPr>
          <w:rFonts w:ascii="Arial" w:eastAsia="Times New Roman" w:hAnsi="Arial" w:cs="Times New Roman"/>
          <w:szCs w:val="18"/>
          <w:lang w:eastAsia="de-DE"/>
        </w:rPr>
        <w:t>„</w:t>
      </w:r>
      <w:r w:rsidRPr="00C77B23">
        <w:rPr>
          <w:rFonts w:ascii="Arial" w:eastAsia="Times New Roman" w:hAnsi="Arial" w:cs="Times New Roman"/>
          <w:szCs w:val="18"/>
          <w:lang w:eastAsia="de-DE"/>
        </w:rPr>
        <w:t xml:space="preserve">Es war uns eine Freude, mit dem Team von Port </w:t>
      </w:r>
      <w:proofErr w:type="spellStart"/>
      <w:r w:rsidRPr="00C77B23">
        <w:rPr>
          <w:rFonts w:ascii="Arial" w:eastAsia="Times New Roman" w:hAnsi="Arial" w:cs="Times New Roman"/>
          <w:szCs w:val="18"/>
          <w:lang w:eastAsia="de-DE"/>
        </w:rPr>
        <w:t>of</w:t>
      </w:r>
      <w:proofErr w:type="spellEnd"/>
      <w:r w:rsidRPr="00C77B23">
        <w:rPr>
          <w:rFonts w:ascii="Arial" w:eastAsia="Times New Roman" w:hAnsi="Arial" w:cs="Times New Roman"/>
          <w:szCs w:val="18"/>
          <w:lang w:eastAsia="de-DE"/>
        </w:rPr>
        <w:t xml:space="preserve"> Dover zusammenzuarbeiten. Wir wünschen dem Hafen viel Erfolg beim Ausbau seiner Aktivitäten und freuen uns auf die künftige Zusammenarbeit</w:t>
      </w:r>
      <w:r>
        <w:rPr>
          <w:rFonts w:ascii="Arial" w:eastAsia="Times New Roman" w:hAnsi="Arial" w:cs="Times New Roman"/>
          <w:szCs w:val="18"/>
          <w:lang w:eastAsia="de-DE"/>
        </w:rPr>
        <w:t>“.</w:t>
      </w:r>
    </w:p>
    <w:p w14:paraId="381AF4D7" w14:textId="4B29DA5A" w:rsidR="005D37C0" w:rsidRDefault="005D37C0" w:rsidP="00C965F5">
      <w:pPr>
        <w:rPr>
          <w:rFonts w:ascii="Arial" w:eastAsia="Times New Roman" w:hAnsi="Arial" w:cs="Times New Roman"/>
          <w:szCs w:val="18"/>
          <w:lang w:eastAsia="de-DE"/>
        </w:rPr>
      </w:pPr>
    </w:p>
    <w:p w14:paraId="1FAA7B0D" w14:textId="3E9D8545" w:rsidR="005D37C0" w:rsidRDefault="005D37C0" w:rsidP="00C965F5">
      <w:pPr>
        <w:rPr>
          <w:rFonts w:ascii="Arial" w:eastAsia="Times New Roman" w:hAnsi="Arial" w:cs="Times New Roman"/>
          <w:szCs w:val="18"/>
          <w:lang w:eastAsia="de-DE"/>
        </w:rPr>
      </w:pPr>
    </w:p>
    <w:p w14:paraId="3C0E82F4" w14:textId="5036B745" w:rsidR="005D37C0" w:rsidRDefault="005D37C0" w:rsidP="00C965F5">
      <w:pPr>
        <w:rPr>
          <w:rFonts w:ascii="Arial" w:eastAsia="Times New Roman" w:hAnsi="Arial" w:cs="Times New Roman"/>
          <w:szCs w:val="18"/>
          <w:lang w:eastAsia="de-DE"/>
        </w:rPr>
      </w:pPr>
    </w:p>
    <w:p w14:paraId="5E21C079" w14:textId="1AF027F9" w:rsidR="005D37C0" w:rsidRDefault="005D37C0" w:rsidP="00C965F5">
      <w:pPr>
        <w:rPr>
          <w:rFonts w:ascii="Arial" w:eastAsia="Times New Roman" w:hAnsi="Arial" w:cs="Times New Roman"/>
          <w:szCs w:val="18"/>
          <w:lang w:eastAsia="de-DE"/>
        </w:rPr>
      </w:pPr>
    </w:p>
    <w:p w14:paraId="0A3A3B00" w14:textId="322C847C" w:rsidR="005D37C0" w:rsidRDefault="005D37C0" w:rsidP="00C965F5">
      <w:pPr>
        <w:rPr>
          <w:rFonts w:ascii="Arial" w:eastAsia="Times New Roman" w:hAnsi="Arial" w:cs="Times New Roman"/>
          <w:szCs w:val="18"/>
          <w:lang w:eastAsia="de-DE"/>
        </w:rPr>
      </w:pPr>
    </w:p>
    <w:p w14:paraId="70E3674E" w14:textId="2B1C8037" w:rsidR="005D37C0" w:rsidRDefault="005D37C0" w:rsidP="00C965F5">
      <w:pPr>
        <w:rPr>
          <w:rFonts w:ascii="Arial" w:eastAsia="Times New Roman" w:hAnsi="Arial" w:cs="Times New Roman"/>
          <w:szCs w:val="18"/>
          <w:lang w:eastAsia="de-DE"/>
        </w:rPr>
      </w:pPr>
    </w:p>
    <w:p w14:paraId="7F6F962B" w14:textId="48B6FA8C" w:rsidR="005D37C0" w:rsidRDefault="005D37C0" w:rsidP="00C965F5">
      <w:pPr>
        <w:rPr>
          <w:rFonts w:ascii="Arial" w:eastAsia="Times New Roman" w:hAnsi="Arial" w:cs="Times New Roman"/>
          <w:szCs w:val="18"/>
          <w:lang w:eastAsia="de-DE"/>
        </w:rPr>
      </w:pPr>
    </w:p>
    <w:p w14:paraId="2EB6A799" w14:textId="6A533987" w:rsidR="005D37C0" w:rsidRDefault="005D37C0" w:rsidP="00C965F5">
      <w:pPr>
        <w:rPr>
          <w:rFonts w:ascii="Arial" w:eastAsia="Times New Roman" w:hAnsi="Arial" w:cs="Times New Roman"/>
          <w:szCs w:val="18"/>
          <w:lang w:eastAsia="de-DE"/>
        </w:rPr>
      </w:pPr>
    </w:p>
    <w:p w14:paraId="15D2E828" w14:textId="77777777" w:rsidR="005D37C0" w:rsidRPr="00C77B23" w:rsidRDefault="005D37C0" w:rsidP="00C965F5">
      <w:pPr>
        <w:rPr>
          <w:rFonts w:ascii="Arial" w:eastAsia="Times New Roman" w:hAnsi="Arial" w:cs="Times New Roman"/>
          <w:szCs w:val="18"/>
          <w:lang w:eastAsia="de-DE"/>
        </w:rPr>
      </w:pPr>
    </w:p>
    <w:p w14:paraId="199F99C7" w14:textId="77777777" w:rsidR="009D6A44" w:rsidRPr="00C77B23" w:rsidRDefault="009D6A44" w:rsidP="00C965F5">
      <w:pPr>
        <w:rPr>
          <w:rFonts w:ascii="Arial" w:eastAsia="Times New Roman" w:hAnsi="Arial" w:cs="Times New Roman"/>
          <w:szCs w:val="18"/>
          <w:lang w:eastAsia="de-DE"/>
        </w:rPr>
      </w:pPr>
    </w:p>
    <w:p w14:paraId="7BD25967" w14:textId="77777777" w:rsidR="00C77B23" w:rsidRDefault="00C77B23" w:rsidP="00C77B23">
      <w:pPr>
        <w:pStyle w:val="BoilerplateCopyhead9Pt"/>
        <w:rPr>
          <w:lang w:val="de-DE"/>
        </w:rPr>
      </w:pPr>
      <w:bookmarkStart w:id="2" w:name="_Hlk105584932"/>
      <w:bookmarkEnd w:id="1"/>
      <w:r>
        <w:rPr>
          <w:lang w:val="de-DE"/>
        </w:rPr>
        <w:t>Über die Liebherr-</w:t>
      </w:r>
      <w:proofErr w:type="spellStart"/>
      <w:r>
        <w:rPr>
          <w:lang w:val="de-DE"/>
        </w:rPr>
        <w:t>MCCtec</w:t>
      </w:r>
      <w:proofErr w:type="spellEnd"/>
      <w:r>
        <w:rPr>
          <w:lang w:val="de-DE"/>
        </w:rPr>
        <w:t xml:space="preserve"> Rostock GmbH</w:t>
      </w:r>
    </w:p>
    <w:p w14:paraId="4FBCB1BD" w14:textId="77777777" w:rsidR="00C77B23" w:rsidRDefault="00C77B23" w:rsidP="00C77B23">
      <w:pPr>
        <w:pStyle w:val="BoilerplateCopytext9Pt"/>
        <w:rPr>
          <w:lang w:val="de-DE"/>
        </w:rPr>
      </w:pPr>
      <w:r>
        <w:rPr>
          <w:lang w:val="de-DE"/>
        </w:rPr>
        <w:t>Die Liebherr-</w:t>
      </w:r>
      <w:proofErr w:type="spellStart"/>
      <w:r>
        <w:rPr>
          <w:lang w:val="de-DE"/>
        </w:rPr>
        <w:t>MCCtec</w:t>
      </w:r>
      <w:proofErr w:type="spellEnd"/>
      <w:r>
        <w:rPr>
          <w:lang w:val="de-DE"/>
        </w:rPr>
        <w:t xml:space="preserve"> Rostock GmbH ist einer der führenden europäischen Hersteller von maritimen Umschlaglösungen. Die Produktpalette umfasst Schiffs-, Hafenmobil- und Offshore-Krane. Auch </w:t>
      </w:r>
      <w:proofErr w:type="spellStart"/>
      <w:r>
        <w:rPr>
          <w:lang w:val="de-DE"/>
        </w:rPr>
        <w:t>Reachstacker</w:t>
      </w:r>
      <w:proofErr w:type="spellEnd"/>
      <w:r>
        <w:rPr>
          <w:lang w:val="de-DE"/>
        </w:rPr>
        <w:t xml:space="preserve"> und Komponenten für Containerkrane sind im Produktportfolio enthalten.</w:t>
      </w:r>
    </w:p>
    <w:p w14:paraId="14FB7A1A" w14:textId="77777777" w:rsidR="00C77B23" w:rsidRDefault="00C77B23" w:rsidP="00C77B23">
      <w:pPr>
        <w:pStyle w:val="BoilerplateCopyhead9Pt"/>
        <w:rPr>
          <w:lang w:val="de-DE"/>
        </w:rPr>
      </w:pPr>
      <w:r>
        <w:rPr>
          <w:lang w:val="de-DE"/>
        </w:rPr>
        <w:t>Über die Firmengruppe Liebherr</w:t>
      </w:r>
    </w:p>
    <w:p w14:paraId="6E5E4D41" w14:textId="74619702" w:rsidR="00A74F25" w:rsidRDefault="00C77B23" w:rsidP="00C77B23">
      <w:pPr>
        <w:pStyle w:val="BoilerplateCopytext9Pt"/>
        <w:rPr>
          <w:lang w:val="de-DE"/>
        </w:rPr>
      </w:pPr>
      <w:r w:rsidRPr="00C77B23">
        <w:rPr>
          <w:lang w:val="de-DE"/>
        </w:rPr>
        <w:t xml:space="preserve">Die Firmengruppe Liebherr ist ein familiengeführtes Technologieunternehmen mit breit diversifiziertem Produktprogramm. Das Unternehmen zählt zu den größten Baumaschinenherstellern der Welt. Es bietet aber auch auf vielen anderen Gebieten hochwertige, nutzenorientierte Produkte und Dienstleistungen an. Die Firmengruppe umfasst heute über 140 Gesellschaften auf allen Kontinenten. </w:t>
      </w:r>
      <w:proofErr w:type="gramStart"/>
      <w:r w:rsidRPr="00C77B23">
        <w:rPr>
          <w:lang w:val="de-DE"/>
        </w:rPr>
        <w:t>In 2021</w:t>
      </w:r>
      <w:proofErr w:type="gramEnd"/>
      <w:r w:rsidRPr="00C77B23">
        <w:rPr>
          <w:lang w:val="de-DE"/>
        </w:rPr>
        <w:t xml:space="preserve"> beschäftigte sie mehr als 49.000 Mitarbeiterinnen und Mitarbeiter und erwirtschaftete einen konsolidierten Gesamtumsatz von über 11,6 Milliarden Euro. Gegründet wurde Liebherr im Jahr 1949 im süddeutschen Kirchdorf an der Iller. Seither verfolgen die Mitarbeitenden das Ziel, ihre Kunden mit anspruchsvollen Lösungen zu überzeugen und zum technologischen Fortschritt beizutragen.</w:t>
      </w:r>
    </w:p>
    <w:p w14:paraId="5EEB1160" w14:textId="77777777" w:rsidR="00436B88" w:rsidRPr="00C77B23" w:rsidRDefault="00436B88" w:rsidP="00C77B23">
      <w:pPr>
        <w:pStyle w:val="BoilerplateCopytext9Pt"/>
        <w:rPr>
          <w:lang w:val="de-DE"/>
        </w:rPr>
      </w:pPr>
    </w:p>
    <w:p w14:paraId="0946E55F" w14:textId="5AD0E067" w:rsidR="00A74F25" w:rsidRPr="003A48AE" w:rsidRDefault="00C77B23">
      <w:pPr>
        <w:pStyle w:val="Copyhead11Pt"/>
        <w:rPr>
          <w:lang w:val="en-GB"/>
        </w:rPr>
      </w:pPr>
      <w:proofErr w:type="spellStart"/>
      <w:r>
        <w:rPr>
          <w:lang w:val="en-GB"/>
        </w:rPr>
        <w:lastRenderedPageBreak/>
        <w:t>Bilder</w:t>
      </w:r>
      <w:proofErr w:type="spellEnd"/>
    </w:p>
    <w:bookmarkEnd w:id="2"/>
    <w:p w14:paraId="549B235B" w14:textId="77777777" w:rsidR="00D360AD" w:rsidRPr="003A48AE" w:rsidRDefault="00D360AD" w:rsidP="00D360AD">
      <w:pPr>
        <w:rPr>
          <w:noProof/>
          <w:lang w:val="en-GB" w:eastAsia="de-DE"/>
        </w:rPr>
      </w:pPr>
      <w:r w:rsidRPr="003A48AE">
        <w:rPr>
          <w:rFonts w:ascii="Arial" w:hAnsi="Arial" w:cs="Arial"/>
          <w:noProof/>
          <w:lang w:eastAsia="de-DE"/>
        </w:rPr>
        <w:drawing>
          <wp:inline distT="0" distB="0" distL="0" distR="0" wp14:anchorId="3C278BB7" wp14:editId="0A8F671C">
            <wp:extent cx="1216972" cy="1825458"/>
            <wp:effectExtent l="0" t="0" r="2540" b="381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216972" cy="1825458"/>
                    </a:xfrm>
                    <a:prstGeom prst="rect">
                      <a:avLst/>
                    </a:prstGeom>
                    <a:noFill/>
                    <a:ln>
                      <a:noFill/>
                    </a:ln>
                  </pic:spPr>
                </pic:pic>
              </a:graphicData>
            </a:graphic>
          </wp:inline>
        </w:drawing>
      </w:r>
    </w:p>
    <w:p w14:paraId="5EA82B0E" w14:textId="6AEFC54A" w:rsidR="00D360AD" w:rsidRPr="00C77B23" w:rsidRDefault="00AE6AAF" w:rsidP="00AD7E8A">
      <w:pPr>
        <w:rPr>
          <w:rFonts w:ascii="Arial" w:hAnsi="Arial" w:cs="Arial"/>
        </w:rPr>
      </w:pPr>
      <w:r w:rsidRPr="00C77B23">
        <w:rPr>
          <w:rFonts w:ascii="Arial" w:hAnsi="Arial" w:cs="Arial"/>
          <w:sz w:val="20"/>
          <w:szCs w:val="20"/>
        </w:rPr>
        <w:t>l</w:t>
      </w:r>
      <w:r w:rsidR="007F23BC" w:rsidRPr="00C77B23">
        <w:rPr>
          <w:rFonts w:ascii="Arial" w:hAnsi="Arial" w:cs="Arial"/>
          <w:sz w:val="20"/>
          <w:szCs w:val="20"/>
        </w:rPr>
        <w:t>iebherr</w:t>
      </w:r>
      <w:r w:rsidR="003A48AE" w:rsidRPr="00C77B23">
        <w:rPr>
          <w:rFonts w:ascii="Arial" w:hAnsi="Arial" w:cs="Arial"/>
          <w:sz w:val="20"/>
          <w:szCs w:val="20"/>
        </w:rPr>
        <w:t>-lhm-550-mobile-harbour-crane-port-of-dover-uk-europe</w:t>
      </w:r>
      <w:r w:rsidR="00D360AD" w:rsidRPr="00C77B23">
        <w:rPr>
          <w:rFonts w:ascii="Arial" w:hAnsi="Arial" w:cs="Arial"/>
          <w:sz w:val="20"/>
          <w:szCs w:val="20"/>
        </w:rPr>
        <w:t>.jpg</w:t>
      </w:r>
      <w:r w:rsidR="00D360AD" w:rsidRPr="00C77B23">
        <w:rPr>
          <w:rFonts w:ascii="Arial" w:hAnsi="Arial" w:cs="Arial"/>
        </w:rPr>
        <w:br/>
      </w:r>
      <w:r w:rsidR="00C77B23" w:rsidRPr="00C77B23">
        <w:rPr>
          <w:rFonts w:ascii="Arial" w:hAnsi="Arial" w:cs="Arial"/>
        </w:rPr>
        <w:t xml:space="preserve">Der Liebherr </w:t>
      </w:r>
      <w:r w:rsidR="00233EAD">
        <w:rPr>
          <w:rFonts w:ascii="Arial" w:hAnsi="Arial" w:cs="Arial"/>
        </w:rPr>
        <w:t>LHM 550</w:t>
      </w:r>
      <w:r w:rsidR="00C77B23" w:rsidRPr="00C77B23">
        <w:rPr>
          <w:rFonts w:ascii="Arial" w:hAnsi="Arial" w:cs="Arial"/>
        </w:rPr>
        <w:t xml:space="preserve">, der </w:t>
      </w:r>
      <w:r w:rsidR="00233EAD">
        <w:rPr>
          <w:rFonts w:ascii="Arial" w:hAnsi="Arial" w:cs="Arial"/>
        </w:rPr>
        <w:t>104 Tonnen</w:t>
      </w:r>
      <w:r w:rsidR="00C77B23" w:rsidRPr="00C77B23">
        <w:rPr>
          <w:rFonts w:ascii="Arial" w:hAnsi="Arial" w:cs="Arial"/>
        </w:rPr>
        <w:t xml:space="preserve"> heben kann und eine Reichweite von bis zu </w:t>
      </w:r>
      <w:r w:rsidR="00233EAD">
        <w:rPr>
          <w:rFonts w:ascii="Arial" w:hAnsi="Arial" w:cs="Arial"/>
        </w:rPr>
        <w:t>54 m</w:t>
      </w:r>
      <w:r w:rsidR="00C77B23" w:rsidRPr="00C77B23">
        <w:rPr>
          <w:rFonts w:ascii="Arial" w:hAnsi="Arial" w:cs="Arial"/>
        </w:rPr>
        <w:t xml:space="preserve"> hat, leistet logistische Unterstützung am Terminal in Dover.</w:t>
      </w:r>
    </w:p>
    <w:p w14:paraId="74889F7C" w14:textId="77777777" w:rsidR="00D360AD" w:rsidRPr="00C77B23" w:rsidRDefault="00D360AD" w:rsidP="00D360AD">
      <w:pPr>
        <w:rPr>
          <w:rFonts w:ascii="Arial" w:hAnsi="Arial" w:cs="Arial"/>
        </w:rPr>
      </w:pPr>
    </w:p>
    <w:p w14:paraId="385B4B5D" w14:textId="0EDE745F" w:rsidR="00D360AD" w:rsidRPr="003A48AE" w:rsidRDefault="00D360AD" w:rsidP="00D360AD">
      <w:pPr>
        <w:rPr>
          <w:rFonts w:ascii="Arial" w:hAnsi="Arial" w:cs="Arial"/>
          <w:lang w:val="en-GB"/>
        </w:rPr>
      </w:pPr>
      <w:r w:rsidRPr="003A48AE">
        <w:rPr>
          <w:rFonts w:ascii="Arial" w:hAnsi="Arial" w:cs="Arial"/>
          <w:noProof/>
          <w:lang w:eastAsia="de-DE"/>
        </w:rPr>
        <w:drawing>
          <wp:inline distT="0" distB="0" distL="0" distR="0" wp14:anchorId="7403E5FD" wp14:editId="58E42CDD">
            <wp:extent cx="1282842" cy="1821813"/>
            <wp:effectExtent l="0" t="0" r="0" b="762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1282842" cy="1821813"/>
                    </a:xfrm>
                    <a:prstGeom prst="rect">
                      <a:avLst/>
                    </a:prstGeom>
                    <a:noFill/>
                    <a:ln>
                      <a:noFill/>
                    </a:ln>
                  </pic:spPr>
                </pic:pic>
              </a:graphicData>
            </a:graphic>
          </wp:inline>
        </w:drawing>
      </w:r>
    </w:p>
    <w:p w14:paraId="2166F73E" w14:textId="5AE782B1" w:rsidR="00D360AD" w:rsidRPr="00C77B23" w:rsidRDefault="00AE6AAF" w:rsidP="00D360AD">
      <w:pPr>
        <w:rPr>
          <w:rFonts w:ascii="Arial" w:hAnsi="Arial" w:cs="Arial"/>
        </w:rPr>
      </w:pPr>
      <w:r w:rsidRPr="00C77B23">
        <w:rPr>
          <w:rFonts w:ascii="Arial" w:hAnsi="Arial" w:cs="Arial"/>
          <w:sz w:val="20"/>
          <w:szCs w:val="20"/>
        </w:rPr>
        <w:t>l</w:t>
      </w:r>
      <w:r w:rsidR="007F23BC" w:rsidRPr="00C77B23">
        <w:rPr>
          <w:rFonts w:ascii="Arial" w:hAnsi="Arial" w:cs="Arial"/>
          <w:sz w:val="20"/>
          <w:szCs w:val="20"/>
        </w:rPr>
        <w:t>iebherr</w:t>
      </w:r>
      <w:r w:rsidR="003A48AE" w:rsidRPr="00C77B23">
        <w:rPr>
          <w:rFonts w:ascii="Arial" w:hAnsi="Arial" w:cs="Arial"/>
          <w:sz w:val="20"/>
          <w:szCs w:val="20"/>
        </w:rPr>
        <w:t>-lhm-280-mobile-harbour-crane-port-of-dover-uk-europe</w:t>
      </w:r>
      <w:r w:rsidR="00D360AD" w:rsidRPr="00C77B23">
        <w:rPr>
          <w:rFonts w:ascii="Arial" w:hAnsi="Arial" w:cs="Arial"/>
          <w:sz w:val="20"/>
          <w:szCs w:val="20"/>
        </w:rPr>
        <w:t>.jpg</w:t>
      </w:r>
      <w:r w:rsidR="00D360AD" w:rsidRPr="00C77B23">
        <w:rPr>
          <w:rFonts w:ascii="Arial" w:hAnsi="Arial" w:cs="Arial"/>
        </w:rPr>
        <w:br/>
      </w:r>
      <w:r w:rsidR="007B1D6D" w:rsidRPr="007B1D6D">
        <w:rPr>
          <w:rFonts w:ascii="Arial" w:hAnsi="Arial" w:cs="Arial"/>
        </w:rPr>
        <w:t xml:space="preserve">Der kleinere </w:t>
      </w:r>
      <w:r w:rsidR="00233EAD">
        <w:rPr>
          <w:rFonts w:ascii="Arial" w:hAnsi="Arial" w:cs="Arial"/>
        </w:rPr>
        <w:t>LHM 280</w:t>
      </w:r>
      <w:r w:rsidR="007B1D6D" w:rsidRPr="007B1D6D">
        <w:rPr>
          <w:rFonts w:ascii="Arial" w:hAnsi="Arial" w:cs="Arial"/>
        </w:rPr>
        <w:t xml:space="preserve"> verfügt über eine Tragfähigkeit von </w:t>
      </w:r>
      <w:r w:rsidR="00233EAD">
        <w:rPr>
          <w:rFonts w:ascii="Arial" w:hAnsi="Arial" w:cs="Arial"/>
        </w:rPr>
        <w:t>84 Tonnen</w:t>
      </w:r>
      <w:r w:rsidR="007B1D6D" w:rsidRPr="007B1D6D">
        <w:rPr>
          <w:rFonts w:ascii="Arial" w:hAnsi="Arial" w:cs="Arial"/>
        </w:rPr>
        <w:t xml:space="preserve"> und eine Reichweite von bis zu </w:t>
      </w:r>
      <w:r w:rsidR="00233EAD">
        <w:rPr>
          <w:rFonts w:ascii="Arial" w:hAnsi="Arial" w:cs="Arial"/>
        </w:rPr>
        <w:t>40 Metern</w:t>
      </w:r>
      <w:r w:rsidR="007B1D6D" w:rsidRPr="007B1D6D">
        <w:rPr>
          <w:rFonts w:ascii="Arial" w:hAnsi="Arial" w:cs="Arial"/>
        </w:rPr>
        <w:t>.</w:t>
      </w:r>
    </w:p>
    <w:p w14:paraId="0627D1CE" w14:textId="1B4DF565" w:rsidR="00D360AD" w:rsidRPr="00C77B23" w:rsidRDefault="00D360AD" w:rsidP="00D360AD">
      <w:pPr>
        <w:rPr>
          <w:rFonts w:ascii="Arial" w:hAnsi="Arial" w:cs="Arial"/>
        </w:rPr>
      </w:pPr>
    </w:p>
    <w:p w14:paraId="39E77EC8" w14:textId="2281EC72" w:rsidR="00AF4A84" w:rsidRPr="001C7C21" w:rsidRDefault="00C77B23" w:rsidP="00AF4A84">
      <w:pPr>
        <w:pStyle w:val="Copyhead11Pt"/>
        <w:spacing w:after="120"/>
        <w:rPr>
          <w:lang w:val="de-DE"/>
        </w:rPr>
      </w:pPr>
      <w:r w:rsidRPr="001C7C21">
        <w:rPr>
          <w:lang w:val="de-DE"/>
        </w:rPr>
        <w:t>K</w:t>
      </w:r>
      <w:r w:rsidR="00AF4A84" w:rsidRPr="001C7C21">
        <w:rPr>
          <w:lang w:val="de-DE"/>
        </w:rPr>
        <w:t>onta</w:t>
      </w:r>
      <w:r w:rsidR="001C7C21">
        <w:rPr>
          <w:lang w:val="de-DE"/>
        </w:rPr>
        <w:t>kt</w:t>
      </w:r>
    </w:p>
    <w:p w14:paraId="00F78A6A" w14:textId="043EAF33" w:rsidR="00AF4A84" w:rsidRPr="001C7C21" w:rsidRDefault="00381C11" w:rsidP="00AF4A84">
      <w:pPr>
        <w:pStyle w:val="Copytext11Pt"/>
        <w:spacing w:after="0" w:line="240" w:lineRule="auto"/>
        <w:rPr>
          <w:lang w:val="de-DE"/>
        </w:rPr>
      </w:pPr>
      <w:r w:rsidRPr="001C7C21">
        <w:rPr>
          <w:lang w:val="de-DE"/>
        </w:rPr>
        <w:t>Mathias Haugner</w:t>
      </w:r>
    </w:p>
    <w:p w14:paraId="3385AA1F" w14:textId="6CC4163C" w:rsidR="00AF4A84" w:rsidRPr="001C7C21" w:rsidRDefault="00AF4A84" w:rsidP="00AF4A84">
      <w:pPr>
        <w:pStyle w:val="Copytext11Pt"/>
        <w:spacing w:after="0" w:line="240" w:lineRule="auto"/>
        <w:rPr>
          <w:lang w:val="de-DE"/>
        </w:rPr>
      </w:pPr>
      <w:r w:rsidRPr="001C7C21">
        <w:rPr>
          <w:lang w:val="de-DE"/>
        </w:rPr>
        <w:t xml:space="preserve">Tel: +49 381 6006 </w:t>
      </w:r>
      <w:r w:rsidR="00381C11" w:rsidRPr="001C7C21">
        <w:rPr>
          <w:lang w:val="de-DE"/>
        </w:rPr>
        <w:t>5036</w:t>
      </w:r>
    </w:p>
    <w:p w14:paraId="29DC4826" w14:textId="4D26DB06" w:rsidR="00AF4A84" w:rsidRPr="001C7C21" w:rsidRDefault="00233EAD" w:rsidP="00AF4A84">
      <w:pPr>
        <w:pStyle w:val="Copytext11Pt"/>
        <w:spacing w:after="0" w:line="240" w:lineRule="auto"/>
        <w:rPr>
          <w:lang w:val="de-DE"/>
        </w:rPr>
      </w:pPr>
      <w:r>
        <w:rPr>
          <w:lang w:val="de-DE"/>
        </w:rPr>
        <w:t>E-Mail</w:t>
      </w:r>
      <w:r w:rsidR="00AF4A84" w:rsidRPr="001C7C21">
        <w:rPr>
          <w:lang w:val="de-DE"/>
        </w:rPr>
        <w:t xml:space="preserve">: </w:t>
      </w:r>
      <w:r w:rsidR="00381C11" w:rsidRPr="001C7C21">
        <w:rPr>
          <w:lang w:val="de-DE"/>
        </w:rPr>
        <w:t>mathias</w:t>
      </w:r>
      <w:r w:rsidR="00AF4A84" w:rsidRPr="001C7C21">
        <w:rPr>
          <w:lang w:val="de-DE"/>
        </w:rPr>
        <w:t>.</w:t>
      </w:r>
      <w:r w:rsidR="00381C11" w:rsidRPr="001C7C21">
        <w:rPr>
          <w:lang w:val="de-DE"/>
        </w:rPr>
        <w:t>haugner</w:t>
      </w:r>
      <w:r w:rsidR="00AF4A84" w:rsidRPr="001C7C21">
        <w:rPr>
          <w:lang w:val="de-DE"/>
        </w:rPr>
        <w:t>@liebherr.com</w:t>
      </w:r>
    </w:p>
    <w:p w14:paraId="02C89377" w14:textId="77777777" w:rsidR="00AF4A84" w:rsidRPr="001C7C21" w:rsidRDefault="00AF4A84" w:rsidP="00AF4A84">
      <w:pPr>
        <w:pStyle w:val="Copyhead11Pt"/>
        <w:spacing w:after="120"/>
        <w:rPr>
          <w:lang w:val="de-DE"/>
        </w:rPr>
      </w:pPr>
    </w:p>
    <w:p w14:paraId="63CDFA28" w14:textId="468F0A23" w:rsidR="00AF4A84" w:rsidRPr="001C7C21" w:rsidRDefault="005B2704" w:rsidP="00AF4A84">
      <w:pPr>
        <w:pStyle w:val="Copyhead11Pt"/>
        <w:spacing w:after="120"/>
        <w:rPr>
          <w:lang w:val="de-DE"/>
        </w:rPr>
      </w:pPr>
      <w:r w:rsidRPr="001C7C21">
        <w:rPr>
          <w:lang w:val="de-DE"/>
        </w:rPr>
        <w:t>Herausgegeben von</w:t>
      </w:r>
    </w:p>
    <w:p w14:paraId="7002C262" w14:textId="77777777" w:rsidR="00AF4A84" w:rsidRPr="007B1D6D" w:rsidRDefault="00AF4A84" w:rsidP="00AF4A84">
      <w:pPr>
        <w:pStyle w:val="Copytext11Pt"/>
        <w:spacing w:after="0" w:line="240" w:lineRule="auto"/>
        <w:rPr>
          <w:lang w:val="de-DE"/>
        </w:rPr>
      </w:pPr>
      <w:r w:rsidRPr="007B1D6D">
        <w:rPr>
          <w:lang w:val="de-DE"/>
        </w:rPr>
        <w:t>Liebherr-</w:t>
      </w:r>
      <w:proofErr w:type="spellStart"/>
      <w:r w:rsidRPr="007B1D6D">
        <w:rPr>
          <w:lang w:val="de-DE"/>
        </w:rPr>
        <w:t>MCCtec</w:t>
      </w:r>
      <w:proofErr w:type="spellEnd"/>
      <w:r w:rsidRPr="007B1D6D">
        <w:rPr>
          <w:lang w:val="de-DE"/>
        </w:rPr>
        <w:t xml:space="preserve"> Rostock GmbH </w:t>
      </w:r>
    </w:p>
    <w:p w14:paraId="34E82DB3" w14:textId="608AA9C3" w:rsidR="00AF4A84" w:rsidRPr="003A48AE" w:rsidRDefault="00233EAD" w:rsidP="00AF4A84">
      <w:pPr>
        <w:pStyle w:val="Copytext11Pt"/>
        <w:spacing w:after="0" w:line="240" w:lineRule="auto"/>
        <w:rPr>
          <w:lang w:val="en-GB"/>
        </w:rPr>
      </w:pPr>
      <w:r>
        <w:rPr>
          <w:lang w:val="en-GB"/>
        </w:rPr>
        <w:t>Rostock/Germany</w:t>
      </w:r>
    </w:p>
    <w:p w14:paraId="4A2E0EDC" w14:textId="77777777" w:rsidR="00AF4A84" w:rsidRPr="003A48AE" w:rsidRDefault="00AF4A84" w:rsidP="00AF4A84">
      <w:pPr>
        <w:pStyle w:val="Copytext11Pt"/>
        <w:spacing w:after="0" w:line="240" w:lineRule="auto"/>
        <w:rPr>
          <w:lang w:val="en-GB"/>
        </w:rPr>
      </w:pPr>
      <w:r w:rsidRPr="003A48AE">
        <w:rPr>
          <w:lang w:val="en-GB"/>
        </w:rPr>
        <w:t>www.liebherr.com</w:t>
      </w:r>
    </w:p>
    <w:sectPr w:rsidR="00AF4A84" w:rsidRPr="003A48AE" w:rsidSect="00E847CC">
      <w:headerReference w:type="default" r:id="rId13"/>
      <w:footerReference w:type="default" r:id="rId14"/>
      <w:pgSz w:w="11906" w:h="16838"/>
      <w:pgMar w:top="851" w:right="851" w:bottom="1276" w:left="851"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8F42D7" w14:textId="77777777" w:rsidR="00534DFD" w:rsidRDefault="00534DFD" w:rsidP="00B81ED6">
      <w:pPr>
        <w:spacing w:after="0" w:line="240" w:lineRule="auto"/>
      </w:pPr>
      <w:r>
        <w:separator/>
      </w:r>
    </w:p>
  </w:endnote>
  <w:endnote w:type="continuationSeparator" w:id="0">
    <w:p w14:paraId="35E29442" w14:textId="77777777" w:rsidR="00534DFD" w:rsidRDefault="00534DFD" w:rsidP="00B81E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ebherr Text Office">
    <w:panose1 w:val="020B0604030000000000"/>
    <w:charset w:val="00"/>
    <w:family w:val="swiss"/>
    <w:pitch w:val="variable"/>
    <w:sig w:usb0="00000207" w:usb1="00000001" w:usb2="00000000" w:usb3="00000000" w:csb0="00000097"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G Times (WN)">
    <w:altName w:val="Times New Roman"/>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9BFFC" w14:textId="76914783" w:rsidR="00A74F25" w:rsidRDefault="00590100">
    <w:pPr>
      <w:pStyle w:val="zzPageNumberLine"/>
      <w:rPr>
        <w:rFonts w:ascii="Arial" w:hAnsi="Arial" w:cs="Arial"/>
      </w:rPr>
    </w:pPr>
    <w:r w:rsidRPr="0093605C">
      <w:rPr>
        <w:rFonts w:ascii="Arial" w:hAnsi="Arial" w:cs="Arial"/>
      </w:rPr>
      <w:fldChar w:fldCharType="begin"/>
    </w:r>
    <w:r w:rsidRPr="0093605C">
      <w:rPr>
        <w:rFonts w:ascii="Arial" w:hAnsi="Arial" w:cs="Arial"/>
      </w:rPr>
      <w:instrText xml:space="preserve"> IF </w:instrText>
    </w:r>
    <w:r w:rsidRPr="0093605C">
      <w:rPr>
        <w:rFonts w:ascii="Arial" w:hAnsi="Arial" w:cs="Arial"/>
      </w:rPr>
      <w:fldChar w:fldCharType="begin"/>
    </w:r>
    <w:r w:rsidRPr="0093605C">
      <w:rPr>
        <w:rFonts w:ascii="Arial" w:hAnsi="Arial" w:cs="Arial"/>
      </w:rPr>
      <w:instrText xml:space="preserve"> SECTIONPAGES  </w:instrText>
    </w:r>
    <w:r w:rsidRPr="0093605C">
      <w:rPr>
        <w:rFonts w:ascii="Arial" w:hAnsi="Arial" w:cs="Arial"/>
      </w:rPr>
      <w:fldChar w:fldCharType="separate"/>
    </w:r>
    <w:r w:rsidR="006A4719">
      <w:rPr>
        <w:rFonts w:ascii="Arial" w:hAnsi="Arial" w:cs="Arial"/>
        <w:noProof/>
      </w:rPr>
      <w:instrText>3</w:instrText>
    </w:r>
    <w:r w:rsidRPr="0093605C">
      <w:rPr>
        <w:rFonts w:ascii="Arial" w:hAnsi="Arial" w:cs="Arial"/>
        <w:noProof/>
      </w:rPr>
      <w:fldChar w:fldCharType="end"/>
    </w:r>
    <w:r w:rsidRPr="0093605C">
      <w:rPr>
        <w:rFonts w:ascii="Arial" w:hAnsi="Arial" w:cs="Arial"/>
      </w:rPr>
      <w:instrText xml:space="preserve"> &gt; 1 "</w:instrText>
    </w:r>
    <w:r w:rsidRPr="0093605C">
      <w:rPr>
        <w:rFonts w:ascii="Arial" w:hAnsi="Arial" w:cs="Arial"/>
      </w:rPr>
      <w:fldChar w:fldCharType="begin"/>
    </w:r>
    <w:r w:rsidRPr="0093605C">
      <w:rPr>
        <w:rFonts w:ascii="Arial" w:hAnsi="Arial" w:cs="Arial"/>
      </w:rPr>
      <w:instrText xml:space="preserve"> PAGE  </w:instrText>
    </w:r>
    <w:r w:rsidRPr="0093605C">
      <w:rPr>
        <w:rFonts w:ascii="Arial" w:hAnsi="Arial" w:cs="Arial"/>
      </w:rPr>
      <w:fldChar w:fldCharType="separate"/>
    </w:r>
    <w:r w:rsidR="006A4719">
      <w:rPr>
        <w:rFonts w:ascii="Arial" w:hAnsi="Arial" w:cs="Arial"/>
        <w:noProof/>
      </w:rPr>
      <w:instrText>3</w:instrText>
    </w:r>
    <w:r w:rsidRPr="0093605C">
      <w:rPr>
        <w:rFonts w:ascii="Arial" w:hAnsi="Arial" w:cs="Arial"/>
      </w:rPr>
      <w:fldChar w:fldCharType="end"/>
    </w:r>
    <w:r w:rsidRPr="0093605C">
      <w:rPr>
        <w:rFonts w:ascii="Arial" w:hAnsi="Arial" w:cs="Arial"/>
      </w:rPr>
      <w:instrText>/</w:instrText>
    </w:r>
    <w:r w:rsidRPr="0093605C">
      <w:rPr>
        <w:rFonts w:ascii="Arial" w:hAnsi="Arial" w:cs="Arial"/>
      </w:rPr>
      <w:fldChar w:fldCharType="begin"/>
    </w:r>
    <w:r w:rsidRPr="0093605C">
      <w:rPr>
        <w:rFonts w:ascii="Arial" w:hAnsi="Arial" w:cs="Arial"/>
      </w:rPr>
      <w:instrText xml:space="preserve"> SECTIONPAGES  </w:instrText>
    </w:r>
    <w:r w:rsidRPr="0093605C">
      <w:rPr>
        <w:rFonts w:ascii="Arial" w:hAnsi="Arial" w:cs="Arial"/>
      </w:rPr>
      <w:fldChar w:fldCharType="separate"/>
    </w:r>
    <w:r w:rsidR="006A4719">
      <w:rPr>
        <w:rFonts w:ascii="Arial" w:hAnsi="Arial" w:cs="Arial"/>
        <w:noProof/>
      </w:rPr>
      <w:instrText>3</w:instrText>
    </w:r>
    <w:r w:rsidRPr="0093605C">
      <w:rPr>
        <w:rFonts w:ascii="Arial" w:hAnsi="Arial" w:cs="Arial"/>
        <w:noProof/>
      </w:rPr>
      <w:fldChar w:fldCharType="end"/>
    </w:r>
    <w:r w:rsidRPr="0093605C">
      <w:rPr>
        <w:rFonts w:ascii="Arial" w:hAnsi="Arial" w:cs="Arial"/>
      </w:rPr>
      <w:instrText xml:space="preserve">" "" </w:instrText>
    </w:r>
    <w:r w:rsidR="006A4719">
      <w:rPr>
        <w:rFonts w:ascii="Arial" w:hAnsi="Arial" w:cs="Arial"/>
      </w:rPr>
      <w:fldChar w:fldCharType="separate"/>
    </w:r>
    <w:r w:rsidR="006A4719">
      <w:rPr>
        <w:rFonts w:ascii="Arial" w:hAnsi="Arial" w:cs="Arial"/>
        <w:noProof/>
      </w:rPr>
      <w:t>3</w:t>
    </w:r>
    <w:r w:rsidR="006A4719" w:rsidRPr="0093605C">
      <w:rPr>
        <w:rFonts w:ascii="Arial" w:hAnsi="Arial" w:cs="Arial"/>
        <w:noProof/>
      </w:rPr>
      <w:t>/</w:t>
    </w:r>
    <w:r w:rsidR="006A4719">
      <w:rPr>
        <w:rFonts w:ascii="Arial" w:hAnsi="Arial" w:cs="Arial"/>
        <w:noProof/>
      </w:rPr>
      <w:t>3</w:t>
    </w:r>
    <w:r w:rsidRPr="0093605C">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CE0BB3" w14:textId="77777777" w:rsidR="00534DFD" w:rsidRDefault="00534DFD" w:rsidP="00B81ED6">
      <w:pPr>
        <w:spacing w:after="0" w:line="240" w:lineRule="auto"/>
      </w:pPr>
      <w:r>
        <w:separator/>
      </w:r>
    </w:p>
  </w:footnote>
  <w:footnote w:type="continuationSeparator" w:id="0">
    <w:p w14:paraId="27058C58" w14:textId="77777777" w:rsidR="00534DFD" w:rsidRDefault="00534DFD" w:rsidP="00B81E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4B35F" w14:textId="77777777" w:rsidR="00E847CC" w:rsidRDefault="00E847CC">
    <w:pPr>
      <w:pStyle w:val="Kopfzeile"/>
    </w:pPr>
    <w:r>
      <w:tab/>
    </w:r>
    <w:r>
      <w:tab/>
    </w:r>
    <w:r>
      <w:ptab w:relativeTo="margin" w:alignment="right" w:leader="none"/>
    </w:r>
    <w:r>
      <w:rPr>
        <w:noProof/>
        <w:lang w:eastAsia="de-DE"/>
      </w:rPr>
      <w:drawing>
        <wp:inline distT="0" distB="0" distL="0" distR="0" wp14:anchorId="2788480F" wp14:editId="32413347">
          <wp:extent cx="2167200" cy="270000"/>
          <wp:effectExtent l="0" t="0" r="5080" b="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ebherr_Brand_EMF_pos.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7200" cy="270000"/>
                  </a:xfrm>
                  <a:prstGeom prst="rect">
                    <a:avLst/>
                  </a:prstGeom>
                </pic:spPr>
              </pic:pic>
            </a:graphicData>
          </a:graphic>
        </wp:inline>
      </w:drawing>
    </w:r>
    <w:r>
      <w:tab/>
    </w:r>
    <w:r>
      <w:tab/>
    </w:r>
  </w:p>
  <w:p w14:paraId="11123508" w14:textId="77777777" w:rsidR="00E847CC" w:rsidRDefault="00E847C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67256"/>
    <w:multiLevelType w:val="multilevel"/>
    <w:tmpl w:val="A12230F4"/>
    <w:styleLink w:val="TitleRuleListStyleLH"/>
    <w:lvl w:ilvl="0">
      <w:start w:val="1"/>
      <w:numFmt w:val="bullet"/>
      <w:pStyle w:val="TitleRuleLH"/>
      <w:suff w:val="nothing"/>
      <w:lvlText w:val="⸺"/>
      <w:lvlJc w:val="left"/>
      <w:pPr>
        <w:ind w:left="0" w:firstLine="0"/>
      </w:pPr>
      <w:rPr>
        <w:rFonts w:ascii="Liebherr Text Office" w:hAnsi="Liebherr Text Office" w:hint="default"/>
        <w:b/>
        <w:i w:val="0"/>
        <w:position w:val="0"/>
      </w:rPr>
    </w:lvl>
    <w:lvl w:ilvl="1">
      <w:start w:val="1"/>
      <w:numFmt w:val="lowerLetter"/>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 w15:restartNumberingAfterBreak="0">
    <w:nsid w:val="1A2E7D2B"/>
    <w:multiLevelType w:val="hybridMultilevel"/>
    <w:tmpl w:val="B6B279B4"/>
    <w:lvl w:ilvl="0" w:tplc="5922D504">
      <w:numFmt w:val="bullet"/>
      <w:pStyle w:val="Bulletpoints11Pt1"/>
      <w:lvlText w:val="–"/>
      <w:lvlJc w:val="left"/>
      <w:pPr>
        <w:ind w:left="786" w:hanging="360"/>
      </w:pPr>
      <w:rPr>
        <w:rFonts w:ascii="Calibri" w:eastAsiaTheme="minorHAnsi" w:hAnsi="Calibri" w:cs="Calibri" w:hint="default"/>
        <w:b/>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2" w15:restartNumberingAfterBreak="0">
    <w:nsid w:val="47513EFA"/>
    <w:multiLevelType w:val="multilevel"/>
    <w:tmpl w:val="A12230F4"/>
    <w:numStyleLink w:val="TitleRuleListStyleLH"/>
  </w:abstractNum>
  <w:num w:numId="1" w16cid:durableId="814374933">
    <w:abstractNumId w:val="0"/>
  </w:num>
  <w:num w:numId="2" w16cid:durableId="2034452280">
    <w:abstractNumId w:val="2"/>
    <w:lvlOverride w:ilvl="0">
      <w:lvl w:ilvl="0">
        <w:start w:val="1"/>
        <w:numFmt w:val="bullet"/>
        <w:pStyle w:val="TitleRuleLH"/>
        <w:suff w:val="nothing"/>
        <w:lvlText w:val="⸺"/>
        <w:lvlJc w:val="left"/>
        <w:pPr>
          <w:ind w:left="0" w:firstLine="0"/>
        </w:pPr>
        <w:rPr>
          <w:rFonts w:ascii="Arial" w:hAnsi="Arial" w:cs="Arial" w:hint="default"/>
          <w:b/>
          <w:i w:val="0"/>
          <w:position w:val="0"/>
        </w:rPr>
      </w:lvl>
    </w:lvlOverride>
  </w:num>
  <w:num w:numId="3" w16cid:durableId="12364287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savePreviewPicture/>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1ED6"/>
    <w:rsid w:val="00010E7D"/>
    <w:rsid w:val="00021FA0"/>
    <w:rsid w:val="00022262"/>
    <w:rsid w:val="00023AC0"/>
    <w:rsid w:val="00033002"/>
    <w:rsid w:val="00050FE0"/>
    <w:rsid w:val="00066E54"/>
    <w:rsid w:val="00071EFC"/>
    <w:rsid w:val="00075A18"/>
    <w:rsid w:val="00075A5B"/>
    <w:rsid w:val="0007769A"/>
    <w:rsid w:val="000857E0"/>
    <w:rsid w:val="000A0543"/>
    <w:rsid w:val="000B04D7"/>
    <w:rsid w:val="000B58EF"/>
    <w:rsid w:val="000B6FA8"/>
    <w:rsid w:val="000C1C3B"/>
    <w:rsid w:val="000D0714"/>
    <w:rsid w:val="000D503A"/>
    <w:rsid w:val="000F05D4"/>
    <w:rsid w:val="00110D5E"/>
    <w:rsid w:val="00112CA8"/>
    <w:rsid w:val="00131B6A"/>
    <w:rsid w:val="00133DB3"/>
    <w:rsid w:val="00135CE3"/>
    <w:rsid w:val="001419B4"/>
    <w:rsid w:val="001441FB"/>
    <w:rsid w:val="00145DB7"/>
    <w:rsid w:val="00150836"/>
    <w:rsid w:val="00155DE4"/>
    <w:rsid w:val="0016014C"/>
    <w:rsid w:val="00165B6F"/>
    <w:rsid w:val="001675E3"/>
    <w:rsid w:val="00174600"/>
    <w:rsid w:val="001A1AD7"/>
    <w:rsid w:val="001A5950"/>
    <w:rsid w:val="001A7033"/>
    <w:rsid w:val="001B22E7"/>
    <w:rsid w:val="001B5A78"/>
    <w:rsid w:val="001C7C21"/>
    <w:rsid w:val="001D3F1E"/>
    <w:rsid w:val="001D43EC"/>
    <w:rsid w:val="001E5C24"/>
    <w:rsid w:val="001E7A96"/>
    <w:rsid w:val="001F3B30"/>
    <w:rsid w:val="001F5053"/>
    <w:rsid w:val="00205F00"/>
    <w:rsid w:val="0021028F"/>
    <w:rsid w:val="00214149"/>
    <w:rsid w:val="00216CF3"/>
    <w:rsid w:val="002172C6"/>
    <w:rsid w:val="00233EAD"/>
    <w:rsid w:val="002351E2"/>
    <w:rsid w:val="0024543A"/>
    <w:rsid w:val="002457B8"/>
    <w:rsid w:val="002824BF"/>
    <w:rsid w:val="00284680"/>
    <w:rsid w:val="0029586E"/>
    <w:rsid w:val="002A18CA"/>
    <w:rsid w:val="002A24AC"/>
    <w:rsid w:val="002B0CEA"/>
    <w:rsid w:val="002C633E"/>
    <w:rsid w:val="002D3CFC"/>
    <w:rsid w:val="002D70CF"/>
    <w:rsid w:val="002E1BC2"/>
    <w:rsid w:val="002E3D4C"/>
    <w:rsid w:val="002F477E"/>
    <w:rsid w:val="002F492D"/>
    <w:rsid w:val="002F682F"/>
    <w:rsid w:val="00314C43"/>
    <w:rsid w:val="0032565E"/>
    <w:rsid w:val="00327624"/>
    <w:rsid w:val="00333848"/>
    <w:rsid w:val="0033543C"/>
    <w:rsid w:val="00340171"/>
    <w:rsid w:val="003455B3"/>
    <w:rsid w:val="00346AB4"/>
    <w:rsid w:val="003524D2"/>
    <w:rsid w:val="00353C3B"/>
    <w:rsid w:val="0036177F"/>
    <w:rsid w:val="00381C11"/>
    <w:rsid w:val="0039149A"/>
    <w:rsid w:val="003936A6"/>
    <w:rsid w:val="0039637C"/>
    <w:rsid w:val="003A48AE"/>
    <w:rsid w:val="003D4C68"/>
    <w:rsid w:val="003D6C0D"/>
    <w:rsid w:val="003E4F84"/>
    <w:rsid w:val="003E7866"/>
    <w:rsid w:val="003F423B"/>
    <w:rsid w:val="003F44E8"/>
    <w:rsid w:val="003F4BBA"/>
    <w:rsid w:val="003F5986"/>
    <w:rsid w:val="00400A48"/>
    <w:rsid w:val="004010E4"/>
    <w:rsid w:val="00416991"/>
    <w:rsid w:val="004276B2"/>
    <w:rsid w:val="00427BD1"/>
    <w:rsid w:val="004367A9"/>
    <w:rsid w:val="00436B88"/>
    <w:rsid w:val="00437BD7"/>
    <w:rsid w:val="00440C8F"/>
    <w:rsid w:val="004429D3"/>
    <w:rsid w:val="004507C1"/>
    <w:rsid w:val="00460CC6"/>
    <w:rsid w:val="00465263"/>
    <w:rsid w:val="0046687C"/>
    <w:rsid w:val="004752F3"/>
    <w:rsid w:val="004814C1"/>
    <w:rsid w:val="00485964"/>
    <w:rsid w:val="004A5D96"/>
    <w:rsid w:val="004B0822"/>
    <w:rsid w:val="004B2D23"/>
    <w:rsid w:val="004B79A5"/>
    <w:rsid w:val="004C010D"/>
    <w:rsid w:val="004C51B7"/>
    <w:rsid w:val="004D4569"/>
    <w:rsid w:val="004E43AF"/>
    <w:rsid w:val="004E570F"/>
    <w:rsid w:val="004F09C4"/>
    <w:rsid w:val="004F3CEC"/>
    <w:rsid w:val="00510DF1"/>
    <w:rsid w:val="00522B53"/>
    <w:rsid w:val="005248DC"/>
    <w:rsid w:val="005264AC"/>
    <w:rsid w:val="00527EA4"/>
    <w:rsid w:val="00533BF4"/>
    <w:rsid w:val="00534DFD"/>
    <w:rsid w:val="00540C3E"/>
    <w:rsid w:val="005444EA"/>
    <w:rsid w:val="00554DF1"/>
    <w:rsid w:val="00556698"/>
    <w:rsid w:val="00557396"/>
    <w:rsid w:val="0056048D"/>
    <w:rsid w:val="00560B4F"/>
    <w:rsid w:val="00590100"/>
    <w:rsid w:val="00596125"/>
    <w:rsid w:val="00596715"/>
    <w:rsid w:val="005B2704"/>
    <w:rsid w:val="005C1A55"/>
    <w:rsid w:val="005D37C0"/>
    <w:rsid w:val="005E5124"/>
    <w:rsid w:val="005E77E4"/>
    <w:rsid w:val="005F0FBD"/>
    <w:rsid w:val="00614894"/>
    <w:rsid w:val="00623189"/>
    <w:rsid w:val="0063126A"/>
    <w:rsid w:val="006313AE"/>
    <w:rsid w:val="00632C84"/>
    <w:rsid w:val="006444DE"/>
    <w:rsid w:val="006461C1"/>
    <w:rsid w:val="00652E53"/>
    <w:rsid w:val="006566EB"/>
    <w:rsid w:val="00665B03"/>
    <w:rsid w:val="006740AF"/>
    <w:rsid w:val="006813D4"/>
    <w:rsid w:val="00684FDE"/>
    <w:rsid w:val="00686114"/>
    <w:rsid w:val="006A19C5"/>
    <w:rsid w:val="006A4719"/>
    <w:rsid w:val="006A6B8F"/>
    <w:rsid w:val="006B20AF"/>
    <w:rsid w:val="006B5BA8"/>
    <w:rsid w:val="006B68DB"/>
    <w:rsid w:val="006B6982"/>
    <w:rsid w:val="006C02D0"/>
    <w:rsid w:val="006D0E4D"/>
    <w:rsid w:val="006D2134"/>
    <w:rsid w:val="006E45B0"/>
    <w:rsid w:val="006E4E69"/>
    <w:rsid w:val="006E77FD"/>
    <w:rsid w:val="007051A5"/>
    <w:rsid w:val="00705478"/>
    <w:rsid w:val="00721A03"/>
    <w:rsid w:val="00733732"/>
    <w:rsid w:val="00733A7D"/>
    <w:rsid w:val="0074492E"/>
    <w:rsid w:val="00744AE2"/>
    <w:rsid w:val="00747169"/>
    <w:rsid w:val="00750125"/>
    <w:rsid w:val="007539D9"/>
    <w:rsid w:val="00761197"/>
    <w:rsid w:val="0076431B"/>
    <w:rsid w:val="007743F7"/>
    <w:rsid w:val="00792817"/>
    <w:rsid w:val="007938A0"/>
    <w:rsid w:val="00797F13"/>
    <w:rsid w:val="007B0C39"/>
    <w:rsid w:val="007B0FB3"/>
    <w:rsid w:val="007B1A3B"/>
    <w:rsid w:val="007B1D6D"/>
    <w:rsid w:val="007C2DD9"/>
    <w:rsid w:val="007C3841"/>
    <w:rsid w:val="007D73C7"/>
    <w:rsid w:val="007E5A4D"/>
    <w:rsid w:val="007F23BC"/>
    <w:rsid w:val="007F2586"/>
    <w:rsid w:val="007F581E"/>
    <w:rsid w:val="00803F3D"/>
    <w:rsid w:val="0080415D"/>
    <w:rsid w:val="00804C1F"/>
    <w:rsid w:val="00805623"/>
    <w:rsid w:val="00814D66"/>
    <w:rsid w:val="00824226"/>
    <w:rsid w:val="0082750E"/>
    <w:rsid w:val="00834B6E"/>
    <w:rsid w:val="00836762"/>
    <w:rsid w:val="00847657"/>
    <w:rsid w:val="008524B2"/>
    <w:rsid w:val="0085545D"/>
    <w:rsid w:val="00855BC2"/>
    <w:rsid w:val="00864702"/>
    <w:rsid w:val="008675CF"/>
    <w:rsid w:val="008733A0"/>
    <w:rsid w:val="00885CE4"/>
    <w:rsid w:val="00893BEF"/>
    <w:rsid w:val="00894809"/>
    <w:rsid w:val="00894E40"/>
    <w:rsid w:val="00896EBF"/>
    <w:rsid w:val="008B12E0"/>
    <w:rsid w:val="008B1C33"/>
    <w:rsid w:val="008B2679"/>
    <w:rsid w:val="008B5B22"/>
    <w:rsid w:val="008C50A8"/>
    <w:rsid w:val="008C53A9"/>
    <w:rsid w:val="008D2628"/>
    <w:rsid w:val="008D311C"/>
    <w:rsid w:val="008D3C5D"/>
    <w:rsid w:val="008D701F"/>
    <w:rsid w:val="008E32FF"/>
    <w:rsid w:val="008F12F8"/>
    <w:rsid w:val="0090091D"/>
    <w:rsid w:val="00915210"/>
    <w:rsid w:val="009169F9"/>
    <w:rsid w:val="0093605C"/>
    <w:rsid w:val="00940847"/>
    <w:rsid w:val="00965077"/>
    <w:rsid w:val="00981A78"/>
    <w:rsid w:val="0099360A"/>
    <w:rsid w:val="00995C87"/>
    <w:rsid w:val="009A3D17"/>
    <w:rsid w:val="009A7FB8"/>
    <w:rsid w:val="009B6C83"/>
    <w:rsid w:val="009B755D"/>
    <w:rsid w:val="009C2713"/>
    <w:rsid w:val="009C6334"/>
    <w:rsid w:val="009D4A28"/>
    <w:rsid w:val="009D6A44"/>
    <w:rsid w:val="009E30CB"/>
    <w:rsid w:val="009E5936"/>
    <w:rsid w:val="009E6076"/>
    <w:rsid w:val="009F2291"/>
    <w:rsid w:val="009F4930"/>
    <w:rsid w:val="009F7A78"/>
    <w:rsid w:val="00A521A0"/>
    <w:rsid w:val="00A64658"/>
    <w:rsid w:val="00A74F25"/>
    <w:rsid w:val="00A83847"/>
    <w:rsid w:val="00A958C2"/>
    <w:rsid w:val="00AA2F70"/>
    <w:rsid w:val="00AC2129"/>
    <w:rsid w:val="00AD7E8A"/>
    <w:rsid w:val="00AE0969"/>
    <w:rsid w:val="00AE6AAF"/>
    <w:rsid w:val="00AF1723"/>
    <w:rsid w:val="00AF1F99"/>
    <w:rsid w:val="00AF4088"/>
    <w:rsid w:val="00AF4A84"/>
    <w:rsid w:val="00AF7E22"/>
    <w:rsid w:val="00B02AC1"/>
    <w:rsid w:val="00B06373"/>
    <w:rsid w:val="00B20044"/>
    <w:rsid w:val="00B231C3"/>
    <w:rsid w:val="00B302F2"/>
    <w:rsid w:val="00B401DB"/>
    <w:rsid w:val="00B439AA"/>
    <w:rsid w:val="00B43FFF"/>
    <w:rsid w:val="00B501EE"/>
    <w:rsid w:val="00B542E8"/>
    <w:rsid w:val="00B72170"/>
    <w:rsid w:val="00B72D63"/>
    <w:rsid w:val="00B75321"/>
    <w:rsid w:val="00B76A31"/>
    <w:rsid w:val="00B81A24"/>
    <w:rsid w:val="00B81ED6"/>
    <w:rsid w:val="00BA0712"/>
    <w:rsid w:val="00BA671D"/>
    <w:rsid w:val="00BB0BFF"/>
    <w:rsid w:val="00BC42B1"/>
    <w:rsid w:val="00BD7045"/>
    <w:rsid w:val="00BF5876"/>
    <w:rsid w:val="00C00B0C"/>
    <w:rsid w:val="00C27637"/>
    <w:rsid w:val="00C327B0"/>
    <w:rsid w:val="00C41C5B"/>
    <w:rsid w:val="00C41DB9"/>
    <w:rsid w:val="00C46069"/>
    <w:rsid w:val="00C464EC"/>
    <w:rsid w:val="00C600F3"/>
    <w:rsid w:val="00C63E4F"/>
    <w:rsid w:val="00C756AF"/>
    <w:rsid w:val="00C757A5"/>
    <w:rsid w:val="00C77574"/>
    <w:rsid w:val="00C77A92"/>
    <w:rsid w:val="00C77B23"/>
    <w:rsid w:val="00C9095B"/>
    <w:rsid w:val="00C9265A"/>
    <w:rsid w:val="00C964D4"/>
    <w:rsid w:val="00C965F5"/>
    <w:rsid w:val="00CA6127"/>
    <w:rsid w:val="00CC07B3"/>
    <w:rsid w:val="00CD5B3B"/>
    <w:rsid w:val="00CD61C3"/>
    <w:rsid w:val="00CF4023"/>
    <w:rsid w:val="00D00A45"/>
    <w:rsid w:val="00D07F50"/>
    <w:rsid w:val="00D10905"/>
    <w:rsid w:val="00D23296"/>
    <w:rsid w:val="00D258E5"/>
    <w:rsid w:val="00D27BAF"/>
    <w:rsid w:val="00D360AD"/>
    <w:rsid w:val="00D402D0"/>
    <w:rsid w:val="00D4096B"/>
    <w:rsid w:val="00D55C7B"/>
    <w:rsid w:val="00D56A66"/>
    <w:rsid w:val="00D63B50"/>
    <w:rsid w:val="00DA454F"/>
    <w:rsid w:val="00DB206C"/>
    <w:rsid w:val="00DC0F79"/>
    <w:rsid w:val="00DD4035"/>
    <w:rsid w:val="00DE1530"/>
    <w:rsid w:val="00DE6B62"/>
    <w:rsid w:val="00DF40C0"/>
    <w:rsid w:val="00E014BC"/>
    <w:rsid w:val="00E02B57"/>
    <w:rsid w:val="00E10BA4"/>
    <w:rsid w:val="00E1313C"/>
    <w:rsid w:val="00E167B1"/>
    <w:rsid w:val="00E170DC"/>
    <w:rsid w:val="00E22C51"/>
    <w:rsid w:val="00E241DA"/>
    <w:rsid w:val="00E260E6"/>
    <w:rsid w:val="00E31CEC"/>
    <w:rsid w:val="00E32363"/>
    <w:rsid w:val="00E36FF8"/>
    <w:rsid w:val="00E76B6F"/>
    <w:rsid w:val="00E83E40"/>
    <w:rsid w:val="00E847BC"/>
    <w:rsid w:val="00E847CC"/>
    <w:rsid w:val="00E87E47"/>
    <w:rsid w:val="00E94225"/>
    <w:rsid w:val="00E96DFB"/>
    <w:rsid w:val="00EA26F3"/>
    <w:rsid w:val="00EC09DA"/>
    <w:rsid w:val="00ED2311"/>
    <w:rsid w:val="00ED66EB"/>
    <w:rsid w:val="00EF648B"/>
    <w:rsid w:val="00F006A6"/>
    <w:rsid w:val="00F122FB"/>
    <w:rsid w:val="00F27CEA"/>
    <w:rsid w:val="00F40731"/>
    <w:rsid w:val="00F46B13"/>
    <w:rsid w:val="00F506B3"/>
    <w:rsid w:val="00F55A70"/>
    <w:rsid w:val="00F64B39"/>
    <w:rsid w:val="00F65E4C"/>
    <w:rsid w:val="00F70AD3"/>
    <w:rsid w:val="00F954FB"/>
    <w:rsid w:val="00F96417"/>
    <w:rsid w:val="00FC38B5"/>
    <w:rsid w:val="00FD0E9C"/>
    <w:rsid w:val="00FD2C1E"/>
    <w:rsid w:val="00FD4046"/>
    <w:rsid w:val="00FF0BFE"/>
    <w:rsid w:val="00FF52CB"/>
    <w:rsid w:val="00FF5900"/>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30B186D"/>
  <w15:chartTrackingRefBased/>
  <w15:docId w15:val="{6B76B8C6-5DB7-4EFE-9E2A-81E5C66A5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zh-CN"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itleLogotoprightLH">
    <w:name w:val="Title Logo top right LH"/>
    <w:rsid w:val="00B81ED6"/>
    <w:pPr>
      <w:framePr w:w="10206" w:h="1701" w:hRule="exact" w:wrap="notBeside" w:vAnchor="page" w:hAnchor="page" w:x="852" w:y="852" w:anchorLock="1"/>
      <w:spacing w:after="0" w:line="240" w:lineRule="atLeast"/>
      <w:jc w:val="right"/>
    </w:pPr>
    <w:rPr>
      <w:rFonts w:eastAsiaTheme="minorHAnsi"/>
      <w:kern w:val="12"/>
      <w:sz w:val="18"/>
      <w:szCs w:val="18"/>
      <w:lang w:val="en-GB" w:eastAsia="en-US"/>
    </w:rPr>
  </w:style>
  <w:style w:type="paragraph" w:styleId="Kopfzeile">
    <w:name w:val="header"/>
    <w:basedOn w:val="Standard"/>
    <w:link w:val="KopfzeileZchn"/>
    <w:uiPriority w:val="99"/>
    <w:unhideWhenUsed/>
    <w:rsid w:val="00B81ED6"/>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B81ED6"/>
  </w:style>
  <w:style w:type="paragraph" w:styleId="Fuzeile">
    <w:name w:val="footer"/>
    <w:basedOn w:val="Standard"/>
    <w:link w:val="FuzeileZchn"/>
    <w:uiPriority w:val="99"/>
    <w:unhideWhenUsed/>
    <w:rsid w:val="00B81ED6"/>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B81ED6"/>
  </w:style>
  <w:style w:type="paragraph" w:customStyle="1" w:styleId="HeadlineH233Pt">
    <w:name w:val="Headline H2 33Pt"/>
    <w:basedOn w:val="Standard"/>
    <w:link w:val="HeadlineH233PtZchn"/>
    <w:qFormat/>
    <w:rsid w:val="00B81ED6"/>
    <w:pPr>
      <w:keepNext/>
      <w:keepLines/>
      <w:spacing w:after="0"/>
      <w:outlineLvl w:val="0"/>
    </w:pPr>
    <w:rPr>
      <w:rFonts w:ascii="Arial" w:eastAsiaTheme="majorEastAsia" w:hAnsi="Arial" w:cstheme="majorBidi"/>
      <w:b/>
      <w:sz w:val="66"/>
      <w:szCs w:val="32"/>
      <w:lang w:eastAsia="en-US"/>
    </w:rPr>
  </w:style>
  <w:style w:type="character" w:customStyle="1" w:styleId="HeadlineH233PtZchn">
    <w:name w:val="Headline H2 33Pt Zchn"/>
    <w:basedOn w:val="Absatz-Standardschriftart"/>
    <w:link w:val="HeadlineH233Pt"/>
    <w:rsid w:val="00B81ED6"/>
    <w:rPr>
      <w:rFonts w:ascii="Arial" w:eastAsiaTheme="majorEastAsia" w:hAnsi="Arial" w:cstheme="majorBidi"/>
      <w:b/>
      <w:sz w:val="66"/>
      <w:szCs w:val="32"/>
      <w:lang w:eastAsia="en-US"/>
    </w:rPr>
  </w:style>
  <w:style w:type="paragraph" w:customStyle="1" w:styleId="Topline16Pt">
    <w:name w:val="Topline 16Pt"/>
    <w:link w:val="Topline16PtZchn"/>
    <w:qFormat/>
    <w:rsid w:val="00B81ED6"/>
    <w:pPr>
      <w:spacing w:after="0" w:line="240" w:lineRule="auto"/>
    </w:pPr>
    <w:rPr>
      <w:rFonts w:ascii="Arial" w:eastAsiaTheme="minorHAnsi" w:hAnsi="Arial"/>
      <w:sz w:val="33"/>
      <w:szCs w:val="33"/>
      <w:lang w:val="en-US" w:eastAsia="en-US"/>
    </w:rPr>
  </w:style>
  <w:style w:type="character" w:customStyle="1" w:styleId="Topline16PtZchn">
    <w:name w:val="Topline 16Pt Zchn"/>
    <w:basedOn w:val="Absatz-Standardschriftart"/>
    <w:link w:val="Topline16Pt"/>
    <w:rsid w:val="00B81ED6"/>
    <w:rPr>
      <w:rFonts w:ascii="Arial" w:eastAsiaTheme="minorHAnsi" w:hAnsi="Arial"/>
      <w:sz w:val="33"/>
      <w:szCs w:val="33"/>
      <w:lang w:val="en-US" w:eastAsia="en-US"/>
    </w:rPr>
  </w:style>
  <w:style w:type="paragraph" w:styleId="Titel">
    <w:name w:val="Title"/>
    <w:aliases w:val="Headline H2 33Pt."/>
    <w:basedOn w:val="Standard"/>
    <w:next w:val="TitleRuleLH"/>
    <w:link w:val="TitelZchn"/>
    <w:uiPriority w:val="10"/>
    <w:qFormat/>
    <w:rsid w:val="00B81ED6"/>
    <w:pPr>
      <w:keepNext/>
      <w:keepLines/>
      <w:spacing w:after="0" w:line="199" w:lineRule="auto"/>
      <w:contextualSpacing/>
    </w:pPr>
    <w:rPr>
      <w:rFonts w:ascii="Arial" w:eastAsiaTheme="majorEastAsia" w:hAnsi="Arial" w:cstheme="majorBidi"/>
      <w:b/>
      <w:kern w:val="12"/>
      <w:sz w:val="66"/>
      <w:szCs w:val="56"/>
      <w:lang w:val="en-GB" w:eastAsia="en-US"/>
      <w14:ligatures w14:val="all"/>
    </w:rPr>
  </w:style>
  <w:style w:type="character" w:customStyle="1" w:styleId="TitelZchn">
    <w:name w:val="Titel Zchn"/>
    <w:aliases w:val="Headline H2 33Pt. Zchn"/>
    <w:basedOn w:val="Absatz-Standardschriftart"/>
    <w:link w:val="Titel"/>
    <w:uiPriority w:val="10"/>
    <w:rsid w:val="00B81ED6"/>
    <w:rPr>
      <w:rFonts w:ascii="Arial" w:eastAsiaTheme="majorEastAsia" w:hAnsi="Arial" w:cstheme="majorBidi"/>
      <w:b/>
      <w:kern w:val="12"/>
      <w:sz w:val="66"/>
      <w:szCs w:val="56"/>
      <w:lang w:val="en-GB" w:eastAsia="en-US"/>
      <w14:ligatures w14:val="all"/>
    </w:rPr>
  </w:style>
  <w:style w:type="paragraph" w:customStyle="1" w:styleId="Topline16">
    <w:name w:val="Topline 16"/>
    <w:basedOn w:val="Standard"/>
    <w:uiPriority w:val="13"/>
    <w:qFormat/>
    <w:rsid w:val="00EA26F3"/>
    <w:pPr>
      <w:keepNext/>
      <w:keepLines/>
      <w:spacing w:after="120" w:line="240" w:lineRule="auto"/>
    </w:pPr>
    <w:rPr>
      <w:rFonts w:ascii="Arial" w:eastAsiaTheme="minorHAnsi" w:hAnsi="Arial"/>
      <w:kern w:val="12"/>
      <w:sz w:val="33"/>
      <w:szCs w:val="18"/>
      <w:lang w:val="en-GB" w:eastAsia="en-US"/>
    </w:rPr>
  </w:style>
  <w:style w:type="paragraph" w:customStyle="1" w:styleId="TitleRuleLH">
    <w:name w:val="Title Rule LH"/>
    <w:basedOn w:val="Titel"/>
    <w:next w:val="Standard"/>
    <w:uiPriority w:val="11"/>
    <w:rsid w:val="00B81ED6"/>
    <w:pPr>
      <w:numPr>
        <w:numId w:val="2"/>
      </w:numPr>
    </w:pPr>
    <w:rPr>
      <w:lang w:val="en-US"/>
    </w:rPr>
  </w:style>
  <w:style w:type="numbering" w:customStyle="1" w:styleId="TitleRuleListStyleLH">
    <w:name w:val="Title Rule List Style LH"/>
    <w:uiPriority w:val="99"/>
    <w:rsid w:val="00B81ED6"/>
    <w:pPr>
      <w:numPr>
        <w:numId w:val="1"/>
      </w:numPr>
    </w:pPr>
  </w:style>
  <w:style w:type="character" w:styleId="Platzhaltertext">
    <w:name w:val="Placeholder Text"/>
    <w:basedOn w:val="Absatz-Standardschriftart"/>
    <w:uiPriority w:val="99"/>
    <w:semiHidden/>
    <w:rsid w:val="00B81ED6"/>
    <w:rPr>
      <w:color w:val="808080"/>
    </w:rPr>
  </w:style>
  <w:style w:type="paragraph" w:customStyle="1" w:styleId="Bulletpoints11Pt1">
    <w:name w:val="Bulletpoints 11Pt1"/>
    <w:basedOn w:val="Standard"/>
    <w:rsid w:val="00B81ED6"/>
    <w:pPr>
      <w:numPr>
        <w:numId w:val="3"/>
      </w:numPr>
      <w:spacing w:after="0" w:line="300" w:lineRule="exact"/>
      <w:ind w:left="782" w:hanging="357"/>
    </w:pPr>
    <w:rPr>
      <w:rFonts w:ascii="Arial" w:eastAsiaTheme="minorHAnsi" w:hAnsi="Arial" w:cs="Arial"/>
      <w:b/>
      <w:lang w:val="en-US" w:eastAsia="en-US"/>
    </w:rPr>
  </w:style>
  <w:style w:type="paragraph" w:customStyle="1" w:styleId="Copytext11Pt">
    <w:name w:val="Copytext 11Pt"/>
    <w:basedOn w:val="Standard"/>
    <w:link w:val="Copytext11PtZchn"/>
    <w:qFormat/>
    <w:rsid w:val="00B81ED6"/>
    <w:pPr>
      <w:spacing w:after="300" w:line="300" w:lineRule="exact"/>
    </w:pPr>
    <w:rPr>
      <w:rFonts w:ascii="Arial" w:eastAsia="Times New Roman" w:hAnsi="Arial" w:cs="Times New Roman"/>
      <w:szCs w:val="18"/>
      <w:lang w:val="en-US" w:eastAsia="de-DE"/>
    </w:rPr>
  </w:style>
  <w:style w:type="paragraph" w:customStyle="1" w:styleId="Copyhead11Pt">
    <w:name w:val="Copyhead 11Pt"/>
    <w:basedOn w:val="Standard"/>
    <w:link w:val="Copyhead11PtZchn"/>
    <w:qFormat/>
    <w:rsid w:val="00B81ED6"/>
    <w:pPr>
      <w:spacing w:after="300" w:line="300" w:lineRule="exact"/>
    </w:pPr>
    <w:rPr>
      <w:rFonts w:ascii="Arial" w:eastAsia="Times New Roman" w:hAnsi="Arial" w:cs="Times New Roman"/>
      <w:b/>
      <w:szCs w:val="18"/>
      <w:lang w:val="en-US" w:eastAsia="de-DE"/>
    </w:rPr>
  </w:style>
  <w:style w:type="paragraph" w:customStyle="1" w:styleId="Teaser11Pt">
    <w:name w:val="Teaser 11Pt"/>
    <w:basedOn w:val="Standard"/>
    <w:link w:val="Teaser11PtZchn"/>
    <w:qFormat/>
    <w:rsid w:val="00B81ED6"/>
    <w:pPr>
      <w:tabs>
        <w:tab w:val="left" w:pos="170"/>
      </w:tabs>
      <w:suppressAutoHyphens/>
      <w:spacing w:before="240" w:after="300" w:line="300" w:lineRule="exact"/>
    </w:pPr>
    <w:rPr>
      <w:rFonts w:ascii="Arial" w:hAnsi="Arial"/>
      <w:b/>
      <w:noProof/>
      <w:lang w:val="en-US" w:eastAsia="de-DE"/>
    </w:rPr>
  </w:style>
  <w:style w:type="character" w:customStyle="1" w:styleId="Copyhead11PtZchn">
    <w:name w:val="Copyhead 11Pt Zchn"/>
    <w:basedOn w:val="Absatz-Standardschriftart"/>
    <w:link w:val="Copyhead11Pt"/>
    <w:rsid w:val="00B81ED6"/>
    <w:rPr>
      <w:rFonts w:ascii="Arial" w:eastAsia="Times New Roman" w:hAnsi="Arial" w:cs="Times New Roman"/>
      <w:b/>
      <w:szCs w:val="18"/>
      <w:lang w:val="en-US" w:eastAsia="de-DE"/>
    </w:rPr>
  </w:style>
  <w:style w:type="character" w:customStyle="1" w:styleId="Copytext11PtZchn">
    <w:name w:val="Copytext 11Pt Zchn"/>
    <w:basedOn w:val="Absatz-Standardschriftart"/>
    <w:link w:val="Copytext11Pt"/>
    <w:rsid w:val="00B81ED6"/>
    <w:rPr>
      <w:rFonts w:ascii="Arial" w:eastAsia="Times New Roman" w:hAnsi="Arial" w:cs="Times New Roman"/>
      <w:szCs w:val="18"/>
      <w:lang w:val="en-US" w:eastAsia="de-DE"/>
    </w:rPr>
  </w:style>
  <w:style w:type="character" w:customStyle="1" w:styleId="Teaser11PtZchn">
    <w:name w:val="Teaser 11Pt Zchn"/>
    <w:basedOn w:val="Absatz-Standardschriftart"/>
    <w:link w:val="Teaser11Pt"/>
    <w:rsid w:val="00B81ED6"/>
    <w:rPr>
      <w:rFonts w:ascii="Arial" w:hAnsi="Arial"/>
      <w:b/>
      <w:noProof/>
      <w:lang w:val="en-US" w:eastAsia="de-DE"/>
    </w:rPr>
  </w:style>
  <w:style w:type="paragraph" w:customStyle="1" w:styleId="Bulletpoints11Pt">
    <w:name w:val="Bulletpoints 11Pt"/>
    <w:basedOn w:val="Bulletpoints11Pt1"/>
    <w:link w:val="Bulletpoints11PtZchn"/>
    <w:qFormat/>
    <w:rsid w:val="00B81ED6"/>
    <w:pPr>
      <w:ind w:left="284" w:hanging="284"/>
    </w:pPr>
  </w:style>
  <w:style w:type="character" w:customStyle="1" w:styleId="Bulletpoints11PtZchn">
    <w:name w:val="Bulletpoints 11Pt Zchn"/>
    <w:basedOn w:val="Absatz-Standardschriftart"/>
    <w:link w:val="Bulletpoints11Pt"/>
    <w:rsid w:val="00B81ED6"/>
    <w:rPr>
      <w:rFonts w:ascii="Arial" w:eastAsiaTheme="minorHAnsi" w:hAnsi="Arial" w:cs="Arial"/>
      <w:b/>
      <w:lang w:val="en-US" w:eastAsia="en-US"/>
    </w:rPr>
  </w:style>
  <w:style w:type="paragraph" w:customStyle="1" w:styleId="BoilerplateCopyhead9Pt">
    <w:name w:val="Boilerplate Copyhead 9Pt"/>
    <w:link w:val="BoilerplateCopyhead9PtZchn"/>
    <w:qFormat/>
    <w:rsid w:val="00B81ED6"/>
    <w:pPr>
      <w:spacing w:after="240" w:line="240" w:lineRule="exact"/>
    </w:pPr>
    <w:rPr>
      <w:rFonts w:ascii="Arial" w:eastAsia="Times New Roman" w:hAnsi="Arial" w:cs="Times New Roman"/>
      <w:b/>
      <w:sz w:val="18"/>
      <w:szCs w:val="18"/>
      <w:lang w:val="en-US" w:eastAsia="de-DE"/>
    </w:rPr>
  </w:style>
  <w:style w:type="character" w:customStyle="1" w:styleId="BoilerplateCopyhead9PtZchn">
    <w:name w:val="Boilerplate Copyhead 9Pt Zchn"/>
    <w:basedOn w:val="Absatz-Standardschriftart"/>
    <w:link w:val="BoilerplateCopyhead9Pt"/>
    <w:rsid w:val="00B81ED6"/>
    <w:rPr>
      <w:rFonts w:ascii="Arial" w:eastAsia="Times New Roman" w:hAnsi="Arial" w:cs="Times New Roman"/>
      <w:b/>
      <w:sz w:val="18"/>
      <w:szCs w:val="18"/>
      <w:lang w:val="en-US" w:eastAsia="de-DE"/>
    </w:rPr>
  </w:style>
  <w:style w:type="paragraph" w:customStyle="1" w:styleId="BoilerplateCopytext9Pt">
    <w:name w:val="Boilerplate Copytext 9Pt"/>
    <w:link w:val="BoilerplateCopytext9PtZchn"/>
    <w:qFormat/>
    <w:rsid w:val="00B81ED6"/>
    <w:pPr>
      <w:spacing w:after="240" w:line="240" w:lineRule="exact"/>
    </w:pPr>
    <w:rPr>
      <w:rFonts w:ascii="Arial" w:eastAsia="Times New Roman" w:hAnsi="Arial" w:cs="Times New Roman"/>
      <w:sz w:val="18"/>
      <w:szCs w:val="18"/>
      <w:lang w:val="en-US" w:eastAsia="de-DE"/>
    </w:rPr>
  </w:style>
  <w:style w:type="paragraph" w:customStyle="1" w:styleId="Caption9Pt">
    <w:name w:val="Caption 9Pt"/>
    <w:basedOn w:val="Standard"/>
    <w:link w:val="Caption9PtZchn"/>
    <w:qFormat/>
    <w:rsid w:val="00B81ED6"/>
    <w:rPr>
      <w:rFonts w:ascii="Arial" w:eastAsiaTheme="minorHAnsi" w:hAnsi="Arial" w:cs="Arial"/>
      <w:sz w:val="18"/>
      <w:szCs w:val="18"/>
      <w:lang w:eastAsia="en-US"/>
    </w:rPr>
  </w:style>
  <w:style w:type="character" w:customStyle="1" w:styleId="BoilerplateCopytext9PtZchn">
    <w:name w:val="Boilerplate Copytext 9Pt Zchn"/>
    <w:basedOn w:val="Absatz-Standardschriftart"/>
    <w:link w:val="BoilerplateCopytext9Pt"/>
    <w:rsid w:val="00B81ED6"/>
    <w:rPr>
      <w:rFonts w:ascii="Arial" w:eastAsia="Times New Roman" w:hAnsi="Arial" w:cs="Times New Roman"/>
      <w:sz w:val="18"/>
      <w:szCs w:val="18"/>
      <w:lang w:val="en-US" w:eastAsia="de-DE"/>
    </w:rPr>
  </w:style>
  <w:style w:type="character" w:customStyle="1" w:styleId="Caption9PtZchn">
    <w:name w:val="Caption 9Pt Zchn"/>
    <w:basedOn w:val="Absatz-Standardschriftart"/>
    <w:link w:val="Caption9Pt"/>
    <w:rsid w:val="00B81ED6"/>
    <w:rPr>
      <w:rFonts w:ascii="Arial" w:eastAsiaTheme="minorHAnsi" w:hAnsi="Arial" w:cs="Arial"/>
      <w:sz w:val="18"/>
      <w:szCs w:val="18"/>
      <w:lang w:eastAsia="en-US"/>
    </w:rPr>
  </w:style>
  <w:style w:type="table" w:styleId="Tabellenraster">
    <w:name w:val="Table Grid"/>
    <w:basedOn w:val="NormaleTabelle"/>
    <w:uiPriority w:val="59"/>
    <w:rsid w:val="00B81ED6"/>
    <w:pPr>
      <w:spacing w:after="0" w:line="240" w:lineRule="auto"/>
    </w:pPr>
    <w:rPr>
      <w:rFonts w:ascii="CG Times (WN)" w:eastAsia="Times New Roman" w:hAnsi="CG Times (W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ild">
    <w:name w:val="bild"/>
    <w:rsid w:val="00B81ED6"/>
    <w:pPr>
      <w:spacing w:after="0" w:line="240" w:lineRule="auto"/>
    </w:pPr>
    <w:rPr>
      <w:rFonts w:ascii="Arial" w:hAnsi="Arial"/>
      <w:b/>
      <w:sz w:val="12"/>
      <w:szCs w:val="18"/>
      <w:lang w:eastAsia="de-DE"/>
    </w:rPr>
  </w:style>
  <w:style w:type="character" w:styleId="Hyperlink">
    <w:name w:val="Hyperlink"/>
    <w:basedOn w:val="Absatz-Standardschriftart"/>
    <w:unhideWhenUsed/>
    <w:rsid w:val="00B81ED6"/>
    <w:rPr>
      <w:color w:val="0563C1" w:themeColor="hyperlink"/>
      <w:u w:val="single"/>
    </w:rPr>
  </w:style>
  <w:style w:type="paragraph" w:customStyle="1" w:styleId="zzPageNumberLine">
    <w:name w:val="zz_PageNumberLine"/>
    <w:basedOn w:val="Fuzeile"/>
    <w:uiPriority w:val="99"/>
    <w:rsid w:val="0093605C"/>
    <w:pPr>
      <w:tabs>
        <w:tab w:val="clear" w:pos="4513"/>
        <w:tab w:val="clear" w:pos="9026"/>
        <w:tab w:val="center" w:pos="4536"/>
        <w:tab w:val="right" w:pos="9072"/>
      </w:tabs>
      <w:spacing w:before="480" w:line="240" w:lineRule="exact"/>
      <w:contextualSpacing/>
      <w:jc w:val="right"/>
    </w:pPr>
    <w:rPr>
      <w:rFonts w:eastAsiaTheme="minorHAnsi"/>
      <w:kern w:val="12"/>
      <w:sz w:val="18"/>
      <w:szCs w:val="18"/>
      <w:lang w:val="en-GB" w:eastAsia="en-US"/>
    </w:rPr>
  </w:style>
  <w:style w:type="character" w:styleId="Kommentarzeichen">
    <w:name w:val="annotation reference"/>
    <w:basedOn w:val="Absatz-Standardschriftart"/>
    <w:uiPriority w:val="99"/>
    <w:semiHidden/>
    <w:unhideWhenUsed/>
    <w:rsid w:val="007D73C7"/>
    <w:rPr>
      <w:sz w:val="16"/>
      <w:szCs w:val="16"/>
    </w:rPr>
  </w:style>
  <w:style w:type="paragraph" w:styleId="Kommentartext">
    <w:name w:val="annotation text"/>
    <w:basedOn w:val="Standard"/>
    <w:link w:val="KommentartextZchn"/>
    <w:uiPriority w:val="99"/>
    <w:unhideWhenUsed/>
    <w:rsid w:val="007D73C7"/>
    <w:pPr>
      <w:spacing w:line="240" w:lineRule="auto"/>
    </w:pPr>
    <w:rPr>
      <w:sz w:val="20"/>
      <w:szCs w:val="20"/>
    </w:rPr>
  </w:style>
  <w:style w:type="character" w:customStyle="1" w:styleId="KommentartextZchn">
    <w:name w:val="Kommentartext Zchn"/>
    <w:basedOn w:val="Absatz-Standardschriftart"/>
    <w:link w:val="Kommentartext"/>
    <w:uiPriority w:val="99"/>
    <w:rsid w:val="007D73C7"/>
    <w:rPr>
      <w:sz w:val="20"/>
      <w:szCs w:val="20"/>
    </w:rPr>
  </w:style>
  <w:style w:type="paragraph" w:styleId="Kommentarthema">
    <w:name w:val="annotation subject"/>
    <w:basedOn w:val="Kommentartext"/>
    <w:next w:val="Kommentartext"/>
    <w:link w:val="KommentarthemaZchn"/>
    <w:uiPriority w:val="99"/>
    <w:semiHidden/>
    <w:unhideWhenUsed/>
    <w:rsid w:val="007D73C7"/>
    <w:rPr>
      <w:b/>
      <w:bCs/>
    </w:rPr>
  </w:style>
  <w:style w:type="character" w:customStyle="1" w:styleId="KommentarthemaZchn">
    <w:name w:val="Kommentarthema Zchn"/>
    <w:basedOn w:val="KommentartextZchn"/>
    <w:link w:val="Kommentarthema"/>
    <w:uiPriority w:val="99"/>
    <w:semiHidden/>
    <w:rsid w:val="007D73C7"/>
    <w:rPr>
      <w:b/>
      <w:bCs/>
      <w:sz w:val="20"/>
      <w:szCs w:val="20"/>
    </w:rPr>
  </w:style>
  <w:style w:type="character" w:customStyle="1" w:styleId="cf01">
    <w:name w:val="cf01"/>
    <w:basedOn w:val="Absatz-Standardschriftart"/>
    <w:rsid w:val="00527EA4"/>
    <w:rPr>
      <w:rFonts w:ascii="Segoe UI" w:hAnsi="Segoe UI" w:cs="Segoe UI" w:hint="default"/>
      <w:sz w:val="18"/>
      <w:szCs w:val="18"/>
    </w:rPr>
  </w:style>
  <w:style w:type="paragraph" w:customStyle="1" w:styleId="LHbase-type11ptbold">
    <w:name w:val="LH_base-type 11pt bold"/>
    <w:basedOn w:val="LHbase-type11ptregular"/>
    <w:qFormat/>
    <w:rsid w:val="00F006A6"/>
    <w:rPr>
      <w:b/>
    </w:rPr>
  </w:style>
  <w:style w:type="paragraph" w:customStyle="1" w:styleId="LHbase-type11ptregular">
    <w:name w:val="LH_base-type 11pt regular"/>
    <w:qFormat/>
    <w:rsid w:val="00F006A6"/>
    <w:pPr>
      <w:tabs>
        <w:tab w:val="left" w:pos="1247"/>
        <w:tab w:val="left" w:pos="2892"/>
        <w:tab w:val="left" w:pos="4366"/>
        <w:tab w:val="left" w:pos="6804"/>
      </w:tabs>
      <w:spacing w:after="0" w:line="360" w:lineRule="auto"/>
      <w:outlineLvl w:val="0"/>
    </w:pPr>
    <w:rPr>
      <w:rFonts w:ascii="Arial" w:eastAsia="Times New Roman" w:hAnsi="Arial" w:cs="Times New Roman"/>
      <w:szCs w:val="20"/>
      <w:lang w:val="en-GB" w:eastAsia="de-DE"/>
    </w:rPr>
  </w:style>
  <w:style w:type="paragraph" w:styleId="Sprechblasentext">
    <w:name w:val="Balloon Text"/>
    <w:basedOn w:val="Standard"/>
    <w:link w:val="SprechblasentextZchn"/>
    <w:uiPriority w:val="99"/>
    <w:semiHidden/>
    <w:unhideWhenUsed/>
    <w:rsid w:val="00E76B6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76B6F"/>
    <w:rPr>
      <w:rFonts w:ascii="Segoe UI" w:hAnsi="Segoe UI" w:cs="Segoe UI"/>
      <w:sz w:val="18"/>
      <w:szCs w:val="18"/>
    </w:rPr>
  </w:style>
  <w:style w:type="paragraph" w:styleId="berarbeitung">
    <w:name w:val="Revision"/>
    <w:hidden/>
    <w:uiPriority w:val="99"/>
    <w:semiHidden/>
    <w:rsid w:val="006B5BA8"/>
    <w:pPr>
      <w:spacing w:after="0" w:line="240" w:lineRule="auto"/>
    </w:pPr>
  </w:style>
  <w:style w:type="character" w:customStyle="1" w:styleId="NichtaufgelsteErwhnung1">
    <w:name w:val="Nicht aufgelöste Erwähnung1"/>
    <w:basedOn w:val="Absatz-Standardschriftart"/>
    <w:uiPriority w:val="99"/>
    <w:semiHidden/>
    <w:unhideWhenUsed/>
    <w:rsid w:val="00E10B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21268">
      <w:bodyDiv w:val="1"/>
      <w:marLeft w:val="0"/>
      <w:marRight w:val="0"/>
      <w:marTop w:val="0"/>
      <w:marBottom w:val="0"/>
      <w:divBdr>
        <w:top w:val="none" w:sz="0" w:space="0" w:color="auto"/>
        <w:left w:val="none" w:sz="0" w:space="0" w:color="auto"/>
        <w:bottom w:val="none" w:sz="0" w:space="0" w:color="auto"/>
        <w:right w:val="none" w:sz="0" w:space="0" w:color="auto"/>
      </w:divBdr>
    </w:div>
    <w:div w:id="719137618">
      <w:bodyDiv w:val="1"/>
      <w:marLeft w:val="0"/>
      <w:marRight w:val="0"/>
      <w:marTop w:val="0"/>
      <w:marBottom w:val="0"/>
      <w:divBdr>
        <w:top w:val="none" w:sz="0" w:space="0" w:color="auto"/>
        <w:left w:val="none" w:sz="0" w:space="0" w:color="auto"/>
        <w:bottom w:val="none" w:sz="0" w:space="0" w:color="auto"/>
        <w:right w:val="none" w:sz="0" w:space="0" w:color="auto"/>
      </w:divBdr>
    </w:div>
    <w:div w:id="763917328">
      <w:bodyDiv w:val="1"/>
      <w:marLeft w:val="0"/>
      <w:marRight w:val="0"/>
      <w:marTop w:val="0"/>
      <w:marBottom w:val="0"/>
      <w:divBdr>
        <w:top w:val="none" w:sz="0" w:space="0" w:color="auto"/>
        <w:left w:val="none" w:sz="0" w:space="0" w:color="auto"/>
        <w:bottom w:val="none" w:sz="0" w:space="0" w:color="auto"/>
        <w:right w:val="none" w:sz="0" w:space="0" w:color="auto"/>
      </w:divBdr>
    </w:div>
    <w:div w:id="875581086">
      <w:bodyDiv w:val="1"/>
      <w:marLeft w:val="0"/>
      <w:marRight w:val="0"/>
      <w:marTop w:val="0"/>
      <w:marBottom w:val="0"/>
      <w:divBdr>
        <w:top w:val="none" w:sz="0" w:space="0" w:color="auto"/>
        <w:left w:val="none" w:sz="0" w:space="0" w:color="auto"/>
        <w:bottom w:val="none" w:sz="0" w:space="0" w:color="auto"/>
        <w:right w:val="none" w:sz="0" w:space="0" w:color="auto"/>
      </w:divBdr>
    </w:div>
    <w:div w:id="1029067338">
      <w:bodyDiv w:val="1"/>
      <w:marLeft w:val="0"/>
      <w:marRight w:val="0"/>
      <w:marTop w:val="0"/>
      <w:marBottom w:val="0"/>
      <w:divBdr>
        <w:top w:val="none" w:sz="0" w:space="0" w:color="auto"/>
        <w:left w:val="none" w:sz="0" w:space="0" w:color="auto"/>
        <w:bottom w:val="none" w:sz="0" w:space="0" w:color="auto"/>
        <w:right w:val="none" w:sz="0" w:space="0" w:color="auto"/>
      </w:divBdr>
    </w:div>
    <w:div w:id="1221281608">
      <w:bodyDiv w:val="1"/>
      <w:marLeft w:val="0"/>
      <w:marRight w:val="0"/>
      <w:marTop w:val="0"/>
      <w:marBottom w:val="0"/>
      <w:divBdr>
        <w:top w:val="none" w:sz="0" w:space="0" w:color="auto"/>
        <w:left w:val="none" w:sz="0" w:space="0" w:color="auto"/>
        <w:bottom w:val="none" w:sz="0" w:space="0" w:color="auto"/>
        <w:right w:val="none" w:sz="0" w:space="0" w:color="auto"/>
      </w:divBdr>
    </w:div>
    <w:div w:id="1373725269">
      <w:bodyDiv w:val="1"/>
      <w:marLeft w:val="0"/>
      <w:marRight w:val="0"/>
      <w:marTop w:val="0"/>
      <w:marBottom w:val="0"/>
      <w:divBdr>
        <w:top w:val="none" w:sz="0" w:space="0" w:color="auto"/>
        <w:left w:val="none" w:sz="0" w:space="0" w:color="auto"/>
        <w:bottom w:val="none" w:sz="0" w:space="0" w:color="auto"/>
        <w:right w:val="none" w:sz="0" w:space="0" w:color="auto"/>
      </w:divBdr>
    </w:div>
    <w:div w:id="1599362711">
      <w:bodyDiv w:val="1"/>
      <w:marLeft w:val="0"/>
      <w:marRight w:val="0"/>
      <w:marTop w:val="0"/>
      <w:marBottom w:val="0"/>
      <w:divBdr>
        <w:top w:val="none" w:sz="0" w:space="0" w:color="auto"/>
        <w:left w:val="none" w:sz="0" w:space="0" w:color="auto"/>
        <w:bottom w:val="none" w:sz="0" w:space="0" w:color="auto"/>
        <w:right w:val="none" w:sz="0" w:space="0" w:color="auto"/>
      </w:divBdr>
    </w:div>
    <w:div w:id="1785612501">
      <w:bodyDiv w:val="1"/>
      <w:marLeft w:val="0"/>
      <w:marRight w:val="0"/>
      <w:marTop w:val="0"/>
      <w:marBottom w:val="0"/>
      <w:divBdr>
        <w:top w:val="none" w:sz="0" w:space="0" w:color="auto"/>
        <w:left w:val="none" w:sz="0" w:space="0" w:color="auto"/>
        <w:bottom w:val="none" w:sz="0" w:space="0" w:color="auto"/>
        <w:right w:val="none" w:sz="0" w:space="0" w:color="auto"/>
      </w:divBdr>
    </w:div>
    <w:div w:id="2050490483">
      <w:bodyDiv w:val="1"/>
      <w:marLeft w:val="0"/>
      <w:marRight w:val="0"/>
      <w:marTop w:val="0"/>
      <w:marBottom w:val="0"/>
      <w:divBdr>
        <w:top w:val="none" w:sz="0" w:space="0" w:color="auto"/>
        <w:left w:val="none" w:sz="0" w:space="0" w:color="auto"/>
        <w:bottom w:val="none" w:sz="0" w:space="0" w:color="auto"/>
        <w:right w:val="none" w:sz="0" w:space="0" w:color="auto"/>
      </w:divBdr>
    </w:div>
    <w:div w:id="2131387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5E74D3E-EF69-4350-B261-C9548B6A5C5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491AA03-9D62-4255-85A2-CE039E8992E2}">
  <ds:schemaRefs>
    <ds:schemaRef ds:uri="http://schemas.microsoft.com/sharepoint/v3/contenttype/forms"/>
  </ds:schemaRefs>
</ds:datastoreItem>
</file>

<file path=customXml/itemProps3.xml><?xml version="1.0" encoding="utf-8"?>
<ds:datastoreItem xmlns:ds="http://schemas.openxmlformats.org/officeDocument/2006/customXml" ds:itemID="{ABE5AF05-B9BB-4644-8B51-9D12E5788086}">
  <ds:schemaRefs>
    <ds:schemaRef ds:uri="http://schemas.openxmlformats.org/officeDocument/2006/bibliography"/>
  </ds:schemaRefs>
</ds:datastoreItem>
</file>

<file path=customXml/itemProps4.xml><?xml version="1.0" encoding="utf-8"?>
<ds:datastoreItem xmlns:ds="http://schemas.openxmlformats.org/officeDocument/2006/customXml" ds:itemID="{C5CD30DD-ADDC-41CF-BBEA-6DC074E857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754</Words>
  <Characters>4868</Characters>
  <Application>Microsoft Office Word</Application>
  <DocSecurity>0</DocSecurity>
  <Lines>98</Lines>
  <Paragraphs>31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Headlin</vt:lpstr>
      <vt:lpstr>Headlin</vt:lpstr>
    </vt:vector>
  </TitlesOfParts>
  <Company>Liebherr</Company>
  <LinksUpToDate>false</LinksUpToDate>
  <CharactersWithSpaces>5602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Headlin</dc:title>
  <dc:subject/>
  <dc:creator>Goetz Manuel (LHO)</dc:creator>
  <cp:keywords>docId:C16C9C51A75EE005204BB512E9C17B82</cp:keywords>
  <dc:description/>
  <cp:lastModifiedBy>Haugner Mathias (MCR)</cp:lastModifiedBy>
  <cp:revision>4</cp:revision>
  <cp:lastPrinted>2022-10-19T09:30:00Z</cp:lastPrinted>
  <dcterms:created xsi:type="dcterms:W3CDTF">2022-10-19T08:33:00Z</dcterms:created>
  <dcterms:modified xsi:type="dcterms:W3CDTF">2022-10-19T09:30:00Z</dcterms:modified>
  <cp:category>Presseinformation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for internal use</vt:lpwstr>
  </property>
</Properties>
</file>