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E15CD" w14:textId="77777777" w:rsidR="002C1DB5" w:rsidRPr="00BB0EA2" w:rsidRDefault="005B4F1A">
      <w:pPr>
        <w:pStyle w:val="Topline16Pt"/>
        <w:spacing w:before="240"/>
        <w:rPr>
          <w:lang w:val="de-DE"/>
        </w:rPr>
      </w:pPr>
      <w:r w:rsidRPr="00BB0EA2">
        <w:rPr>
          <w:lang w:val="de-DE"/>
        </w:rPr>
        <w:t>Presseinformation</w:t>
      </w:r>
    </w:p>
    <w:p w14:paraId="59173256" w14:textId="77777777" w:rsidR="002C1DB5" w:rsidRPr="00BB0EA2" w:rsidRDefault="00F2302B">
      <w:pPr>
        <w:pStyle w:val="HeadlineH233Pt"/>
      </w:pPr>
      <w:r w:rsidRPr="00BB0EA2">
        <w:rPr>
          <w:rFonts w:cs="Arial"/>
        </w:rPr>
        <w:t>Der Beginn einer neuen Ära</w:t>
      </w:r>
    </w:p>
    <w:p w14:paraId="69F2F76A" w14:textId="77777777" w:rsidR="002C1DB5" w:rsidRPr="00BB0EA2" w:rsidRDefault="00F2302B">
      <w:pPr>
        <w:pStyle w:val="HeadlineH233Pt"/>
        <w:spacing w:before="240" w:after="240" w:line="140" w:lineRule="exact"/>
        <w:rPr>
          <w:rFonts w:ascii="Tahoma" w:hAnsi="Tahoma" w:cs="Tahoma"/>
        </w:rPr>
      </w:pPr>
      <w:r w:rsidRPr="00BB0EA2">
        <w:rPr>
          <w:rFonts w:ascii="Tahoma" w:hAnsi="Tahoma" w:cs="Tahoma"/>
        </w:rPr>
        <w:t>⸺</w:t>
      </w:r>
    </w:p>
    <w:p w14:paraId="290A861C" w14:textId="5DBF3C2F" w:rsidR="002C1DB5" w:rsidRPr="006A6C28" w:rsidRDefault="00F2302B">
      <w:pPr>
        <w:pStyle w:val="Bulletpoints11Pt"/>
        <w:rPr>
          <w:lang w:val="de-DE"/>
        </w:rPr>
      </w:pPr>
      <w:r w:rsidRPr="00BB0EA2">
        <w:rPr>
          <w:lang w:val="de-DE"/>
        </w:rPr>
        <w:t xml:space="preserve">Liebherr stellt den </w:t>
      </w:r>
      <w:r w:rsidR="006A4438" w:rsidRPr="00BB0EA2">
        <w:rPr>
          <w:lang w:val="de-DE"/>
        </w:rPr>
        <w:t xml:space="preserve">ersten </w:t>
      </w:r>
      <w:r w:rsidR="005B4F1A" w:rsidRPr="00BB0EA2">
        <w:rPr>
          <w:lang w:val="de-DE"/>
        </w:rPr>
        <w:t xml:space="preserve">vollelektrischen </w:t>
      </w:r>
      <w:r w:rsidR="000B4573" w:rsidRPr="006A6C28">
        <w:rPr>
          <w:lang w:val="de-DE"/>
        </w:rPr>
        <w:t>U</w:t>
      </w:r>
      <w:r w:rsidRPr="006A6C28">
        <w:rPr>
          <w:lang w:val="de-DE"/>
        </w:rPr>
        <w:t xml:space="preserve">mschlagkran </w:t>
      </w:r>
      <w:r w:rsidR="00B06D79">
        <w:rPr>
          <w:lang w:val="de-DE"/>
        </w:rPr>
        <w:t>CBG 500</w:t>
      </w:r>
      <w:r w:rsidRPr="006A6C28">
        <w:rPr>
          <w:lang w:val="de-DE"/>
        </w:rPr>
        <w:t xml:space="preserve"> E </w:t>
      </w:r>
      <w:r w:rsidR="000B4573" w:rsidRPr="006A6C28">
        <w:rPr>
          <w:lang w:val="de-DE"/>
        </w:rPr>
        <w:t xml:space="preserve">für schwimmende Installationen </w:t>
      </w:r>
      <w:r w:rsidRPr="006A6C28">
        <w:rPr>
          <w:lang w:val="de-DE"/>
        </w:rPr>
        <w:t>vor</w:t>
      </w:r>
    </w:p>
    <w:p w14:paraId="13C7A988" w14:textId="5FF9B8EC" w:rsidR="002C1DB5" w:rsidRPr="00BB0EA2" w:rsidRDefault="00B06D79">
      <w:pPr>
        <w:pStyle w:val="Bulletpoints11Pt"/>
        <w:rPr>
          <w:lang w:val="de-DE"/>
        </w:rPr>
      </w:pPr>
      <w:r>
        <w:rPr>
          <w:lang w:val="de-DE"/>
        </w:rPr>
        <w:t>CBG 500</w:t>
      </w:r>
      <w:r w:rsidR="00F2302B" w:rsidRPr="00BB0EA2">
        <w:rPr>
          <w:lang w:val="de-DE"/>
        </w:rPr>
        <w:t xml:space="preserve"> E vereint die </w:t>
      </w:r>
      <w:r w:rsidR="00444A17" w:rsidRPr="00BB0EA2">
        <w:rPr>
          <w:lang w:val="de-DE"/>
        </w:rPr>
        <w:t xml:space="preserve">Anforderungen des Marktes </w:t>
      </w:r>
      <w:r w:rsidR="00F2302B" w:rsidRPr="00BB0EA2">
        <w:rPr>
          <w:lang w:val="de-DE"/>
        </w:rPr>
        <w:t xml:space="preserve">an einen </w:t>
      </w:r>
      <w:r w:rsidR="006A4438" w:rsidRPr="00BB0EA2">
        <w:rPr>
          <w:lang w:val="de-DE"/>
        </w:rPr>
        <w:t xml:space="preserve">zuverlässigen </w:t>
      </w:r>
      <w:r w:rsidR="00F2302B" w:rsidRPr="00BB0EA2">
        <w:rPr>
          <w:lang w:val="de-DE"/>
        </w:rPr>
        <w:t>Kran mit hoher Umschlags</w:t>
      </w:r>
      <w:r w:rsidR="004610D2" w:rsidRPr="00BB0EA2">
        <w:rPr>
          <w:lang w:val="de-DE"/>
        </w:rPr>
        <w:t>leistung</w:t>
      </w:r>
      <w:r w:rsidR="00F2302B" w:rsidRPr="00BB0EA2">
        <w:rPr>
          <w:lang w:val="de-DE"/>
        </w:rPr>
        <w:t xml:space="preserve"> </w:t>
      </w:r>
      <w:r w:rsidR="004610D2" w:rsidRPr="00BB0EA2">
        <w:rPr>
          <w:lang w:val="de-DE"/>
        </w:rPr>
        <w:t>und die</w:t>
      </w:r>
      <w:r w:rsidR="00F2302B" w:rsidRPr="00BB0EA2">
        <w:rPr>
          <w:lang w:val="de-DE"/>
        </w:rPr>
        <w:t xml:space="preserve"> </w:t>
      </w:r>
      <w:r w:rsidR="004610D2" w:rsidRPr="00BB0EA2">
        <w:rPr>
          <w:lang w:val="de-DE"/>
        </w:rPr>
        <w:t>Bestrebungen, Transshipment n</w:t>
      </w:r>
      <w:r w:rsidR="00F2302B" w:rsidRPr="00BB0EA2">
        <w:rPr>
          <w:lang w:val="de-DE"/>
        </w:rPr>
        <w:t xml:space="preserve">achhaltiger zu gestalten </w:t>
      </w:r>
    </w:p>
    <w:p w14:paraId="6DBF7336" w14:textId="5F8782C6" w:rsidR="002C1DB5" w:rsidRPr="00BB0EA2" w:rsidRDefault="00B06D79">
      <w:pPr>
        <w:pStyle w:val="Bulletpoints11Pt"/>
        <w:rPr>
          <w:lang w:val="de-DE"/>
        </w:rPr>
      </w:pPr>
      <w:r>
        <w:rPr>
          <w:lang w:val="de-DE"/>
        </w:rPr>
        <w:t>Anpassung des Krans durch v</w:t>
      </w:r>
      <w:r w:rsidR="00444A17" w:rsidRPr="00BB0EA2">
        <w:rPr>
          <w:lang w:val="de-DE"/>
        </w:rPr>
        <w:t xml:space="preserve">erschiedene </w:t>
      </w:r>
      <w:r w:rsidR="00F2302B" w:rsidRPr="00BB0EA2">
        <w:rPr>
          <w:lang w:val="de-DE"/>
        </w:rPr>
        <w:t xml:space="preserve">Konfigurationen wie </w:t>
      </w:r>
      <w:r w:rsidR="00444A17" w:rsidRPr="00BB0EA2">
        <w:rPr>
          <w:lang w:val="de-DE"/>
        </w:rPr>
        <w:t>Auslegerlängen</w:t>
      </w:r>
      <w:r w:rsidR="006A4438" w:rsidRPr="00BB0EA2">
        <w:rPr>
          <w:lang w:val="de-DE"/>
        </w:rPr>
        <w:t xml:space="preserve">, </w:t>
      </w:r>
      <w:r w:rsidR="00C05655" w:rsidRPr="00BB0EA2">
        <w:rPr>
          <w:lang w:val="de-DE"/>
        </w:rPr>
        <w:t xml:space="preserve">zusätzliche </w:t>
      </w:r>
      <w:r w:rsidR="006A4438" w:rsidRPr="00BB0EA2">
        <w:rPr>
          <w:lang w:val="de-DE"/>
        </w:rPr>
        <w:t xml:space="preserve">Gegengewichte oder </w:t>
      </w:r>
      <w:r w:rsidR="00C05655" w:rsidRPr="00BB0EA2">
        <w:rPr>
          <w:lang w:val="de-DE"/>
        </w:rPr>
        <w:t xml:space="preserve">einen </w:t>
      </w:r>
      <w:r w:rsidR="006A4438" w:rsidRPr="00BB0EA2">
        <w:rPr>
          <w:lang w:val="de-DE"/>
        </w:rPr>
        <w:t xml:space="preserve">Komfortaufstieg </w:t>
      </w:r>
      <w:r w:rsidR="00F2302B" w:rsidRPr="00BB0EA2">
        <w:rPr>
          <w:lang w:val="de-DE"/>
        </w:rPr>
        <w:t xml:space="preserve">flexibel </w:t>
      </w:r>
      <w:r>
        <w:rPr>
          <w:lang w:val="de-DE"/>
        </w:rPr>
        <w:t>möglich</w:t>
      </w:r>
    </w:p>
    <w:p w14:paraId="64B3D048" w14:textId="0F0EA495" w:rsidR="002C1DB5" w:rsidRPr="00BB0EA2" w:rsidRDefault="00F2302B">
      <w:pPr>
        <w:pStyle w:val="Teaser11Pt"/>
        <w:rPr>
          <w:lang w:val="de-DE"/>
        </w:rPr>
      </w:pPr>
      <w:r w:rsidRPr="00BB0EA2">
        <w:rPr>
          <w:lang w:val="de-DE"/>
        </w:rPr>
        <w:t xml:space="preserve">Liebherr </w:t>
      </w:r>
      <w:r w:rsidR="00B01119" w:rsidRPr="00BB0EA2">
        <w:rPr>
          <w:lang w:val="de-DE"/>
        </w:rPr>
        <w:t>erweitert</w:t>
      </w:r>
      <w:r w:rsidRPr="00BB0EA2">
        <w:rPr>
          <w:lang w:val="de-DE"/>
        </w:rPr>
        <w:t xml:space="preserve"> sein Portfolio an Hafen- und Umschlaglösungen um </w:t>
      </w:r>
      <w:r w:rsidR="00197A9C" w:rsidRPr="00BB0EA2">
        <w:rPr>
          <w:lang w:val="de-DE"/>
        </w:rPr>
        <w:t xml:space="preserve">den vollelektrischen Umschlagkran </w:t>
      </w:r>
      <w:r w:rsidR="00B06D79">
        <w:rPr>
          <w:lang w:val="de-DE"/>
        </w:rPr>
        <w:t>CBG 500</w:t>
      </w:r>
      <w:r w:rsidR="00197A9C" w:rsidRPr="00BB0EA2">
        <w:rPr>
          <w:lang w:val="de-DE"/>
        </w:rPr>
        <w:t xml:space="preserve"> E. </w:t>
      </w:r>
      <w:r w:rsidRPr="00BB0EA2">
        <w:rPr>
          <w:lang w:val="de-DE"/>
        </w:rPr>
        <w:t xml:space="preserve">Der Kran kombiniert modernste Antriebstechnologien mit der </w:t>
      </w:r>
      <w:r w:rsidR="00B06D79">
        <w:rPr>
          <w:lang w:val="de-DE"/>
        </w:rPr>
        <w:t>liebherr-eigenen</w:t>
      </w:r>
      <w:r w:rsidRPr="00BB0EA2">
        <w:rPr>
          <w:lang w:val="de-DE"/>
        </w:rPr>
        <w:t xml:space="preserve"> Kransteuerung </w:t>
      </w:r>
      <w:r w:rsidR="00B06D79">
        <w:rPr>
          <w:lang w:val="de-DE"/>
        </w:rPr>
        <w:t>„Master V“</w:t>
      </w:r>
      <w:r w:rsidRPr="00BB0EA2">
        <w:rPr>
          <w:lang w:val="de-DE"/>
        </w:rPr>
        <w:t xml:space="preserve">. </w:t>
      </w:r>
      <w:r w:rsidR="00E165A0" w:rsidRPr="00BB0EA2">
        <w:rPr>
          <w:lang w:val="de-DE"/>
        </w:rPr>
        <w:t xml:space="preserve">Ein weiteres Highlight ist das </w:t>
      </w:r>
      <w:r w:rsidR="00F869EF" w:rsidRPr="00BB0EA2">
        <w:rPr>
          <w:lang w:val="de-DE"/>
        </w:rPr>
        <w:t xml:space="preserve">Energierückgewinnungssystem </w:t>
      </w:r>
      <w:r w:rsidR="00F5738E">
        <w:rPr>
          <w:lang w:val="de-DE"/>
        </w:rPr>
        <w:t>LiCaT</w:t>
      </w:r>
      <w:r w:rsidR="00E165A0" w:rsidRPr="00BB0EA2">
        <w:rPr>
          <w:lang w:val="de-DE"/>
        </w:rPr>
        <w:t>ronic®</w:t>
      </w:r>
      <w:r w:rsidR="00F869EF" w:rsidRPr="00BB0EA2">
        <w:rPr>
          <w:lang w:val="de-DE"/>
        </w:rPr>
        <w:t xml:space="preserve">, das die vorhandene Energie optimal </w:t>
      </w:r>
      <w:r w:rsidR="005B4F1A" w:rsidRPr="00BB0EA2">
        <w:rPr>
          <w:lang w:val="de-DE"/>
        </w:rPr>
        <w:t>einsetzt</w:t>
      </w:r>
      <w:r w:rsidR="00F869EF" w:rsidRPr="00BB0EA2">
        <w:rPr>
          <w:lang w:val="de-DE"/>
        </w:rPr>
        <w:t xml:space="preserve">. </w:t>
      </w:r>
      <w:r w:rsidRPr="00BB0EA2">
        <w:rPr>
          <w:lang w:val="de-DE"/>
        </w:rPr>
        <w:t>Die zahlreichen Konfigurationen sorgen dafür, dass der Kran vielseitig einsetzbar ist und sich an unterschiedliche Kundenbedürfnisse anpassen lässt.</w:t>
      </w:r>
    </w:p>
    <w:p w14:paraId="614A4920" w14:textId="5AA36DB9" w:rsidR="002C1DB5" w:rsidRPr="00BB0EA2" w:rsidRDefault="00F2302B">
      <w:pPr>
        <w:pStyle w:val="Copytext11Pt"/>
        <w:rPr>
          <w:lang w:val="de-DE"/>
        </w:rPr>
      </w:pPr>
      <w:r w:rsidRPr="00BB0EA2">
        <w:rPr>
          <w:lang w:val="de-DE"/>
        </w:rPr>
        <w:t xml:space="preserve">Rostock (Deutschland), </w:t>
      </w:r>
      <w:r w:rsidR="00D81FA3" w:rsidRPr="00BB0EA2">
        <w:rPr>
          <w:lang w:val="de-DE"/>
        </w:rPr>
        <w:t xml:space="preserve">August 2022 </w:t>
      </w:r>
      <w:r w:rsidRPr="00BB0EA2">
        <w:rPr>
          <w:lang w:val="de-DE"/>
        </w:rPr>
        <w:t xml:space="preserve">- Der </w:t>
      </w:r>
      <w:r w:rsidR="001D4E17" w:rsidRPr="00BB0EA2">
        <w:rPr>
          <w:lang w:val="de-DE"/>
        </w:rPr>
        <w:t xml:space="preserve">neue </w:t>
      </w:r>
      <w:r w:rsidRPr="00BB0EA2">
        <w:rPr>
          <w:lang w:val="de-DE"/>
        </w:rPr>
        <w:t xml:space="preserve">vollelektrische Kran </w:t>
      </w:r>
      <w:r w:rsidR="00B06D79">
        <w:rPr>
          <w:lang w:val="de-DE"/>
        </w:rPr>
        <w:t>CBG 500</w:t>
      </w:r>
      <w:r w:rsidR="001D4E17" w:rsidRPr="00BB0EA2">
        <w:rPr>
          <w:lang w:val="de-DE"/>
        </w:rPr>
        <w:t xml:space="preserve"> E </w:t>
      </w:r>
      <w:r w:rsidR="00E165A0" w:rsidRPr="00BB0EA2">
        <w:rPr>
          <w:lang w:val="de-DE"/>
        </w:rPr>
        <w:t xml:space="preserve">erweitert das </w:t>
      </w:r>
      <w:r w:rsidRPr="00BB0EA2">
        <w:rPr>
          <w:lang w:val="de-DE"/>
        </w:rPr>
        <w:t xml:space="preserve">Portfolio der </w:t>
      </w:r>
      <w:r w:rsidR="004610D2" w:rsidRPr="00BB0EA2">
        <w:rPr>
          <w:lang w:val="de-DE"/>
        </w:rPr>
        <w:t xml:space="preserve">Hafen- und </w:t>
      </w:r>
      <w:r w:rsidR="00E165A0" w:rsidRPr="00BB0EA2">
        <w:rPr>
          <w:lang w:val="de-DE"/>
        </w:rPr>
        <w:t xml:space="preserve">Umschlaglösungen </w:t>
      </w:r>
      <w:r w:rsidRPr="00BB0EA2">
        <w:rPr>
          <w:lang w:val="de-DE"/>
        </w:rPr>
        <w:t xml:space="preserve">um eine zuverlässige Maschine mit </w:t>
      </w:r>
      <w:r w:rsidR="00D93337" w:rsidRPr="00BB0EA2">
        <w:rPr>
          <w:lang w:val="de-DE"/>
        </w:rPr>
        <w:t xml:space="preserve">einer </w:t>
      </w:r>
      <w:r w:rsidRPr="00BB0EA2">
        <w:rPr>
          <w:lang w:val="de-DE"/>
        </w:rPr>
        <w:t xml:space="preserve">Umschlagleistung </w:t>
      </w:r>
      <w:r w:rsidR="005B4F1A" w:rsidRPr="00BB0EA2">
        <w:rPr>
          <w:lang w:val="de-DE"/>
        </w:rPr>
        <w:t>von bis zu 2.000 </w:t>
      </w:r>
      <w:r w:rsidR="00D93337" w:rsidRPr="00BB0EA2">
        <w:rPr>
          <w:lang w:val="de-DE"/>
        </w:rPr>
        <w:t xml:space="preserve">Tonnen pro Stunde. </w:t>
      </w:r>
      <w:r w:rsidR="00F869EF" w:rsidRPr="00BB0EA2">
        <w:rPr>
          <w:lang w:val="de-DE"/>
        </w:rPr>
        <w:t xml:space="preserve">Die vollelektrischen Antriebe im Inneren des </w:t>
      </w:r>
      <w:r w:rsidR="00E165A0" w:rsidRPr="00BB0EA2">
        <w:rPr>
          <w:lang w:val="de-DE"/>
        </w:rPr>
        <w:t xml:space="preserve">Krans in Kombination mit den Superkondensatoren machen </w:t>
      </w:r>
      <w:r w:rsidR="00F869EF" w:rsidRPr="00BB0EA2">
        <w:rPr>
          <w:lang w:val="de-DE"/>
        </w:rPr>
        <w:t>den seil</w:t>
      </w:r>
      <w:r w:rsidR="00B01119" w:rsidRPr="00BB0EA2">
        <w:rPr>
          <w:lang w:val="de-DE"/>
        </w:rPr>
        <w:t>ge</w:t>
      </w:r>
      <w:r w:rsidR="00F869EF" w:rsidRPr="00BB0EA2">
        <w:rPr>
          <w:lang w:val="de-DE"/>
        </w:rPr>
        <w:t>wipp</w:t>
      </w:r>
      <w:r w:rsidR="00B01119" w:rsidRPr="00BB0EA2">
        <w:rPr>
          <w:lang w:val="de-DE"/>
        </w:rPr>
        <w:t>ten</w:t>
      </w:r>
      <w:r w:rsidR="00F869EF" w:rsidRPr="00BB0EA2">
        <w:rPr>
          <w:lang w:val="de-DE"/>
        </w:rPr>
        <w:t xml:space="preserve"> </w:t>
      </w:r>
      <w:r w:rsidR="00B06D79">
        <w:rPr>
          <w:lang w:val="de-DE"/>
        </w:rPr>
        <w:t>CBG 500</w:t>
      </w:r>
      <w:r w:rsidR="00F869EF" w:rsidRPr="00BB0EA2">
        <w:rPr>
          <w:lang w:val="de-DE"/>
        </w:rPr>
        <w:t xml:space="preserve"> E </w:t>
      </w:r>
      <w:r w:rsidR="00E165A0" w:rsidRPr="00BB0EA2">
        <w:rPr>
          <w:lang w:val="de-DE"/>
        </w:rPr>
        <w:t xml:space="preserve">zu einer </w:t>
      </w:r>
      <w:r w:rsidR="00F869EF" w:rsidRPr="00BB0EA2">
        <w:rPr>
          <w:lang w:val="de-DE"/>
        </w:rPr>
        <w:t xml:space="preserve">einzigartigen Umschlaglösung </w:t>
      </w:r>
      <w:r w:rsidR="00E165A0" w:rsidRPr="00BB0EA2">
        <w:rPr>
          <w:lang w:val="de-DE"/>
        </w:rPr>
        <w:t xml:space="preserve">auf dem </w:t>
      </w:r>
      <w:r w:rsidR="00F869EF" w:rsidRPr="00BB0EA2">
        <w:rPr>
          <w:lang w:val="de-DE"/>
        </w:rPr>
        <w:t xml:space="preserve">Markt. </w:t>
      </w:r>
      <w:r w:rsidR="001D4E17" w:rsidRPr="00BB0EA2">
        <w:rPr>
          <w:lang w:val="de-DE"/>
        </w:rPr>
        <w:t>Die serienmäßig</w:t>
      </w:r>
      <w:r w:rsidR="005B4F1A" w:rsidRPr="00BB0EA2">
        <w:rPr>
          <w:lang w:val="de-DE"/>
        </w:rPr>
        <w:t xml:space="preserve"> eingesetzten Superkondensatoren als Teil des</w:t>
      </w:r>
      <w:r w:rsidR="00B06D79">
        <w:rPr>
          <w:lang w:val="de-DE"/>
        </w:rPr>
        <w:t xml:space="preserve"> l</w:t>
      </w:r>
      <w:r w:rsidR="001D4E17" w:rsidRPr="00BB0EA2">
        <w:rPr>
          <w:lang w:val="de-DE"/>
        </w:rPr>
        <w:t>iebherr-eigenen LiCa</w:t>
      </w:r>
      <w:r w:rsidR="00F5738E">
        <w:rPr>
          <w:lang w:val="de-DE"/>
        </w:rPr>
        <w:t>T</w:t>
      </w:r>
      <w:r w:rsidR="001D4E17" w:rsidRPr="00BB0EA2">
        <w:rPr>
          <w:lang w:val="de-DE"/>
        </w:rPr>
        <w:t>ronic®-Energierückgewinnungssystem</w:t>
      </w:r>
      <w:r w:rsidR="005B4F1A" w:rsidRPr="00BB0EA2">
        <w:rPr>
          <w:lang w:val="de-DE"/>
        </w:rPr>
        <w:t>s</w:t>
      </w:r>
      <w:r w:rsidR="001D4E17" w:rsidRPr="00BB0EA2">
        <w:rPr>
          <w:lang w:val="de-DE"/>
        </w:rPr>
        <w:t xml:space="preserve"> unterstützen die </w:t>
      </w:r>
      <w:r w:rsidR="00173345" w:rsidRPr="00BB0EA2">
        <w:rPr>
          <w:lang w:val="de-DE"/>
        </w:rPr>
        <w:t xml:space="preserve">steigenden Anforderungen </w:t>
      </w:r>
      <w:r w:rsidR="005B4F1A" w:rsidRPr="00BB0EA2">
        <w:rPr>
          <w:lang w:val="de-DE"/>
        </w:rPr>
        <w:t>in Sachen</w:t>
      </w:r>
      <w:r w:rsidR="00173345" w:rsidRPr="00BB0EA2">
        <w:rPr>
          <w:lang w:val="de-DE"/>
        </w:rPr>
        <w:t xml:space="preserve"> </w:t>
      </w:r>
      <w:r w:rsidR="001D4E17" w:rsidRPr="00BB0EA2">
        <w:rPr>
          <w:lang w:val="de-DE"/>
        </w:rPr>
        <w:t>Energieeffizienz</w:t>
      </w:r>
      <w:r w:rsidR="00197A9C" w:rsidRPr="00BB0EA2">
        <w:rPr>
          <w:lang w:val="de-DE"/>
        </w:rPr>
        <w:t xml:space="preserve">. </w:t>
      </w:r>
      <w:r w:rsidRPr="00BB0EA2">
        <w:rPr>
          <w:lang w:val="de-DE"/>
        </w:rPr>
        <w:t>Die Kombination aus modernster</w:t>
      </w:r>
      <w:r w:rsidRPr="006A6C28">
        <w:rPr>
          <w:lang w:val="de-DE"/>
        </w:rPr>
        <w:t xml:space="preserve"> Umrichter</w:t>
      </w:r>
      <w:r w:rsidR="000B4573" w:rsidRPr="006A6C28">
        <w:rPr>
          <w:lang w:val="de-DE"/>
        </w:rPr>
        <w:t>technik</w:t>
      </w:r>
      <w:r w:rsidRPr="006A6C28">
        <w:rPr>
          <w:lang w:val="de-DE"/>
        </w:rPr>
        <w:t xml:space="preserve">, </w:t>
      </w:r>
      <w:r w:rsidRPr="00BB0EA2">
        <w:rPr>
          <w:lang w:val="de-DE"/>
        </w:rPr>
        <w:t xml:space="preserve">Energiespeicherung und anwendungsspezifischem Powermanagement </w:t>
      </w:r>
      <w:r w:rsidR="00F22058" w:rsidRPr="00BB0EA2">
        <w:rPr>
          <w:lang w:val="de-DE"/>
        </w:rPr>
        <w:t xml:space="preserve">führt zu </w:t>
      </w:r>
      <w:r w:rsidRPr="00BB0EA2">
        <w:rPr>
          <w:lang w:val="de-DE"/>
        </w:rPr>
        <w:t xml:space="preserve">einem leistungsstarken Antriebssystem bei gleichzeitiger Reduzierung des Energiebedarfs. Der </w:t>
      </w:r>
      <w:r w:rsidR="00B06D79">
        <w:rPr>
          <w:lang w:val="de-DE"/>
        </w:rPr>
        <w:t>CBG 500</w:t>
      </w:r>
      <w:r w:rsidR="00F22058" w:rsidRPr="00BB0EA2">
        <w:rPr>
          <w:lang w:val="de-DE"/>
        </w:rPr>
        <w:t xml:space="preserve"> E </w:t>
      </w:r>
      <w:r w:rsidRPr="00BB0EA2">
        <w:rPr>
          <w:lang w:val="de-DE"/>
        </w:rPr>
        <w:t xml:space="preserve">ist ein </w:t>
      </w:r>
      <w:r w:rsidR="007E5C6C" w:rsidRPr="006A6C28">
        <w:rPr>
          <w:lang w:val="de-DE"/>
        </w:rPr>
        <w:t xml:space="preserve">moderner </w:t>
      </w:r>
      <w:r w:rsidRPr="006A6C28">
        <w:rPr>
          <w:lang w:val="de-DE"/>
        </w:rPr>
        <w:t xml:space="preserve">Umschlagkran, </w:t>
      </w:r>
      <w:r w:rsidRPr="00BB0EA2">
        <w:rPr>
          <w:lang w:val="de-DE"/>
        </w:rPr>
        <w:t xml:space="preserve">der emissionsfrei und </w:t>
      </w:r>
      <w:r w:rsidR="00B06D79">
        <w:rPr>
          <w:lang w:val="de-DE"/>
        </w:rPr>
        <w:t xml:space="preserve">daher </w:t>
      </w:r>
      <w:r w:rsidRPr="00BB0EA2">
        <w:rPr>
          <w:lang w:val="de-DE"/>
        </w:rPr>
        <w:t>umweltschonend</w:t>
      </w:r>
      <w:r w:rsidR="00B06D79">
        <w:rPr>
          <w:lang w:val="de-DE"/>
        </w:rPr>
        <w:t>er</w:t>
      </w:r>
      <w:bookmarkStart w:id="0" w:name="_GoBack"/>
      <w:bookmarkEnd w:id="0"/>
      <w:r w:rsidRPr="00BB0EA2">
        <w:rPr>
          <w:lang w:val="de-DE"/>
        </w:rPr>
        <w:t xml:space="preserve"> arbeitet.</w:t>
      </w:r>
    </w:p>
    <w:p w14:paraId="79E42AD6" w14:textId="77777777" w:rsidR="002C1DB5" w:rsidRPr="00BB0EA2" w:rsidRDefault="00F2302B">
      <w:pPr>
        <w:pStyle w:val="Copyhead11Pt"/>
        <w:rPr>
          <w:lang w:val="de-DE"/>
        </w:rPr>
      </w:pPr>
      <w:r w:rsidRPr="00BB0EA2">
        <w:rPr>
          <w:lang w:val="de-DE"/>
        </w:rPr>
        <w:t>Neues Interieur, neues Exterieur</w:t>
      </w:r>
    </w:p>
    <w:p w14:paraId="414C4842" w14:textId="756B4DDF" w:rsidR="002C1DB5" w:rsidRPr="00BB0EA2" w:rsidRDefault="00F2302B">
      <w:pPr>
        <w:pStyle w:val="Copytext11Pt"/>
        <w:rPr>
          <w:lang w:val="de-DE"/>
        </w:rPr>
      </w:pPr>
      <w:r w:rsidRPr="00BB0EA2">
        <w:rPr>
          <w:lang w:val="de-DE"/>
        </w:rPr>
        <w:t xml:space="preserve">Neben den leistungsstarken und effizienten </w:t>
      </w:r>
      <w:r w:rsidR="00E165A0" w:rsidRPr="00BB0EA2">
        <w:rPr>
          <w:lang w:val="de-DE"/>
        </w:rPr>
        <w:t xml:space="preserve">Antrieben </w:t>
      </w:r>
      <w:r w:rsidR="00523411" w:rsidRPr="00BB0EA2">
        <w:rPr>
          <w:lang w:val="de-DE"/>
        </w:rPr>
        <w:t>trägt</w:t>
      </w:r>
      <w:r w:rsidRPr="00BB0EA2">
        <w:rPr>
          <w:lang w:val="de-DE"/>
        </w:rPr>
        <w:t xml:space="preserve"> </w:t>
      </w:r>
      <w:r w:rsidR="00BB3D43" w:rsidRPr="00BB0EA2">
        <w:rPr>
          <w:lang w:val="de-DE"/>
        </w:rPr>
        <w:t xml:space="preserve">die gesamte Kranstruktur </w:t>
      </w:r>
      <w:r w:rsidR="00523411" w:rsidRPr="00BB0EA2">
        <w:rPr>
          <w:lang w:val="de-DE"/>
        </w:rPr>
        <w:t>zur Leistungsoptimierung bei</w:t>
      </w:r>
      <w:r w:rsidRPr="00BB0EA2">
        <w:rPr>
          <w:lang w:val="de-DE"/>
        </w:rPr>
        <w:t xml:space="preserve">. Der Ausleger des </w:t>
      </w:r>
      <w:r w:rsidR="00B06D79">
        <w:rPr>
          <w:lang w:val="de-DE"/>
        </w:rPr>
        <w:t>CBG 500</w:t>
      </w:r>
      <w:r w:rsidRPr="00BB0EA2">
        <w:rPr>
          <w:lang w:val="de-DE"/>
        </w:rPr>
        <w:t xml:space="preserve"> E wurde als </w:t>
      </w:r>
      <w:r w:rsidR="005B4F1A" w:rsidRPr="00BB0EA2">
        <w:rPr>
          <w:lang w:val="de-DE"/>
        </w:rPr>
        <w:t>Gittermastau</w:t>
      </w:r>
      <w:r w:rsidRPr="00BB0EA2">
        <w:rPr>
          <w:lang w:val="de-DE"/>
        </w:rPr>
        <w:t>sleger konzipier</w:t>
      </w:r>
      <w:r w:rsidRPr="006A6C28">
        <w:rPr>
          <w:lang w:val="de-DE"/>
        </w:rPr>
        <w:t xml:space="preserve">t. </w:t>
      </w:r>
      <w:r w:rsidR="007E5C6C" w:rsidRPr="006A6C28">
        <w:rPr>
          <w:lang w:val="de-DE"/>
        </w:rPr>
        <w:t>Durch die damit einhergehende Kombination aus Steifigkeit und optimiertem Gewicht</w:t>
      </w:r>
      <w:r w:rsidR="004610D2" w:rsidRPr="006A6C28">
        <w:rPr>
          <w:lang w:val="de-DE"/>
        </w:rPr>
        <w:t xml:space="preserve"> </w:t>
      </w:r>
      <w:r w:rsidR="007E5C6C" w:rsidRPr="006A6C28">
        <w:rPr>
          <w:lang w:val="de-DE"/>
        </w:rPr>
        <w:t xml:space="preserve">wird </w:t>
      </w:r>
      <w:r w:rsidR="004610D2" w:rsidRPr="006A6C28">
        <w:rPr>
          <w:lang w:val="de-DE"/>
        </w:rPr>
        <w:t xml:space="preserve">die Traglastfähigkeit </w:t>
      </w:r>
      <w:r w:rsidR="00F56742" w:rsidRPr="006A6C28">
        <w:rPr>
          <w:lang w:val="de-DE"/>
        </w:rPr>
        <w:t xml:space="preserve">des Krans </w:t>
      </w:r>
      <w:r w:rsidR="00BB3D43" w:rsidRPr="006A6C28">
        <w:rPr>
          <w:lang w:val="de-DE"/>
        </w:rPr>
        <w:t xml:space="preserve">weiter </w:t>
      </w:r>
      <w:r w:rsidR="00E165A0" w:rsidRPr="006A6C28">
        <w:rPr>
          <w:lang w:val="de-DE"/>
        </w:rPr>
        <w:t xml:space="preserve">verbessert </w:t>
      </w:r>
      <w:r w:rsidR="004610D2" w:rsidRPr="006A6C28">
        <w:rPr>
          <w:lang w:val="de-DE"/>
        </w:rPr>
        <w:t>und gleichzeitig der</w:t>
      </w:r>
      <w:r w:rsidRPr="006A6C28">
        <w:rPr>
          <w:lang w:val="de-DE"/>
        </w:rPr>
        <w:t xml:space="preserve"> </w:t>
      </w:r>
      <w:r w:rsidR="00BB3D43" w:rsidRPr="006A6C28">
        <w:rPr>
          <w:lang w:val="de-DE"/>
        </w:rPr>
        <w:t>Energiebedarf</w:t>
      </w:r>
      <w:r w:rsidRPr="006A6C28">
        <w:rPr>
          <w:lang w:val="de-DE"/>
        </w:rPr>
        <w:t xml:space="preserve"> reduziert</w:t>
      </w:r>
      <w:r w:rsidR="007E5C6C" w:rsidRPr="006A6C28">
        <w:rPr>
          <w:lang w:val="de-DE"/>
        </w:rPr>
        <w:t>.</w:t>
      </w:r>
      <w:r w:rsidR="006A6C28" w:rsidRPr="006A6C28">
        <w:rPr>
          <w:lang w:val="de-DE"/>
        </w:rPr>
        <w:t xml:space="preserve"> </w:t>
      </w:r>
      <w:r w:rsidRPr="006A6C28">
        <w:rPr>
          <w:lang w:val="de-DE"/>
        </w:rPr>
        <w:t xml:space="preserve">Das </w:t>
      </w:r>
      <w:r w:rsidRPr="00BB0EA2">
        <w:rPr>
          <w:lang w:val="de-DE"/>
        </w:rPr>
        <w:t>Ergebnis ist e</w:t>
      </w:r>
      <w:r w:rsidR="00F5738E">
        <w:rPr>
          <w:lang w:val="de-DE"/>
        </w:rPr>
        <w:t xml:space="preserve">ine Hubleistung von bis zu </w:t>
      </w:r>
      <w:r w:rsidR="00B06D79">
        <w:rPr>
          <w:lang w:val="de-DE"/>
        </w:rPr>
        <w:t>105 Tonnen</w:t>
      </w:r>
      <w:r w:rsidRPr="00BB0EA2">
        <w:rPr>
          <w:lang w:val="de-DE"/>
        </w:rPr>
        <w:t xml:space="preserve"> im Hakenbetrieb</w:t>
      </w:r>
      <w:r w:rsidR="00F5738E">
        <w:rPr>
          <w:lang w:val="de-DE"/>
        </w:rPr>
        <w:t xml:space="preserve"> und </w:t>
      </w:r>
      <w:r w:rsidR="00B06D79">
        <w:rPr>
          <w:lang w:val="de-DE"/>
        </w:rPr>
        <w:t>90 Tonnen</w:t>
      </w:r>
      <w:r w:rsidR="00F5738E">
        <w:rPr>
          <w:lang w:val="de-DE"/>
        </w:rPr>
        <w:t xml:space="preserve"> im Greiferbetrieb</w:t>
      </w:r>
      <w:r w:rsidRPr="00BB0EA2">
        <w:rPr>
          <w:lang w:val="de-DE"/>
        </w:rPr>
        <w:t xml:space="preserve">. Die Verlängerung der Kabine und die </w:t>
      </w:r>
      <w:r w:rsidR="00BB3D43" w:rsidRPr="00BB0EA2">
        <w:rPr>
          <w:lang w:val="de-DE"/>
        </w:rPr>
        <w:t xml:space="preserve">hohe </w:t>
      </w:r>
      <w:r w:rsidRPr="00BB0EA2">
        <w:rPr>
          <w:lang w:val="de-DE"/>
        </w:rPr>
        <w:t xml:space="preserve">Positionierung sorgen dafür, dass der Kranführer einen optimalen Blickwinkel auf alle Vorgänge hat. Operativ unterstützt wird der Kranführer durch die neue, integrierte Kransteuerung </w:t>
      </w:r>
      <w:r w:rsidR="00B06D79">
        <w:rPr>
          <w:lang w:val="de-DE"/>
        </w:rPr>
        <w:t>„Master V“</w:t>
      </w:r>
      <w:r w:rsidRPr="00BB0EA2">
        <w:rPr>
          <w:lang w:val="de-DE"/>
        </w:rPr>
        <w:t>. Zusammen mit einer</w:t>
      </w:r>
      <w:r w:rsidRPr="006A6C28">
        <w:rPr>
          <w:lang w:val="de-DE"/>
        </w:rPr>
        <w:t xml:space="preserve"> </w:t>
      </w:r>
      <w:r w:rsidR="007E5C6C" w:rsidRPr="006A6C28">
        <w:rPr>
          <w:lang w:val="de-DE"/>
        </w:rPr>
        <w:t xml:space="preserve">leistungsfähigen </w:t>
      </w:r>
      <w:r w:rsidRPr="00BB0EA2">
        <w:rPr>
          <w:lang w:val="de-DE"/>
        </w:rPr>
        <w:t xml:space="preserve">Software-Architektur bildet sie die Basis, um zukünftige Assistenz- und Automatisierungssysteme langfristig in den Kran zu integrieren. </w:t>
      </w:r>
    </w:p>
    <w:p w14:paraId="267CD0D6" w14:textId="77777777" w:rsidR="00523411" w:rsidRPr="00BB0EA2" w:rsidRDefault="00523411">
      <w:pPr>
        <w:pStyle w:val="Copytext11Pt"/>
        <w:rPr>
          <w:lang w:val="de-DE"/>
        </w:rPr>
      </w:pPr>
    </w:p>
    <w:p w14:paraId="1D6478D0" w14:textId="77777777" w:rsidR="002C1DB5" w:rsidRPr="00BB0EA2" w:rsidRDefault="00F2302B">
      <w:pPr>
        <w:pStyle w:val="Copyhead11Pt"/>
        <w:rPr>
          <w:lang w:val="de-DE"/>
        </w:rPr>
      </w:pPr>
      <w:r w:rsidRPr="00BB0EA2">
        <w:rPr>
          <w:lang w:val="de-DE"/>
        </w:rPr>
        <w:lastRenderedPageBreak/>
        <w:t xml:space="preserve">Flexibilität als zentraler </w:t>
      </w:r>
      <w:r w:rsidR="00CA0EF4">
        <w:rPr>
          <w:lang w:val="de-DE"/>
        </w:rPr>
        <w:t>Vorteil</w:t>
      </w:r>
    </w:p>
    <w:p w14:paraId="327B7996" w14:textId="4DF46397" w:rsidR="002C1DB5" w:rsidRPr="00BB0EA2" w:rsidRDefault="00F2302B">
      <w:pPr>
        <w:pStyle w:val="Copytext11Pt"/>
        <w:rPr>
          <w:lang w:val="de-DE"/>
        </w:rPr>
      </w:pPr>
      <w:r w:rsidRPr="00BB0EA2">
        <w:rPr>
          <w:lang w:val="de-DE"/>
        </w:rPr>
        <w:t xml:space="preserve">Mit dem </w:t>
      </w:r>
      <w:r w:rsidR="00B06D79">
        <w:rPr>
          <w:lang w:val="de-DE"/>
        </w:rPr>
        <w:t>CBG 500</w:t>
      </w:r>
      <w:r w:rsidRPr="00BB0EA2">
        <w:rPr>
          <w:lang w:val="de-DE"/>
        </w:rPr>
        <w:t xml:space="preserve"> E wurde ein Kran entwickelt, der flexibel an</w:t>
      </w:r>
      <w:r w:rsidR="00523411" w:rsidRPr="00BB0EA2">
        <w:rPr>
          <w:lang w:val="de-DE"/>
        </w:rPr>
        <w:t xml:space="preserve"> seinen späteren Einsatzzweck </w:t>
      </w:r>
      <w:r w:rsidR="00BB0EA2">
        <w:rPr>
          <w:lang w:val="de-DE"/>
        </w:rPr>
        <w:t>an</w:t>
      </w:r>
      <w:r w:rsidR="00523411" w:rsidRPr="00BB0EA2">
        <w:rPr>
          <w:lang w:val="de-DE"/>
        </w:rPr>
        <w:t>passbar ist</w:t>
      </w:r>
      <w:r w:rsidRPr="006A6C28">
        <w:rPr>
          <w:lang w:val="de-DE"/>
        </w:rPr>
        <w:t xml:space="preserve">. </w:t>
      </w:r>
      <w:r w:rsidR="007E5C6C" w:rsidRPr="006A6C28">
        <w:rPr>
          <w:lang w:val="de-DE"/>
        </w:rPr>
        <w:t xml:space="preserve">Ein wesentlicher Aspekt ist dabei </w:t>
      </w:r>
      <w:r w:rsidRPr="006A6C28">
        <w:rPr>
          <w:lang w:val="de-DE"/>
        </w:rPr>
        <w:t>die Länge des Auslegers, denn der Kran kann</w:t>
      </w:r>
      <w:r w:rsidR="00F5738E">
        <w:rPr>
          <w:lang w:val="de-DE"/>
        </w:rPr>
        <w:t xml:space="preserve"> mit</w:t>
      </w:r>
      <w:r w:rsidRPr="006A6C28">
        <w:rPr>
          <w:lang w:val="de-DE"/>
        </w:rPr>
        <w:t xml:space="preserve"> </w:t>
      </w:r>
      <w:r w:rsidR="00B06D79">
        <w:rPr>
          <w:lang w:val="de-DE"/>
        </w:rPr>
        <w:t>43 m</w:t>
      </w:r>
      <w:r w:rsidR="00822079" w:rsidRPr="006A6C28">
        <w:rPr>
          <w:lang w:val="de-DE"/>
        </w:rPr>
        <w:t xml:space="preserve"> </w:t>
      </w:r>
      <w:r w:rsidRPr="006A6C28">
        <w:rPr>
          <w:lang w:val="de-DE"/>
        </w:rPr>
        <w:t xml:space="preserve">und </w:t>
      </w:r>
      <w:r w:rsidR="00B06D79">
        <w:rPr>
          <w:lang w:val="de-DE"/>
        </w:rPr>
        <w:t>50 m</w:t>
      </w:r>
      <w:r w:rsidRPr="006A6C28">
        <w:rPr>
          <w:lang w:val="de-DE"/>
        </w:rPr>
        <w:t xml:space="preserve"> </w:t>
      </w:r>
      <w:r w:rsidR="00F5738E">
        <w:rPr>
          <w:lang w:val="de-DE"/>
        </w:rPr>
        <w:t>Radius operieren</w:t>
      </w:r>
      <w:r w:rsidRPr="006A6C28">
        <w:rPr>
          <w:lang w:val="de-DE"/>
        </w:rPr>
        <w:t xml:space="preserve">. </w:t>
      </w:r>
      <w:r w:rsidRPr="00BB0EA2">
        <w:rPr>
          <w:lang w:val="de-DE"/>
        </w:rPr>
        <w:t xml:space="preserve">Die längere Auslegervariante bietet den entscheidenden Vorteil, dass </w:t>
      </w:r>
      <w:r w:rsidRPr="006A6C28">
        <w:rPr>
          <w:lang w:val="de-DE"/>
        </w:rPr>
        <w:t xml:space="preserve">sie </w:t>
      </w:r>
      <w:r w:rsidR="004272D2" w:rsidRPr="006A6C28">
        <w:rPr>
          <w:lang w:val="de-DE"/>
        </w:rPr>
        <w:t xml:space="preserve">auch </w:t>
      </w:r>
      <w:r w:rsidRPr="00BB0EA2">
        <w:rPr>
          <w:lang w:val="de-DE"/>
        </w:rPr>
        <w:t>den direkten Umschlag zwischen zwei Schiffen ermöglicht. Die Einsatz</w:t>
      </w:r>
      <w:r w:rsidR="00523411" w:rsidRPr="00BB0EA2">
        <w:rPr>
          <w:lang w:val="de-DE"/>
        </w:rPr>
        <w:t>potenziale</w:t>
      </w:r>
      <w:r w:rsidRPr="00BB0EA2">
        <w:rPr>
          <w:lang w:val="de-DE"/>
        </w:rPr>
        <w:t xml:space="preserve"> reichen vom Schüttgut- bis zum Containerumschlag und sind unabhängig vom Einsatzgebiet. Für die Installation auf einem Binnenschiff kann der Kran </w:t>
      </w:r>
      <w:r w:rsidR="005C4B26" w:rsidRPr="00BB0EA2">
        <w:rPr>
          <w:lang w:val="de-DE"/>
        </w:rPr>
        <w:t xml:space="preserve">mit zusätzlichen </w:t>
      </w:r>
      <w:r w:rsidRPr="00BB0EA2">
        <w:rPr>
          <w:lang w:val="de-DE"/>
        </w:rPr>
        <w:t xml:space="preserve">Gegengewichten </w:t>
      </w:r>
      <w:r w:rsidR="005C4B26" w:rsidRPr="00BB0EA2">
        <w:rPr>
          <w:lang w:val="de-DE"/>
        </w:rPr>
        <w:t>ausge</w:t>
      </w:r>
      <w:r w:rsidR="00523411" w:rsidRPr="00BB0EA2">
        <w:rPr>
          <w:lang w:val="de-DE"/>
        </w:rPr>
        <w:t>rüstet</w:t>
      </w:r>
      <w:r w:rsidR="005C4B26" w:rsidRPr="00BB0EA2">
        <w:rPr>
          <w:lang w:val="de-DE"/>
        </w:rPr>
        <w:t xml:space="preserve"> werden</w:t>
      </w:r>
      <w:r w:rsidR="004272D2">
        <w:rPr>
          <w:lang w:val="de-DE"/>
        </w:rPr>
        <w:t xml:space="preserve">, um auch hier einen sicheren </w:t>
      </w:r>
      <w:r w:rsidR="004272D2" w:rsidRPr="006A6C28">
        <w:rPr>
          <w:lang w:val="de-DE"/>
        </w:rPr>
        <w:t xml:space="preserve">und effizienten </w:t>
      </w:r>
      <w:r w:rsidRPr="00BB0EA2">
        <w:rPr>
          <w:lang w:val="de-DE"/>
        </w:rPr>
        <w:t>Umschlag zu ermöglichen. Optionale Ausstattungsmöglichkeiten wie ein Komfortaufstieg oder zusätzliche Plattformen und Ausleger</w:t>
      </w:r>
      <w:r w:rsidR="00523411" w:rsidRPr="00BB0EA2">
        <w:rPr>
          <w:lang w:val="de-DE"/>
        </w:rPr>
        <w:t>trittflächen</w:t>
      </w:r>
      <w:r w:rsidRPr="00BB0EA2">
        <w:rPr>
          <w:lang w:val="de-DE"/>
        </w:rPr>
        <w:t xml:space="preserve"> für Wartungszwecke runden die</w:t>
      </w:r>
      <w:r w:rsidR="00B01119" w:rsidRPr="00BB0EA2">
        <w:rPr>
          <w:lang w:val="de-DE"/>
        </w:rPr>
        <w:t xml:space="preserve"> vielfältigen</w:t>
      </w:r>
      <w:r w:rsidRPr="00BB0EA2">
        <w:rPr>
          <w:lang w:val="de-DE"/>
        </w:rPr>
        <w:t xml:space="preserve"> Konfigurations</w:t>
      </w:r>
      <w:r w:rsidR="00523411" w:rsidRPr="00BB0EA2">
        <w:rPr>
          <w:lang w:val="de-DE"/>
        </w:rPr>
        <w:t>optionen</w:t>
      </w:r>
      <w:r w:rsidRPr="00BB0EA2">
        <w:rPr>
          <w:lang w:val="de-DE"/>
        </w:rPr>
        <w:t xml:space="preserve"> ab.</w:t>
      </w:r>
    </w:p>
    <w:p w14:paraId="45F447E8" w14:textId="77777777" w:rsidR="002C1DB5" w:rsidRPr="00BB0EA2" w:rsidRDefault="00F2302B">
      <w:pPr>
        <w:pStyle w:val="Copyhead11Pt"/>
        <w:rPr>
          <w:lang w:val="de-DE"/>
        </w:rPr>
      </w:pPr>
      <w:r w:rsidRPr="00BB0EA2">
        <w:rPr>
          <w:lang w:val="de-DE"/>
        </w:rPr>
        <w:t>Ein Kran mit Wiedererkennungswert</w:t>
      </w:r>
    </w:p>
    <w:p w14:paraId="47777602" w14:textId="3D735AFB" w:rsidR="002C1DB5" w:rsidRPr="00BB0EA2" w:rsidRDefault="00F2302B">
      <w:pPr>
        <w:pStyle w:val="Copytext11Pt"/>
        <w:rPr>
          <w:lang w:val="de-DE"/>
        </w:rPr>
      </w:pPr>
      <w:r w:rsidRPr="00BB0EA2">
        <w:rPr>
          <w:lang w:val="de-DE"/>
        </w:rPr>
        <w:t xml:space="preserve">Der </w:t>
      </w:r>
      <w:r w:rsidR="00B06D79">
        <w:rPr>
          <w:lang w:val="de-DE"/>
        </w:rPr>
        <w:t>CBG 500</w:t>
      </w:r>
      <w:r w:rsidRPr="00BB0EA2">
        <w:rPr>
          <w:lang w:val="de-DE"/>
        </w:rPr>
        <w:t xml:space="preserve"> E is</w:t>
      </w:r>
      <w:r w:rsidR="00B06D79">
        <w:rPr>
          <w:lang w:val="de-DE"/>
        </w:rPr>
        <w:t>t in einer Farbkombination aus grau und w</w:t>
      </w:r>
      <w:r w:rsidRPr="00BB0EA2">
        <w:rPr>
          <w:lang w:val="de-DE"/>
        </w:rPr>
        <w:t xml:space="preserve">eiß gehalten. Das </w:t>
      </w:r>
      <w:r w:rsidR="00D81FA3" w:rsidRPr="00BB0EA2">
        <w:rPr>
          <w:lang w:val="de-DE"/>
        </w:rPr>
        <w:t xml:space="preserve">Maschinenhaus </w:t>
      </w:r>
      <w:r w:rsidRPr="00BB0EA2">
        <w:rPr>
          <w:lang w:val="de-DE"/>
        </w:rPr>
        <w:t xml:space="preserve">mit den vollelektrischen Antrieben ist gelb hervorgehoben. Die Farbgebung orientiert sich an den </w:t>
      </w:r>
      <w:r w:rsidR="00065617" w:rsidRPr="00BB0EA2">
        <w:rPr>
          <w:lang w:val="de-DE"/>
        </w:rPr>
        <w:t xml:space="preserve">Liebherr-Farben Gelb, Weiß und Schwarz, um einen </w:t>
      </w:r>
      <w:r w:rsidRPr="00BB0EA2">
        <w:rPr>
          <w:lang w:val="de-DE"/>
        </w:rPr>
        <w:t xml:space="preserve">Wiedererkennungswert zu schaffen. Zur eindeutigen Identifizierung der Maschine ist auf beiden Seiten eine Kombination aus Logo und Typenbezeichnung des Krans </w:t>
      </w:r>
      <w:r w:rsidR="00523411" w:rsidRPr="00BB0EA2">
        <w:rPr>
          <w:lang w:val="de-DE"/>
        </w:rPr>
        <w:t>platzier</w:t>
      </w:r>
      <w:r w:rsidRPr="00BB0EA2">
        <w:rPr>
          <w:lang w:val="de-DE"/>
        </w:rPr>
        <w:t xml:space="preserve">t. In Kombination mit der blauen Linie und dem Zusatz </w:t>
      </w:r>
      <w:r w:rsidR="00B06D79">
        <w:rPr>
          <w:lang w:val="de-DE"/>
        </w:rPr>
        <w:t>„All-electric“</w:t>
      </w:r>
      <w:r w:rsidRPr="00BB0EA2">
        <w:rPr>
          <w:lang w:val="de-DE"/>
        </w:rPr>
        <w:t xml:space="preserve"> ist deutlich zu erkennen, dass sich der </w:t>
      </w:r>
      <w:r w:rsidR="00B06D79">
        <w:rPr>
          <w:lang w:val="de-DE"/>
        </w:rPr>
        <w:t>CBG 500</w:t>
      </w:r>
      <w:r w:rsidR="00B01119" w:rsidRPr="00BB0EA2">
        <w:rPr>
          <w:lang w:val="de-DE"/>
        </w:rPr>
        <w:t xml:space="preserve"> E durch fortschrittliche </w:t>
      </w:r>
      <w:r w:rsidR="00E165A0" w:rsidRPr="00BB0EA2">
        <w:rPr>
          <w:lang w:val="de-DE"/>
        </w:rPr>
        <w:t>und emissions</w:t>
      </w:r>
      <w:r w:rsidR="006D67DC" w:rsidRPr="00BB0EA2">
        <w:rPr>
          <w:lang w:val="de-DE"/>
        </w:rPr>
        <w:t>freie</w:t>
      </w:r>
      <w:r w:rsidR="00E165A0" w:rsidRPr="00BB0EA2">
        <w:rPr>
          <w:lang w:val="de-DE"/>
        </w:rPr>
        <w:t xml:space="preserve"> </w:t>
      </w:r>
      <w:r w:rsidRPr="00BB0EA2">
        <w:rPr>
          <w:lang w:val="de-DE"/>
        </w:rPr>
        <w:t xml:space="preserve">Krantechnologie auszeichnet. </w:t>
      </w:r>
    </w:p>
    <w:p w14:paraId="4CF705B0" w14:textId="77777777" w:rsidR="003E7380" w:rsidRPr="00BB0EA2" w:rsidRDefault="003E7380" w:rsidP="003E7380">
      <w:pPr>
        <w:pStyle w:val="Copytext11Pt"/>
        <w:rPr>
          <w:lang w:val="de-DE"/>
        </w:rPr>
      </w:pPr>
    </w:p>
    <w:p w14:paraId="3BA21E69" w14:textId="77777777" w:rsidR="00523411" w:rsidRPr="00BB0EA2" w:rsidRDefault="00523411" w:rsidP="00523411">
      <w:pPr>
        <w:pStyle w:val="Copytext11Pt"/>
        <w:rPr>
          <w:b/>
          <w:lang w:val="de-DE"/>
        </w:rPr>
      </w:pPr>
      <w:r w:rsidRPr="00BB0EA2">
        <w:rPr>
          <w:b/>
          <w:lang w:val="de-DE"/>
        </w:rPr>
        <w:t>Video </w:t>
      </w:r>
    </w:p>
    <w:p w14:paraId="55756415" w14:textId="77777777" w:rsidR="00523411" w:rsidRPr="00BB0EA2" w:rsidRDefault="00B06D79" w:rsidP="00523411">
      <w:pPr>
        <w:pStyle w:val="Copytext11Pt"/>
        <w:rPr>
          <w:lang w:val="de-DE"/>
        </w:rPr>
      </w:pPr>
      <w:hyperlink r:id="rId11" w:history="1">
        <w:r w:rsidR="00523411" w:rsidRPr="00BB0EA2">
          <w:rPr>
            <w:rStyle w:val="Hyperlink"/>
            <w:lang w:val="de-DE"/>
          </w:rPr>
          <w:t>https://youtu.be/6XIt-XHcdUc</w:t>
        </w:r>
      </w:hyperlink>
    </w:p>
    <w:p w14:paraId="2EE1FE9D" w14:textId="77777777" w:rsidR="00523411" w:rsidRPr="00BB0EA2" w:rsidRDefault="00523411" w:rsidP="00523411">
      <w:pPr>
        <w:pStyle w:val="Copytext11Pt"/>
        <w:rPr>
          <w:b/>
          <w:lang w:val="de-DE"/>
        </w:rPr>
      </w:pPr>
      <w:r w:rsidRPr="00BB0EA2">
        <w:rPr>
          <w:b/>
          <w:lang w:val="de-DE"/>
        </w:rPr>
        <w:t>Webseite</w:t>
      </w:r>
    </w:p>
    <w:p w14:paraId="2EF196D7" w14:textId="66B50406" w:rsidR="00523411" w:rsidRDefault="00B06D79" w:rsidP="003E7380">
      <w:pPr>
        <w:pStyle w:val="Copytext11Pt"/>
        <w:rPr>
          <w:lang w:val="de-DE"/>
        </w:rPr>
      </w:pPr>
      <w:hyperlink r:id="rId12" w:history="1">
        <w:r w:rsidR="00E90A9D" w:rsidRPr="005F2C16">
          <w:rPr>
            <w:rStyle w:val="Hyperlink"/>
            <w:lang w:val="de-DE"/>
          </w:rPr>
          <w:t>www.liebherr.com/en/int/products/maritime-cranes/transshipment-solutions/cbg-500-e/cbg-500-e.html</w:t>
        </w:r>
      </w:hyperlink>
    </w:p>
    <w:p w14:paraId="6809B311" w14:textId="70392827" w:rsidR="00523411" w:rsidRDefault="00523411" w:rsidP="003E7380">
      <w:pPr>
        <w:pStyle w:val="Copytext11Pt"/>
        <w:rPr>
          <w:lang w:val="de-DE"/>
        </w:rPr>
      </w:pPr>
    </w:p>
    <w:p w14:paraId="5BC65880" w14:textId="77777777" w:rsidR="00E90A9D" w:rsidRPr="00BB0EA2" w:rsidRDefault="00E90A9D" w:rsidP="003E7380">
      <w:pPr>
        <w:pStyle w:val="Copytext11Pt"/>
        <w:rPr>
          <w:lang w:val="de-DE"/>
        </w:rPr>
      </w:pPr>
    </w:p>
    <w:p w14:paraId="5727703C" w14:textId="77777777" w:rsidR="002C1DB5" w:rsidRPr="00BB0EA2" w:rsidRDefault="00523411">
      <w:pPr>
        <w:pStyle w:val="BoilerplateCopyhead9Pt"/>
        <w:rPr>
          <w:lang w:val="de-DE"/>
        </w:rPr>
      </w:pPr>
      <w:r w:rsidRPr="00BB0EA2">
        <w:rPr>
          <w:lang w:val="de-DE"/>
        </w:rPr>
        <w:t>Ü</w:t>
      </w:r>
      <w:r w:rsidR="00F2302B" w:rsidRPr="00BB0EA2">
        <w:rPr>
          <w:lang w:val="de-DE"/>
        </w:rPr>
        <w:t>ber die Liebherr-MCCtec Rostock GmbH</w:t>
      </w:r>
    </w:p>
    <w:p w14:paraId="1F099E91" w14:textId="77777777" w:rsidR="002C1DB5" w:rsidRPr="00BB0EA2" w:rsidRDefault="00F2302B">
      <w:pPr>
        <w:pStyle w:val="BoilerplateCopytext9Pt"/>
        <w:rPr>
          <w:lang w:val="de-DE"/>
        </w:rPr>
      </w:pPr>
      <w:r w:rsidRPr="00BB0EA2">
        <w:rPr>
          <w:lang w:val="de-DE"/>
        </w:rPr>
        <w:t>Die Liebherr-MCCtec Rostock GmbH ist einer der führenden europäischen Hersteller von maritimen Umschlaglösungen. Die Produktpalette umfasst Schiffs-, Hafenmobil- und Offshorekrane. Auch Reach</w:t>
      </w:r>
      <w:r w:rsidR="00BB0EA2">
        <w:rPr>
          <w:lang w:val="de-DE"/>
        </w:rPr>
        <w:t>s</w:t>
      </w:r>
      <w:r w:rsidRPr="00BB0EA2">
        <w:rPr>
          <w:lang w:val="de-DE"/>
        </w:rPr>
        <w:t>tacker und Komponenten für Containerkrane sind im Produktportfolio enthalten.</w:t>
      </w:r>
    </w:p>
    <w:p w14:paraId="4F14E250" w14:textId="77777777" w:rsidR="002C1DB5" w:rsidRPr="00BB0EA2" w:rsidRDefault="00F2302B">
      <w:pPr>
        <w:pStyle w:val="BoilerplateCopyhead9Pt"/>
        <w:rPr>
          <w:lang w:val="de-DE"/>
        </w:rPr>
      </w:pPr>
      <w:r w:rsidRPr="00BB0EA2">
        <w:rPr>
          <w:lang w:val="de-DE"/>
        </w:rPr>
        <w:t>Über die Firmengruppe Liebherr</w:t>
      </w:r>
    </w:p>
    <w:p w14:paraId="6F3AF565" w14:textId="46BD5D94" w:rsidR="002C1DB5" w:rsidRPr="00BB0EA2" w:rsidRDefault="00F2302B">
      <w:pPr>
        <w:pStyle w:val="BoilerplateCopytext9Pt"/>
        <w:rPr>
          <w:lang w:val="de-DE"/>
        </w:rPr>
      </w:pPr>
      <w:r w:rsidRPr="00BB0EA2">
        <w:rPr>
          <w:lang w:val="de-DE"/>
        </w:rPr>
        <w:t xml:space="preserve">Die Firmengruppe Liebherr ist ein familiengeführtes Technologieunternehmen mit einem stark diversifizierten Produktportfolio. Das Unternehmen ist einer der größten Baumaschinenhersteller der Welt. Darüber hinaus bietet sie hochwertige und anwenderorientierte Produkte und Dienstleistungen in einer Vielzahl weiterer Bereiche an. Zur Firmengruppe Liebherr gehören </w:t>
      </w:r>
      <w:r w:rsidRPr="00BB0EA2">
        <w:rPr>
          <w:lang w:val="de-DE"/>
        </w:rPr>
        <w:lastRenderedPageBreak/>
        <w:t xml:space="preserve">über 140 Gesellschaften auf allen Kontinenten. Im Jahr 2021 beschäftigte sie mehr als 49.000 Mitarbeiter und erzielte einen Gesamtumsatz von über 11,6 Milliarden Euro. Liebherr wurde </w:t>
      </w:r>
      <w:r w:rsidR="00B06D79">
        <w:rPr>
          <w:lang w:val="de-DE"/>
        </w:rPr>
        <w:t>1949 in</w:t>
      </w:r>
      <w:r w:rsidRPr="00BB0EA2">
        <w:rPr>
          <w:lang w:val="de-DE"/>
        </w:rPr>
        <w:t xml:space="preserve"> Kirchdorf an der Iller in Süddeutschland gegründet. Seitdem verfolgen die Mitarbeiter das Ziel, kontinuierliche technologische Innovationen zu erzielen und den Kunden branchenführende Lösungen anzubieten.</w:t>
      </w:r>
    </w:p>
    <w:p w14:paraId="43E517D5" w14:textId="77777777" w:rsidR="00523411" w:rsidRPr="00BB0EA2" w:rsidRDefault="00523411">
      <w:pPr>
        <w:pStyle w:val="Copyhead11Pt"/>
        <w:rPr>
          <w:lang w:val="de-DE"/>
        </w:rPr>
      </w:pPr>
    </w:p>
    <w:p w14:paraId="46D00ED6" w14:textId="77777777" w:rsidR="002C1DB5" w:rsidRPr="00BB0EA2" w:rsidRDefault="00F2302B">
      <w:pPr>
        <w:pStyle w:val="Copyhead11Pt"/>
        <w:rPr>
          <w:lang w:val="de-DE"/>
        </w:rPr>
      </w:pPr>
      <w:r w:rsidRPr="00BB0EA2">
        <w:rPr>
          <w:lang w:val="de-DE"/>
        </w:rPr>
        <w:t>Bilder</w:t>
      </w:r>
    </w:p>
    <w:p w14:paraId="36D5F405" w14:textId="77777777" w:rsidR="003E7380" w:rsidRPr="00BB0EA2" w:rsidRDefault="003E7380" w:rsidP="003E7380">
      <w:r w:rsidRPr="00BB0EA2">
        <w:rPr>
          <w:noProof/>
          <w:lang w:eastAsia="de-DE"/>
        </w:rPr>
        <w:drawing>
          <wp:inline distT="0" distB="0" distL="0" distR="0" wp14:anchorId="221F8668" wp14:editId="2E73F636">
            <wp:extent cx="2686050" cy="1861348"/>
            <wp:effectExtent l="0" t="0" r="0" b="5715"/>
            <wp:docPr id="2" name="Grafik 2" descr="C:\Users\mcrbav1\AppData\Local\Microsoft\Windows\INetCache\Content.Word\CBG 500 E_Rendering_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rbav1\AppData\Local\Microsoft\Windows\INetCache\Content.Word\CBG 500 E_Rendering_v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0375" cy="1864345"/>
                    </a:xfrm>
                    <a:prstGeom prst="rect">
                      <a:avLst/>
                    </a:prstGeom>
                    <a:noFill/>
                    <a:ln>
                      <a:noFill/>
                    </a:ln>
                  </pic:spPr>
                </pic:pic>
              </a:graphicData>
            </a:graphic>
          </wp:inline>
        </w:drawing>
      </w:r>
    </w:p>
    <w:p w14:paraId="48FF3A35" w14:textId="77777777" w:rsidR="002C1DB5" w:rsidRPr="00BB0EA2" w:rsidRDefault="00F2302B">
      <w:pPr>
        <w:pStyle w:val="Caption9Pt"/>
      </w:pPr>
      <w:r w:rsidRPr="00BB0EA2">
        <w:t>liebherr-</w:t>
      </w:r>
      <w:r w:rsidR="00BB0EA2">
        <w:t>transshipment-crane-CBG-500-E-keyvisual.</w:t>
      </w:r>
      <w:r w:rsidRPr="00BB0EA2">
        <w:t xml:space="preserve">jpg </w:t>
      </w:r>
      <w:r w:rsidRPr="00BB0EA2">
        <w:br/>
        <w:t>Der vollelektrische Umschlagkran ist für den Hochgeschwindigkeitsumschlag von Schüttgütern auf Binnenschiffen und Transshippern in offenen und geschützten Gewässern konzipiert.</w:t>
      </w:r>
    </w:p>
    <w:p w14:paraId="0268EDA8" w14:textId="77777777" w:rsidR="003E7380" w:rsidRPr="00BB0EA2" w:rsidRDefault="003E7380" w:rsidP="003E7380"/>
    <w:p w14:paraId="0E71F6D0" w14:textId="77777777" w:rsidR="003E7380" w:rsidRPr="00BB0EA2" w:rsidRDefault="00BB0EA2" w:rsidP="003E7380">
      <w:r>
        <w:rPr>
          <w:noProof/>
          <w:lang w:eastAsia="de-DE"/>
        </w:rPr>
        <w:drawing>
          <wp:inline distT="0" distB="0" distL="0" distR="0" wp14:anchorId="31B93276" wp14:editId="28D19F3A">
            <wp:extent cx="2743200" cy="1828800"/>
            <wp:effectExtent l="0" t="0" r="0" b="0"/>
            <wp:docPr id="1" name="Grafik 1" descr="CBG-500-E-Frosch-grau_710x47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500-E-Frosch-grau_710x473p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4516468E" w14:textId="5D5C3397" w:rsidR="002C1DB5" w:rsidRPr="00BB0EA2" w:rsidRDefault="00BB0EA2">
      <w:pPr>
        <w:pStyle w:val="Caption9Pt"/>
      </w:pPr>
      <w:r w:rsidRPr="00BB0EA2">
        <w:t>liebherr-transshipment-crane-CBG-500-E</w:t>
      </w:r>
      <w:r w:rsidR="00F2302B" w:rsidRPr="00BB0EA2">
        <w:t xml:space="preserve">.jpg </w:t>
      </w:r>
      <w:r w:rsidR="00F2302B" w:rsidRPr="00BB0EA2">
        <w:br/>
        <w:t xml:space="preserve">Das </w:t>
      </w:r>
      <w:r w:rsidR="00B06D79">
        <w:t>CBG 500</w:t>
      </w:r>
      <w:r w:rsidR="00F2302B" w:rsidRPr="00BB0EA2">
        <w:t xml:space="preserve"> E hat eine Auslegerlänge von bis</w:t>
      </w:r>
      <w:r w:rsidR="00F5738E">
        <w:t xml:space="preserve"> zu </w:t>
      </w:r>
      <w:r w:rsidR="00B06D79">
        <w:t>50 m</w:t>
      </w:r>
      <w:r w:rsidR="00F5738E">
        <w:t xml:space="preserve"> und kann bis zu </w:t>
      </w:r>
      <w:r w:rsidR="00B06D79">
        <w:t>2.000 Tonnen</w:t>
      </w:r>
      <w:r w:rsidR="00F2302B" w:rsidRPr="00BB0EA2">
        <w:t xml:space="preserve"> pro Stunde umschlagen. In geschütztem Wasser beträgt die maximale Tragfähigkeit </w:t>
      </w:r>
      <w:r w:rsidR="00F869EF" w:rsidRPr="00BB0EA2">
        <w:t xml:space="preserve">für den Greiferbetrieb </w:t>
      </w:r>
      <w:r w:rsidR="00B06D79">
        <w:t>90 Tonnen</w:t>
      </w:r>
      <w:r w:rsidR="00F2302B" w:rsidRPr="00BB0EA2">
        <w:t xml:space="preserve"> und im offenen Wasser </w:t>
      </w:r>
      <w:r w:rsidR="00B06D79">
        <w:t>65 Tonnen</w:t>
      </w:r>
      <w:r w:rsidR="00F2302B" w:rsidRPr="00BB0EA2">
        <w:t>.</w:t>
      </w:r>
    </w:p>
    <w:p w14:paraId="029DA0E3" w14:textId="77777777" w:rsidR="003E7380" w:rsidRPr="00BB0EA2" w:rsidRDefault="003E7380" w:rsidP="003E7380">
      <w:pPr>
        <w:pStyle w:val="Caption9Pt"/>
      </w:pPr>
    </w:p>
    <w:p w14:paraId="7431DC22" w14:textId="77777777" w:rsidR="003E7380" w:rsidRPr="00BB0EA2" w:rsidRDefault="00BB0EA2" w:rsidP="003E7380">
      <w:pPr>
        <w:pStyle w:val="Caption9Pt"/>
      </w:pPr>
      <w:r>
        <w:rPr>
          <w:noProof/>
          <w:lang w:eastAsia="de-DE"/>
        </w:rPr>
        <w:lastRenderedPageBreak/>
        <w:drawing>
          <wp:inline distT="0" distB="0" distL="0" distR="0" wp14:anchorId="0CD63D0E" wp14:editId="11F0F26B">
            <wp:extent cx="2688026" cy="1790700"/>
            <wp:effectExtent l="0" t="0" r="0" b="0"/>
            <wp:docPr id="3" name="Grafik 3" descr="C:\Users\mcrbav1\AppData\Local\Microsoft\Windows\INetCache\Content.Word\CBG500_windenansicht_710x47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rbav1\AppData\Local\Microsoft\Windows\INetCache\Content.Word\CBG500_windenansicht_710x473px.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5195" cy="1808799"/>
                    </a:xfrm>
                    <a:prstGeom prst="rect">
                      <a:avLst/>
                    </a:prstGeom>
                    <a:noFill/>
                    <a:ln>
                      <a:noFill/>
                    </a:ln>
                  </pic:spPr>
                </pic:pic>
              </a:graphicData>
            </a:graphic>
          </wp:inline>
        </w:drawing>
      </w:r>
    </w:p>
    <w:p w14:paraId="37D702FC" w14:textId="16D668A7" w:rsidR="002C1DB5" w:rsidRDefault="00BB0EA2">
      <w:pPr>
        <w:pStyle w:val="Caption9Pt"/>
      </w:pPr>
      <w:r w:rsidRPr="00BB0EA2">
        <w:t>liebherr-transshipment-crane-CBG-500-E-electric-drives-winches</w:t>
      </w:r>
      <w:r>
        <w:t>.jpg</w:t>
      </w:r>
      <w:r w:rsidR="00F2302B" w:rsidRPr="00BB0EA2">
        <w:br/>
        <w:t xml:space="preserve">Die vollelektrischen Antriebe und das Liebherr-eigene Energierückgewinnungssystem sorgen für einen emissionsfreien Betrieb des </w:t>
      </w:r>
      <w:r w:rsidR="00B06D79">
        <w:t>CBG 500</w:t>
      </w:r>
      <w:r w:rsidR="00F2302B" w:rsidRPr="00BB0EA2">
        <w:t xml:space="preserve"> E.</w:t>
      </w:r>
    </w:p>
    <w:p w14:paraId="4E9A470D" w14:textId="77777777" w:rsidR="00BB0EA2" w:rsidRPr="00BB0EA2" w:rsidRDefault="00BB0EA2">
      <w:pPr>
        <w:pStyle w:val="Caption9Pt"/>
      </w:pPr>
    </w:p>
    <w:p w14:paraId="0FA49ED5" w14:textId="77777777" w:rsidR="00D81FA3" w:rsidRPr="00BB0EA2" w:rsidRDefault="00BB0EA2" w:rsidP="00D81FA3">
      <w:r>
        <w:rPr>
          <w:noProof/>
          <w:lang w:eastAsia="de-DE"/>
        </w:rPr>
        <w:drawing>
          <wp:inline distT="0" distB="0" distL="0" distR="0" wp14:anchorId="6390AC6A" wp14:editId="40334B87">
            <wp:extent cx="2695575" cy="1795729"/>
            <wp:effectExtent l="0" t="0" r="0" b="0"/>
            <wp:docPr id="5" name="Grafik 5" descr="C:\Users\mcrbav1\AppData\Local\Microsoft\Windows\INetCache\Content.Word\CBG500_Abock_shot.171_710x47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rbav1\AppData\Local\Microsoft\Windows\INetCache\Content.Word\CBG500_Abock_shot.171_710x473px.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7506" cy="1810339"/>
                    </a:xfrm>
                    <a:prstGeom prst="rect">
                      <a:avLst/>
                    </a:prstGeom>
                    <a:noFill/>
                    <a:ln>
                      <a:noFill/>
                    </a:ln>
                  </pic:spPr>
                </pic:pic>
              </a:graphicData>
            </a:graphic>
          </wp:inline>
        </w:drawing>
      </w:r>
    </w:p>
    <w:p w14:paraId="396E1471" w14:textId="77777777" w:rsidR="002C1DB5" w:rsidRPr="00BB0EA2" w:rsidRDefault="00BB0EA2">
      <w:pPr>
        <w:pStyle w:val="Caption9Pt"/>
      </w:pPr>
      <w:r w:rsidRPr="00BB0EA2">
        <w:t>liebherr-transshipment-crane-CBG-500-E-Abock-boom-cabin</w:t>
      </w:r>
      <w:r w:rsidR="00F2302B" w:rsidRPr="00BB0EA2">
        <w:t xml:space="preserve">.jpg </w:t>
      </w:r>
      <w:r w:rsidR="00F2302B" w:rsidRPr="00BB0EA2">
        <w:br/>
        <w:t>Innovationen wie der Gitterausleger erhöhen die Tragfähigkeit und die Kabinenverlängerung verbessert die Sicht auf die Abläufe.</w:t>
      </w:r>
    </w:p>
    <w:p w14:paraId="4F12FC54" w14:textId="77777777" w:rsidR="00D81FA3" w:rsidRPr="00BB0EA2" w:rsidRDefault="00D81FA3" w:rsidP="00D81FA3">
      <w:pPr>
        <w:pStyle w:val="Caption9Pt"/>
      </w:pPr>
    </w:p>
    <w:p w14:paraId="26671515" w14:textId="77777777" w:rsidR="007E7FC6" w:rsidRPr="00BB0EA2" w:rsidRDefault="007E7FC6" w:rsidP="009A3D17">
      <w:pPr>
        <w:pStyle w:val="Caption9Pt"/>
      </w:pPr>
    </w:p>
    <w:p w14:paraId="5BA0960D" w14:textId="77777777" w:rsidR="003E7380" w:rsidRPr="00BB0EA2" w:rsidRDefault="003E7380" w:rsidP="009A3D17">
      <w:pPr>
        <w:pStyle w:val="Caption9Pt"/>
      </w:pPr>
    </w:p>
    <w:p w14:paraId="3AA95F3E" w14:textId="77777777" w:rsidR="00D81FA3" w:rsidRPr="00BB0EA2" w:rsidRDefault="00D81FA3" w:rsidP="009A3D17">
      <w:pPr>
        <w:pStyle w:val="Caption9Pt"/>
      </w:pPr>
    </w:p>
    <w:p w14:paraId="0EB7A44B" w14:textId="77777777" w:rsidR="00D81FA3" w:rsidRPr="00BB0EA2" w:rsidRDefault="00D81FA3" w:rsidP="009A3D17">
      <w:pPr>
        <w:pStyle w:val="Caption9Pt"/>
      </w:pPr>
    </w:p>
    <w:p w14:paraId="362691C3" w14:textId="77777777" w:rsidR="002C1DB5" w:rsidRPr="00BB0EA2" w:rsidRDefault="00F2302B">
      <w:pPr>
        <w:pStyle w:val="Copyhead11Pt"/>
        <w:rPr>
          <w:lang w:val="de-DE"/>
        </w:rPr>
      </w:pPr>
      <w:r w:rsidRPr="00BB0EA2">
        <w:rPr>
          <w:lang w:val="de-DE"/>
        </w:rPr>
        <w:t>Kontakt</w:t>
      </w:r>
    </w:p>
    <w:p w14:paraId="00B2A861" w14:textId="77777777" w:rsidR="002C1DB5" w:rsidRPr="00BB0EA2" w:rsidRDefault="00F2302B">
      <w:pPr>
        <w:pStyle w:val="Copytext11Pt"/>
        <w:rPr>
          <w:lang w:val="de-DE"/>
        </w:rPr>
      </w:pPr>
      <w:r w:rsidRPr="00BB0EA2">
        <w:rPr>
          <w:lang w:val="de-DE"/>
        </w:rPr>
        <w:t xml:space="preserve">Vivien Bartz </w:t>
      </w:r>
      <w:r w:rsidRPr="00BB0EA2">
        <w:rPr>
          <w:lang w:val="de-DE"/>
        </w:rPr>
        <w:br/>
        <w:t xml:space="preserve">Tel: +49 381 6006 5031 </w:t>
      </w:r>
      <w:r w:rsidRPr="00BB0EA2">
        <w:rPr>
          <w:lang w:val="de-DE"/>
        </w:rPr>
        <w:br/>
        <w:t>E-Mail: Vivien.bartz@liebherr.com</w:t>
      </w:r>
    </w:p>
    <w:p w14:paraId="60F2501A" w14:textId="77777777" w:rsidR="002C1DB5" w:rsidRPr="00BB0EA2" w:rsidRDefault="00F2302B">
      <w:pPr>
        <w:pStyle w:val="Copyhead11Pt"/>
        <w:rPr>
          <w:lang w:val="de-DE"/>
        </w:rPr>
      </w:pPr>
      <w:r w:rsidRPr="00BB0EA2">
        <w:rPr>
          <w:lang w:val="de-DE"/>
        </w:rPr>
        <w:t>Herausgegeben von</w:t>
      </w:r>
    </w:p>
    <w:p w14:paraId="4AF7DE7F" w14:textId="77777777" w:rsidR="00B81ED6" w:rsidRPr="00BB0EA2" w:rsidRDefault="00F2302B" w:rsidP="00CF65D2">
      <w:pPr>
        <w:pStyle w:val="Copytext11Pt"/>
        <w:rPr>
          <w:lang w:val="de-DE"/>
        </w:rPr>
      </w:pPr>
      <w:r w:rsidRPr="00BB0EA2">
        <w:rPr>
          <w:lang w:val="de-DE"/>
        </w:rPr>
        <w:t xml:space="preserve">Liebherr-MCCtec Rostock GmbH </w:t>
      </w:r>
      <w:r w:rsidRPr="00BB0EA2">
        <w:rPr>
          <w:lang w:val="de-DE"/>
        </w:rPr>
        <w:br/>
        <w:t xml:space="preserve">Rostock / Deutschland </w:t>
      </w:r>
      <w:r w:rsidRPr="00BB0EA2">
        <w:rPr>
          <w:lang w:val="de-DE"/>
        </w:rPr>
        <w:br/>
        <w:t>www.liebherr.com</w:t>
      </w:r>
    </w:p>
    <w:sectPr w:rsidR="00B81ED6" w:rsidRPr="00BB0EA2" w:rsidSect="00E847CC">
      <w:headerReference w:type="default" r:id="rId17"/>
      <w:footerReference w:type="default" r:id="rId18"/>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74DA0" w14:textId="77777777" w:rsidR="00922F62" w:rsidRDefault="00922F62" w:rsidP="00B81ED6">
      <w:pPr>
        <w:spacing w:after="0" w:line="240" w:lineRule="auto"/>
      </w:pPr>
      <w:r>
        <w:separator/>
      </w:r>
    </w:p>
  </w:endnote>
  <w:endnote w:type="continuationSeparator" w:id="0">
    <w:p w14:paraId="3B65F06D" w14:textId="77777777" w:rsidR="00922F62" w:rsidRDefault="00922F62"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7780" w14:textId="439F52EE" w:rsidR="002C1DB5" w:rsidRDefault="00F2302B">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B06D79">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B06D79">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B06D79">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B06D79">
      <w:rPr>
        <w:rFonts w:ascii="Arial" w:hAnsi="Arial" w:cs="Arial"/>
      </w:rPr>
      <w:fldChar w:fldCharType="separate"/>
    </w:r>
    <w:r w:rsidR="00B06D79">
      <w:rPr>
        <w:rFonts w:ascii="Arial" w:hAnsi="Arial" w:cs="Arial"/>
        <w:noProof/>
      </w:rPr>
      <w:t>2</w:t>
    </w:r>
    <w:r w:rsidR="00B06D79" w:rsidRPr="0093605C">
      <w:rPr>
        <w:rFonts w:ascii="Arial" w:hAnsi="Arial" w:cs="Arial"/>
        <w:noProof/>
      </w:rPr>
      <w:t>/</w:t>
    </w:r>
    <w:r w:rsidR="00B06D79">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7B133" w14:textId="77777777" w:rsidR="00922F62" w:rsidRDefault="00922F62" w:rsidP="00B81ED6">
      <w:pPr>
        <w:spacing w:after="0" w:line="240" w:lineRule="auto"/>
      </w:pPr>
      <w:r>
        <w:separator/>
      </w:r>
    </w:p>
  </w:footnote>
  <w:footnote w:type="continuationSeparator" w:id="0">
    <w:p w14:paraId="0EAEAA1E" w14:textId="77777777" w:rsidR="00922F62" w:rsidRDefault="00922F62"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2A93" w14:textId="77777777" w:rsidR="00E847CC" w:rsidRDefault="00E847CC">
    <w:pPr>
      <w:pStyle w:val="Kopfzeile"/>
    </w:pPr>
    <w:r>
      <w:tab/>
    </w:r>
    <w:r>
      <w:tab/>
    </w:r>
    <w:r>
      <w:ptab w:relativeTo="margin" w:alignment="right" w:leader="none"/>
    </w:r>
    <w:r>
      <w:rPr>
        <w:noProof/>
        <w:lang w:eastAsia="de-DE"/>
      </w:rPr>
      <w:drawing>
        <wp:inline distT="0" distB="0" distL="0" distR="0" wp14:anchorId="337056D5" wp14:editId="77C00550">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EC3886"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5617"/>
    <w:rsid w:val="00066E54"/>
    <w:rsid w:val="000B4573"/>
    <w:rsid w:val="0012189A"/>
    <w:rsid w:val="001419B4"/>
    <w:rsid w:val="00145DB7"/>
    <w:rsid w:val="00152ED1"/>
    <w:rsid w:val="00173345"/>
    <w:rsid w:val="00194D30"/>
    <w:rsid w:val="00197A9C"/>
    <w:rsid w:val="001D4E17"/>
    <w:rsid w:val="00234F7A"/>
    <w:rsid w:val="0028187D"/>
    <w:rsid w:val="002B5672"/>
    <w:rsid w:val="002C1DB5"/>
    <w:rsid w:val="00327624"/>
    <w:rsid w:val="003524D2"/>
    <w:rsid w:val="0037389B"/>
    <w:rsid w:val="003936A6"/>
    <w:rsid w:val="003E7380"/>
    <w:rsid w:val="004272D2"/>
    <w:rsid w:val="00444A17"/>
    <w:rsid w:val="004505E3"/>
    <w:rsid w:val="00457318"/>
    <w:rsid w:val="004610D2"/>
    <w:rsid w:val="004708EB"/>
    <w:rsid w:val="00492D3B"/>
    <w:rsid w:val="004932AF"/>
    <w:rsid w:val="004D27B3"/>
    <w:rsid w:val="00523411"/>
    <w:rsid w:val="00555746"/>
    <w:rsid w:val="00556698"/>
    <w:rsid w:val="00566A67"/>
    <w:rsid w:val="005B4F1A"/>
    <w:rsid w:val="005C4B26"/>
    <w:rsid w:val="00652E53"/>
    <w:rsid w:val="006905FD"/>
    <w:rsid w:val="006A4438"/>
    <w:rsid w:val="006A6C28"/>
    <w:rsid w:val="006D15F0"/>
    <w:rsid w:val="006D67DC"/>
    <w:rsid w:val="007B1AEF"/>
    <w:rsid w:val="007C2DD9"/>
    <w:rsid w:val="007E5C6C"/>
    <w:rsid w:val="007E7FC6"/>
    <w:rsid w:val="007F2586"/>
    <w:rsid w:val="00822079"/>
    <w:rsid w:val="00824226"/>
    <w:rsid w:val="008604EF"/>
    <w:rsid w:val="008C3093"/>
    <w:rsid w:val="008D70BE"/>
    <w:rsid w:val="009169F9"/>
    <w:rsid w:val="00922A75"/>
    <w:rsid w:val="00922F62"/>
    <w:rsid w:val="0093605C"/>
    <w:rsid w:val="00965077"/>
    <w:rsid w:val="009A3D17"/>
    <w:rsid w:val="009B130E"/>
    <w:rsid w:val="009D5C17"/>
    <w:rsid w:val="00A64335"/>
    <w:rsid w:val="00AC2129"/>
    <w:rsid w:val="00AE4B72"/>
    <w:rsid w:val="00AF1F99"/>
    <w:rsid w:val="00AF789A"/>
    <w:rsid w:val="00B01119"/>
    <w:rsid w:val="00B06D79"/>
    <w:rsid w:val="00B13673"/>
    <w:rsid w:val="00B139D2"/>
    <w:rsid w:val="00B66D75"/>
    <w:rsid w:val="00B81ED6"/>
    <w:rsid w:val="00BB0BFF"/>
    <w:rsid w:val="00BB0EA2"/>
    <w:rsid w:val="00BB3D43"/>
    <w:rsid w:val="00BD0270"/>
    <w:rsid w:val="00BD7045"/>
    <w:rsid w:val="00C05655"/>
    <w:rsid w:val="00C36D38"/>
    <w:rsid w:val="00C464EC"/>
    <w:rsid w:val="00C5352A"/>
    <w:rsid w:val="00C77574"/>
    <w:rsid w:val="00CA0EF4"/>
    <w:rsid w:val="00CC64B3"/>
    <w:rsid w:val="00CF65D2"/>
    <w:rsid w:val="00D81FA3"/>
    <w:rsid w:val="00D82EAE"/>
    <w:rsid w:val="00D93337"/>
    <w:rsid w:val="00DF40C0"/>
    <w:rsid w:val="00E165A0"/>
    <w:rsid w:val="00E260E6"/>
    <w:rsid w:val="00E32363"/>
    <w:rsid w:val="00E847CC"/>
    <w:rsid w:val="00E90A9D"/>
    <w:rsid w:val="00EA26F3"/>
    <w:rsid w:val="00EE5E06"/>
    <w:rsid w:val="00EF1DB7"/>
    <w:rsid w:val="00F22058"/>
    <w:rsid w:val="00F2302B"/>
    <w:rsid w:val="00F56742"/>
    <w:rsid w:val="00F5738E"/>
    <w:rsid w:val="00F654C7"/>
    <w:rsid w:val="00F869EF"/>
    <w:rsid w:val="00F8752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401A3"/>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 w:type="character" w:styleId="Kommentarzeichen">
    <w:name w:val="annotation reference"/>
    <w:basedOn w:val="Absatz-Standardschriftart"/>
    <w:uiPriority w:val="99"/>
    <w:semiHidden/>
    <w:unhideWhenUsed/>
    <w:rsid w:val="004505E3"/>
    <w:rPr>
      <w:sz w:val="16"/>
      <w:szCs w:val="16"/>
    </w:rPr>
  </w:style>
  <w:style w:type="paragraph" w:styleId="Kommentartext">
    <w:name w:val="annotation text"/>
    <w:basedOn w:val="Standard"/>
    <w:link w:val="KommentartextZchn"/>
    <w:uiPriority w:val="99"/>
    <w:unhideWhenUsed/>
    <w:rsid w:val="004505E3"/>
    <w:pPr>
      <w:spacing w:line="240" w:lineRule="auto"/>
    </w:pPr>
    <w:rPr>
      <w:sz w:val="20"/>
      <w:szCs w:val="20"/>
    </w:rPr>
  </w:style>
  <w:style w:type="character" w:customStyle="1" w:styleId="KommentartextZchn">
    <w:name w:val="Kommentartext Zchn"/>
    <w:basedOn w:val="Absatz-Standardschriftart"/>
    <w:link w:val="Kommentartext"/>
    <w:uiPriority w:val="99"/>
    <w:rsid w:val="004505E3"/>
    <w:rPr>
      <w:sz w:val="20"/>
      <w:szCs w:val="20"/>
    </w:rPr>
  </w:style>
  <w:style w:type="paragraph" w:styleId="Kommentarthema">
    <w:name w:val="annotation subject"/>
    <w:basedOn w:val="Kommentartext"/>
    <w:next w:val="Kommentartext"/>
    <w:link w:val="KommentarthemaZchn"/>
    <w:uiPriority w:val="99"/>
    <w:semiHidden/>
    <w:unhideWhenUsed/>
    <w:rsid w:val="004505E3"/>
    <w:rPr>
      <w:b/>
      <w:bCs/>
    </w:rPr>
  </w:style>
  <w:style w:type="character" w:customStyle="1" w:styleId="KommentarthemaZchn">
    <w:name w:val="Kommentarthema Zchn"/>
    <w:basedOn w:val="KommentartextZchn"/>
    <w:link w:val="Kommentarthema"/>
    <w:uiPriority w:val="99"/>
    <w:semiHidden/>
    <w:rsid w:val="004505E3"/>
    <w:rPr>
      <w:b/>
      <w:bCs/>
      <w:sz w:val="20"/>
      <w:szCs w:val="20"/>
    </w:rPr>
  </w:style>
  <w:style w:type="paragraph" w:styleId="Sprechblasentext">
    <w:name w:val="Balloon Text"/>
    <w:basedOn w:val="Standard"/>
    <w:link w:val="SprechblasentextZchn"/>
    <w:uiPriority w:val="99"/>
    <w:semiHidden/>
    <w:unhideWhenUsed/>
    <w:rsid w:val="00D933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3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ebherr.com/en/int/products/maritime-cranes/transshipment-solutions/cbg-500-e/cbg-500-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6XIt-XHcdUc"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5757-16EA-40AA-8376-E196F0292644}">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228F369-47D8-484A-A5FE-B1599C9E7BFC}">
  <ds:schemaRefs>
    <ds:schemaRef ds:uri="http://schemas.microsoft.com/sharepoint/v3/contenttype/forms"/>
  </ds:schemaRefs>
</ds:datastoreItem>
</file>

<file path=customXml/itemProps3.xml><?xml version="1.0" encoding="utf-8"?>
<ds:datastoreItem xmlns:ds="http://schemas.openxmlformats.org/officeDocument/2006/customXml" ds:itemID="{946936D5-1173-4B54-9D1D-5BC9AB25B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B85DE2-07FB-4ACE-A43F-882B4788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5823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docId:204BF3518D43CF118E7123059603A260</cp:keywords>
  <dc:description/>
  <cp:lastModifiedBy>Wiedenmann Marc (LHO)</cp:lastModifiedBy>
  <cp:revision>6</cp:revision>
  <cp:lastPrinted>2022-08-29T15:35:00Z</cp:lastPrinted>
  <dcterms:created xsi:type="dcterms:W3CDTF">2022-08-29T11:37:00Z</dcterms:created>
  <dcterms:modified xsi:type="dcterms:W3CDTF">2022-09-01T08:18:00Z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for internal use</vt:lpwstr>
  </property>
</Properties>
</file>