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1FC32" w14:textId="77777777" w:rsidR="008D70BE" w:rsidRPr="00310263" w:rsidRDefault="008D70BE" w:rsidP="008D70BE">
      <w:pPr>
        <w:pStyle w:val="Topline16Pt"/>
        <w:spacing w:before="240"/>
      </w:pPr>
      <w:bookmarkStart w:id="0" w:name="_GoBack"/>
      <w:bookmarkEnd w:id="0"/>
      <w:r w:rsidRPr="00310263">
        <w:t>Press release</w:t>
      </w:r>
    </w:p>
    <w:p w14:paraId="72E4D337" w14:textId="431E4549" w:rsidR="00F654C7" w:rsidRPr="00310263" w:rsidRDefault="00310263" w:rsidP="008D70BE">
      <w:pPr>
        <w:pStyle w:val="HeadlineH233Pt"/>
        <w:rPr>
          <w:lang w:val="en-US"/>
        </w:rPr>
      </w:pPr>
      <w:r w:rsidRPr="00310263">
        <w:rPr>
          <w:rFonts w:cs="Arial"/>
          <w:lang w:val="en-US"/>
        </w:rPr>
        <w:t xml:space="preserve">Liebherr wins 2022 architectural digest design award </w:t>
      </w:r>
    </w:p>
    <w:p w14:paraId="4F87E901" w14:textId="77777777" w:rsidR="00B81ED6" w:rsidRPr="00310263" w:rsidRDefault="00B81ED6" w:rsidP="00B81ED6">
      <w:pPr>
        <w:pStyle w:val="HeadlineH233Pt"/>
        <w:spacing w:before="240" w:after="240" w:line="140" w:lineRule="exact"/>
        <w:rPr>
          <w:rFonts w:ascii="Tahoma" w:hAnsi="Tahoma" w:cs="Tahoma"/>
          <w:lang w:val="en-US"/>
        </w:rPr>
      </w:pPr>
      <w:r w:rsidRPr="00310263">
        <w:rPr>
          <w:rFonts w:ascii="Tahoma" w:hAnsi="Tahoma" w:cs="Tahoma"/>
          <w:lang w:val="en-US"/>
        </w:rPr>
        <w:t>⸺</w:t>
      </w:r>
    </w:p>
    <w:p w14:paraId="6C1AC24C" w14:textId="197B934C" w:rsidR="00310263" w:rsidRDefault="00310263" w:rsidP="009A3D17">
      <w:pPr>
        <w:pStyle w:val="Bulletpoints11Pt"/>
      </w:pPr>
      <w:r>
        <w:t xml:space="preserve">Liebherr presents line of groundbreaking refrigeration products </w:t>
      </w:r>
    </w:p>
    <w:p w14:paraId="66EC47A0" w14:textId="1C70CEDA" w:rsidR="004907E4" w:rsidRDefault="004907E4" w:rsidP="00310263">
      <w:pPr>
        <w:pStyle w:val="Bulletpoints11Pt"/>
      </w:pPr>
      <w:r>
        <w:t xml:space="preserve">Design allows optimum versatility and functionality for households across North America </w:t>
      </w:r>
    </w:p>
    <w:p w14:paraId="58FD440E" w14:textId="77777777" w:rsidR="004907E4" w:rsidRPr="004907E4" w:rsidRDefault="004907E4" w:rsidP="004907E4">
      <w:pPr>
        <w:pStyle w:val="Bulletpoints11Pt"/>
        <w:numPr>
          <w:ilvl w:val="0"/>
          <w:numId w:val="0"/>
        </w:numPr>
        <w:ind w:left="284"/>
      </w:pPr>
    </w:p>
    <w:p w14:paraId="3A0A628C" w14:textId="3894FCC7" w:rsidR="004907E4" w:rsidRDefault="004907E4" w:rsidP="00310263">
      <w:pPr>
        <w:pStyle w:val="Copytext11Pt"/>
        <w:rPr>
          <w:rFonts w:eastAsiaTheme="minorEastAsia" w:cstheme="minorBidi"/>
          <w:b/>
          <w:noProof/>
          <w:szCs w:val="22"/>
        </w:rPr>
      </w:pPr>
      <w:r>
        <w:rPr>
          <w:rFonts w:eastAsiaTheme="minorEastAsia" w:cstheme="minorBidi"/>
          <w:b/>
          <w:noProof/>
          <w:szCs w:val="22"/>
        </w:rPr>
        <w:t xml:space="preserve">Liebherr’s </w:t>
      </w:r>
      <w:bookmarkStart w:id="1" w:name="_Hlk108103903"/>
      <w:r>
        <w:rPr>
          <w:rFonts w:eastAsiaTheme="minorEastAsia" w:cstheme="minorBidi"/>
          <w:b/>
          <w:noProof/>
          <w:szCs w:val="22"/>
        </w:rPr>
        <w:t xml:space="preserve">french door monolith bottom freezer </w:t>
      </w:r>
      <w:bookmarkEnd w:id="1"/>
      <w:r>
        <w:rPr>
          <w:rFonts w:eastAsiaTheme="minorEastAsia" w:cstheme="minorBidi"/>
          <w:b/>
          <w:noProof/>
          <w:szCs w:val="22"/>
        </w:rPr>
        <w:t xml:space="preserve">amoung </w:t>
      </w:r>
      <w:r w:rsidRPr="004907E4">
        <w:rPr>
          <w:rFonts w:eastAsiaTheme="minorEastAsia" w:cstheme="minorBidi"/>
          <w:b/>
          <w:noProof/>
          <w:szCs w:val="22"/>
        </w:rPr>
        <w:t>A</w:t>
      </w:r>
      <w:r>
        <w:rPr>
          <w:rFonts w:eastAsiaTheme="minorEastAsia" w:cstheme="minorBidi"/>
          <w:b/>
          <w:noProof/>
          <w:szCs w:val="22"/>
        </w:rPr>
        <w:t xml:space="preserve">rchitectual </w:t>
      </w:r>
      <w:r w:rsidRPr="004907E4">
        <w:rPr>
          <w:rFonts w:eastAsiaTheme="minorEastAsia" w:cstheme="minorBidi"/>
          <w:b/>
          <w:noProof/>
          <w:szCs w:val="22"/>
        </w:rPr>
        <w:t>D</w:t>
      </w:r>
      <w:r>
        <w:rPr>
          <w:rFonts w:eastAsiaTheme="minorEastAsia" w:cstheme="minorBidi"/>
          <w:b/>
          <w:noProof/>
          <w:szCs w:val="22"/>
        </w:rPr>
        <w:t>igest</w:t>
      </w:r>
      <w:r w:rsidRPr="004907E4">
        <w:rPr>
          <w:rFonts w:eastAsiaTheme="minorEastAsia" w:cstheme="minorBidi"/>
          <w:b/>
          <w:noProof/>
          <w:szCs w:val="22"/>
        </w:rPr>
        <w:t xml:space="preserve"> </w:t>
      </w:r>
      <w:r>
        <w:rPr>
          <w:rFonts w:eastAsiaTheme="minorEastAsia" w:cstheme="minorBidi"/>
          <w:b/>
          <w:noProof/>
          <w:szCs w:val="22"/>
        </w:rPr>
        <w:t xml:space="preserve">2022 </w:t>
      </w:r>
      <w:r w:rsidRPr="004907E4">
        <w:rPr>
          <w:rFonts w:eastAsiaTheme="minorEastAsia" w:cstheme="minorBidi"/>
          <w:b/>
          <w:noProof/>
          <w:szCs w:val="22"/>
        </w:rPr>
        <w:t>Great Design Award</w:t>
      </w:r>
      <w:r>
        <w:rPr>
          <w:rFonts w:eastAsiaTheme="minorEastAsia" w:cstheme="minorBidi"/>
          <w:b/>
          <w:noProof/>
          <w:szCs w:val="22"/>
        </w:rPr>
        <w:t xml:space="preserve"> recipients highlighting distinctive new products in the kitchen and bath industry. </w:t>
      </w:r>
      <w:r w:rsidRPr="004907E4">
        <w:rPr>
          <w:rFonts w:eastAsiaTheme="minorEastAsia" w:cstheme="minorBidi"/>
          <w:b/>
          <w:noProof/>
          <w:szCs w:val="22"/>
        </w:rPr>
        <w:t xml:space="preserve"> </w:t>
      </w:r>
    </w:p>
    <w:p w14:paraId="342DAA8C" w14:textId="7135B66C" w:rsidR="00310263" w:rsidRDefault="00310263" w:rsidP="00310263">
      <w:pPr>
        <w:pStyle w:val="Copytext11Pt"/>
      </w:pPr>
      <w:r w:rsidRPr="00310263">
        <w:t xml:space="preserve">Miami, FL </w:t>
      </w:r>
      <w:r w:rsidR="008D70BE" w:rsidRPr="00310263">
        <w:t>(</w:t>
      </w:r>
      <w:r w:rsidRPr="00310263">
        <w:t>USA)</w:t>
      </w:r>
      <w:r w:rsidR="008D70BE" w:rsidRPr="00310263">
        <w:t xml:space="preserve"> </w:t>
      </w:r>
      <w:r w:rsidRPr="00310263">
        <w:t>July 12, 2022</w:t>
      </w:r>
      <w:r w:rsidR="00AF789A" w:rsidRPr="00310263">
        <w:t xml:space="preserve"> </w:t>
      </w:r>
      <w:r w:rsidR="009A3D17" w:rsidRPr="00310263">
        <w:t>–</w:t>
      </w:r>
      <w:r w:rsidR="00E87336" w:rsidRPr="00AE630C">
        <w:t>–</w:t>
      </w:r>
      <w:r w:rsidR="00E87336">
        <w:t xml:space="preserve"> </w:t>
      </w:r>
      <w:bookmarkStart w:id="2" w:name="_Hlk108427351"/>
      <w:r w:rsidR="00DF7E99">
        <w:t>Liebherr USA, Co., Refrigerators and Freezers</w:t>
      </w:r>
      <w:bookmarkEnd w:id="2"/>
      <w:r w:rsidR="00E87336">
        <w:t xml:space="preserve"> -</w:t>
      </w:r>
      <w:r w:rsidR="009A3D17" w:rsidRPr="00310263">
        <w:t xml:space="preserve"> </w:t>
      </w:r>
      <w:r>
        <w:t>An industry leader in state-of-the-art refrigeration for over 65 years, is proud to announce that it has won the prestigious Architectural Digest 2022 Great Design Award: Kitchen and Bath for the French Door Monolith Bottom Freezer. Presented by the leading global design authority, the AD Great Design Awards highlights the most distinctive new products in the kitchen and bath categories.</w:t>
      </w:r>
    </w:p>
    <w:p w14:paraId="0845C54A" w14:textId="58C082A3" w:rsidR="00310263" w:rsidRDefault="00310263" w:rsidP="00310263">
      <w:pPr>
        <w:pStyle w:val="Copytext11Pt"/>
      </w:pPr>
      <w:r>
        <w:t xml:space="preserve">“It is truly an honor,” says Jon Barfell, </w:t>
      </w:r>
      <w:r w:rsidR="00534A66">
        <w:t>Senior Marketing Manager</w:t>
      </w:r>
      <w:r w:rsidR="00534A66" w:rsidDel="00633D7E">
        <w:t>,</w:t>
      </w:r>
      <w:r w:rsidR="00534A66" w:rsidRPr="00633D7E">
        <w:t xml:space="preserve"> Liebherr USA, Co., Refrigerators and Freezers</w:t>
      </w:r>
      <w:r>
        <w:t>. “With every product we introduce to the market, we seek to provide the highest quality and aesthetic experience for our customers, and we appreciate that AD recognizes our commitment to design and excellence.”</w:t>
      </w:r>
    </w:p>
    <w:p w14:paraId="63EED16A" w14:textId="78E7401A" w:rsidR="009A3D17" w:rsidRDefault="00310263" w:rsidP="00310263">
      <w:pPr>
        <w:pStyle w:val="Copytext11Pt"/>
      </w:pPr>
      <w:r>
        <w:t xml:space="preserve">Liebherr’s Monolith collection is a line of groundbreaking refrigeration products. With two doors that open independently of each other, the Monolith French Door Bottom Freezer provides extraordinary versatility to meet the function and design of well-appointed kitchens across the U.S.  </w:t>
      </w:r>
    </w:p>
    <w:p w14:paraId="50D6CF7D" w14:textId="642E4926" w:rsidR="00310263" w:rsidRDefault="00310263" w:rsidP="00310263">
      <w:pPr>
        <w:pStyle w:val="Copyhead11Pt"/>
      </w:pPr>
      <w:r>
        <w:t xml:space="preserve">Features </w:t>
      </w:r>
    </w:p>
    <w:p w14:paraId="5EB92446" w14:textId="5BBAA7D7" w:rsidR="00310263" w:rsidRDefault="00310263" w:rsidP="00310263">
      <w:pPr>
        <w:pStyle w:val="Copyhead11Pt"/>
        <w:rPr>
          <w:b w:val="0"/>
        </w:rPr>
      </w:pPr>
      <w:r w:rsidRPr="00310263">
        <w:rPr>
          <w:b w:val="0"/>
        </w:rPr>
        <w:t>Like all the products in the Monolith line, the French-door Bottom Freezer offers luxury and performance as well as advanced technology, including such features as:</w:t>
      </w:r>
    </w:p>
    <w:p w14:paraId="5DE6FA6A" w14:textId="77777777" w:rsidR="00310263" w:rsidRDefault="00310263" w:rsidP="007A6B58">
      <w:pPr>
        <w:pStyle w:val="Copyhead11Pt"/>
        <w:ind w:left="708"/>
        <w:rPr>
          <w:b w:val="0"/>
        </w:rPr>
      </w:pPr>
      <w:r w:rsidRPr="00310263">
        <w:t>InfinitySwipe</w:t>
      </w:r>
      <w:r w:rsidRPr="00310263">
        <w:rPr>
          <w:b w:val="0"/>
        </w:rPr>
        <w:t xml:space="preserve">: Monolith’s intuitive electronic touch-control panel features a full-color 3.5-inch touch and swipe screen that’s bright, clean, and wonderfully user-friendly. </w:t>
      </w:r>
    </w:p>
    <w:p w14:paraId="0D529DB2" w14:textId="64CA62D0" w:rsidR="00310263" w:rsidRPr="00310263" w:rsidRDefault="00310263" w:rsidP="007A6B58">
      <w:pPr>
        <w:pStyle w:val="Copyhead11Pt"/>
        <w:ind w:left="708"/>
        <w:rPr>
          <w:b w:val="0"/>
        </w:rPr>
      </w:pPr>
      <w:r w:rsidRPr="00310263">
        <w:t>InfinityLight</w:t>
      </w:r>
      <w:r w:rsidRPr="00310263">
        <w:rPr>
          <w:b w:val="0"/>
        </w:rPr>
        <w:t>: Monolith’s seamlessly-integrated LED side-wall lighting casts a beautiful and even glow, offering a soft brightening effect upon opening the doors. InfinityLight doesn’t just add drama and flair, it also emits less heat, helping to preserve food quality</w:t>
      </w:r>
      <w:r w:rsidR="007A6B58">
        <w:rPr>
          <w:b w:val="0"/>
        </w:rPr>
        <w:t>.</w:t>
      </w:r>
    </w:p>
    <w:p w14:paraId="6AADB5FC" w14:textId="5F2ADC82" w:rsidR="00310263" w:rsidRPr="00310263" w:rsidRDefault="00310263" w:rsidP="007A6B58">
      <w:pPr>
        <w:pStyle w:val="Copyhead11Pt"/>
        <w:ind w:left="705"/>
        <w:rPr>
          <w:b w:val="0"/>
        </w:rPr>
      </w:pPr>
      <w:r w:rsidRPr="00310263">
        <w:lastRenderedPageBreak/>
        <w:t>BioFresh-Plus</w:t>
      </w:r>
      <w:r w:rsidRPr="00310263">
        <w:rPr>
          <w:b w:val="0"/>
        </w:rPr>
        <w:t>: The BioFresh-Plus technology stores fish and seafood at the perfect temperature, just like at the fish market. Featuring separate electronic co</w:t>
      </w:r>
      <w:r>
        <w:rPr>
          <w:b w:val="0"/>
        </w:rPr>
        <w:t>n</w:t>
      </w:r>
      <w:r w:rsidRPr="00310263">
        <w:rPr>
          <w:b w:val="0"/>
        </w:rPr>
        <w:t>trols, BioFresh-Plus offers precise temperature regulation that can easily separate the drawer into two compartments with independent temperatures for everyday use.</w:t>
      </w:r>
    </w:p>
    <w:p w14:paraId="22C5D406" w14:textId="16619BCE" w:rsidR="00310263" w:rsidRPr="00310263" w:rsidRDefault="00310263" w:rsidP="007A6B58">
      <w:pPr>
        <w:pStyle w:val="Copyhead11Pt"/>
        <w:ind w:left="705" w:firstLine="3"/>
        <w:rPr>
          <w:b w:val="0"/>
        </w:rPr>
      </w:pPr>
      <w:r w:rsidRPr="00310263">
        <w:t>SmartDevice</w:t>
      </w:r>
      <w:r w:rsidRPr="00310263">
        <w:rPr>
          <w:b w:val="0"/>
        </w:rPr>
        <w:t>: Monolith comes with a SmartDeviceBox which allows for the option of Wi-Fi capability, allowing temperature changes and adjustments to be made via a smartphone or tablet remotely</w:t>
      </w:r>
      <w:r w:rsidR="007A6B58">
        <w:rPr>
          <w:b w:val="0"/>
        </w:rPr>
        <w:t>.</w:t>
      </w:r>
    </w:p>
    <w:p w14:paraId="5A931F21" w14:textId="6D6378D4" w:rsidR="00310263" w:rsidRDefault="00310263" w:rsidP="00310263">
      <w:pPr>
        <w:pStyle w:val="Copytext11Pt"/>
      </w:pPr>
      <w:r w:rsidRPr="00310263">
        <w:t>Monolith products are created to integrate seamlessly into all styles of American kitchens, with vast customization potential, advanced technology, and an elegant look with cutting-edge features.</w:t>
      </w:r>
    </w:p>
    <w:p w14:paraId="1C1F5979" w14:textId="2610F3D4" w:rsidR="00310263" w:rsidRPr="00310263" w:rsidRDefault="00310263" w:rsidP="00310263">
      <w:pPr>
        <w:pStyle w:val="Copytext11Pt"/>
      </w:pPr>
      <w:r w:rsidRPr="00310263">
        <w:t>Liebherr was previously recognized by Architectural Digest in 2017 for its WU4500 Built-In 24-Inch Wide 46 Bottle Cabinet. The brand’s reputation as a world leader in technology and design stems from listening to what matters most to customers, then meeting their needs with the most advanced technology, in the most attractive forms.</w:t>
      </w:r>
    </w:p>
    <w:p w14:paraId="689EFEE6" w14:textId="77777777" w:rsidR="00310263" w:rsidRPr="00310263" w:rsidRDefault="00310263" w:rsidP="00310263">
      <w:pPr>
        <w:pStyle w:val="BoilerplateCopytext9Pt"/>
        <w:rPr>
          <w:b/>
        </w:rPr>
      </w:pPr>
      <w:r w:rsidRPr="00310263">
        <w:rPr>
          <w:b/>
        </w:rPr>
        <w:t>About Liebherr USA, Co.</w:t>
      </w:r>
    </w:p>
    <w:p w14:paraId="36A5B969" w14:textId="08F603D1" w:rsidR="00310263" w:rsidRPr="00310263" w:rsidRDefault="003A4507" w:rsidP="00310263">
      <w:pPr>
        <w:pStyle w:val="BoilerplateCopytext9Pt"/>
      </w:pPr>
      <w:hyperlink r:id="rId8" w:history="1">
        <w:r w:rsidR="007C1F16" w:rsidRPr="00AE630C">
          <w:rPr>
            <w:rStyle w:val="Hyperlink"/>
            <w:rFonts w:cs="Arial"/>
            <w:shd w:val="clear" w:color="auto" w:fill="FFFFFF"/>
          </w:rPr>
          <w:t>Liebherr USA, Co</w:t>
        </w:r>
      </w:hyperlink>
      <w:r w:rsidR="007C1F16" w:rsidRPr="00AE630C">
        <w:rPr>
          <w:rStyle w:val="normaltextrun"/>
          <w:rFonts w:cs="Arial"/>
          <w:color w:val="000000"/>
          <w:shd w:val="clear" w:color="auto" w:fill="FFFFFF"/>
        </w:rPr>
        <w:t xml:space="preserve">. </w:t>
      </w:r>
      <w:r w:rsidR="00310263" w:rsidRPr="00310263">
        <w:t xml:space="preserve">based in Newport News, VA provides sales and service on behalf of ten different Liebherr product segments: earthmoving, material handling, mining, mobile and crawler cranes, tower cranes, concrete technology, deep foundation machines, maritime cranes; components, and refrigeration and freezing. </w:t>
      </w:r>
    </w:p>
    <w:p w14:paraId="0EC6D4A7" w14:textId="77777777" w:rsidR="00310263" w:rsidRPr="00310263" w:rsidRDefault="00310263" w:rsidP="00310263">
      <w:pPr>
        <w:pStyle w:val="BoilerplateCopytext9Pt"/>
        <w:rPr>
          <w:b/>
        </w:rPr>
      </w:pPr>
      <w:r w:rsidRPr="00310263">
        <w:rPr>
          <w:b/>
        </w:rPr>
        <w:t>About the Liebherr Group</w:t>
      </w:r>
    </w:p>
    <w:p w14:paraId="30A531AC" w14:textId="79750FE4" w:rsidR="00C704A1" w:rsidRPr="00310263" w:rsidRDefault="00310263" w:rsidP="00310263">
      <w:pPr>
        <w:pStyle w:val="BoilerplateCopytext9Pt"/>
        <w:rPr>
          <w:rFonts w:eastAsia="LiSu"/>
          <w:lang w:eastAsia="zh-CN"/>
        </w:rPr>
      </w:pPr>
      <w:r w:rsidRPr="00310263">
        <w:t xml:space="preserve">The </w:t>
      </w:r>
      <w:hyperlink r:id="rId9" w:history="1">
        <w:r w:rsidR="007C1F16" w:rsidRPr="00AE630C">
          <w:rPr>
            <w:rStyle w:val="Hyperlink"/>
          </w:rPr>
          <w:t>Liebherr Group</w:t>
        </w:r>
      </w:hyperlink>
      <w:r w:rsidR="007C1F16" w:rsidRPr="00AE630C">
        <w:t xml:space="preserve"> </w:t>
      </w:r>
      <w:r w:rsidRPr="00310263">
        <w:t>is a family-run technology company with a highly diversified product portfolio. The company is one of the largest construction equipment manufacturers in the world. It also provides high-quality and user-oriented products and services in a wide range of other areas. The Liebherr Group includes over 140 companies across all continents. In 2021, it employed more than 49,000 staff and achieved combined revenues of over 11.6 billion euros. Liebherr was founded in Kirchdorf an der Iller in Southern Germany in 1949. Since then, the employees have been pursuing the goal of achieving continuous technological innovation, and bringing industry-leading solutions to its customers.</w:t>
      </w:r>
    </w:p>
    <w:p w14:paraId="47D7F384" w14:textId="77777777" w:rsidR="004907E4" w:rsidRDefault="004907E4" w:rsidP="004907E4">
      <w:pPr>
        <w:pStyle w:val="Copyhead11Pt"/>
      </w:pPr>
    </w:p>
    <w:p w14:paraId="0072C753" w14:textId="77777777" w:rsidR="004907E4" w:rsidRDefault="004907E4" w:rsidP="004907E4">
      <w:pPr>
        <w:pStyle w:val="Copyhead11Pt"/>
      </w:pPr>
    </w:p>
    <w:p w14:paraId="7402130A" w14:textId="77777777" w:rsidR="004907E4" w:rsidRDefault="004907E4" w:rsidP="004907E4">
      <w:pPr>
        <w:pStyle w:val="Copyhead11Pt"/>
      </w:pPr>
    </w:p>
    <w:p w14:paraId="26D40BF2" w14:textId="77777777" w:rsidR="004907E4" w:rsidRDefault="004907E4" w:rsidP="004907E4">
      <w:pPr>
        <w:pStyle w:val="Copyhead11Pt"/>
      </w:pPr>
    </w:p>
    <w:p w14:paraId="0EA20C4F" w14:textId="77777777" w:rsidR="004907E4" w:rsidRDefault="004907E4" w:rsidP="004907E4">
      <w:pPr>
        <w:pStyle w:val="Copyhead11Pt"/>
      </w:pPr>
    </w:p>
    <w:p w14:paraId="1826299F" w14:textId="77777777" w:rsidR="004907E4" w:rsidRDefault="004907E4" w:rsidP="004907E4">
      <w:pPr>
        <w:pStyle w:val="Copyhead11Pt"/>
      </w:pPr>
    </w:p>
    <w:p w14:paraId="089289D2" w14:textId="77777777" w:rsidR="004907E4" w:rsidRDefault="004907E4" w:rsidP="004907E4">
      <w:pPr>
        <w:pStyle w:val="Copyhead11Pt"/>
      </w:pPr>
    </w:p>
    <w:p w14:paraId="56CE0CF1" w14:textId="075FFDA6" w:rsidR="009A3D17" w:rsidRPr="00310263" w:rsidRDefault="007E7FC6" w:rsidP="004907E4">
      <w:pPr>
        <w:pStyle w:val="Copyhead11Pt"/>
      </w:pPr>
      <w:r w:rsidRPr="00310263">
        <w:t>Images</w:t>
      </w:r>
    </w:p>
    <w:p w14:paraId="775B3735" w14:textId="02F3EADC" w:rsidR="004907E4" w:rsidRPr="00310263" w:rsidRDefault="004907E4" w:rsidP="009A3D17">
      <w:pPr>
        <w:rPr>
          <w:lang w:val="en-US"/>
        </w:rPr>
      </w:pPr>
      <w:r>
        <w:rPr>
          <w:noProof/>
          <w:lang w:val="en-US" w:eastAsia="en-US"/>
        </w:rPr>
        <w:drawing>
          <wp:inline distT="0" distB="0" distL="0" distR="0" wp14:anchorId="6E0D18C0" wp14:editId="3DF534B5">
            <wp:extent cx="5231130" cy="24752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1130" cy="2475230"/>
                    </a:xfrm>
                    <a:prstGeom prst="rect">
                      <a:avLst/>
                    </a:prstGeom>
                    <a:noFill/>
                  </pic:spPr>
                </pic:pic>
              </a:graphicData>
            </a:graphic>
          </wp:inline>
        </w:drawing>
      </w:r>
    </w:p>
    <w:p w14:paraId="78BC85A9" w14:textId="7F8DF626" w:rsidR="009A3D17" w:rsidRPr="00310263" w:rsidRDefault="008D70BE" w:rsidP="00F86F9E">
      <w:pPr>
        <w:pStyle w:val="Caption9Pt"/>
        <w:rPr>
          <w:lang w:val="en-US"/>
        </w:rPr>
      </w:pPr>
      <w:r w:rsidRPr="000608DE">
        <w:rPr>
          <w:lang w:val="en-US"/>
        </w:rPr>
        <w:t>liebherr-</w:t>
      </w:r>
      <w:r w:rsidR="000608DE" w:rsidRPr="000608DE">
        <w:rPr>
          <w:lang w:val="en-US"/>
        </w:rPr>
        <w:t>AD Award</w:t>
      </w:r>
      <w:r w:rsidRPr="000608DE">
        <w:rPr>
          <w:lang w:val="en-US"/>
        </w:rPr>
        <w:t>.jpg</w:t>
      </w:r>
      <w:r w:rsidRPr="00310263">
        <w:rPr>
          <w:lang w:val="en-US"/>
        </w:rPr>
        <w:br/>
      </w:r>
      <w:r w:rsidR="00F86F9E" w:rsidRPr="00F86F9E">
        <w:rPr>
          <w:lang w:val="en-US"/>
        </w:rPr>
        <w:t>Liebherr Appliances Website announcing the 2022 award</w:t>
      </w:r>
    </w:p>
    <w:p w14:paraId="54D8D7F2" w14:textId="2E2EE70B" w:rsidR="00F86F9E" w:rsidRDefault="00F86F9E" w:rsidP="009A3D17">
      <w:pPr>
        <w:pStyle w:val="Caption9Pt"/>
        <w:rPr>
          <w:lang w:val="en-US"/>
        </w:rPr>
      </w:pPr>
      <w:r>
        <w:rPr>
          <w:noProof/>
          <w:lang w:val="en-US"/>
        </w:rPr>
        <w:drawing>
          <wp:inline distT="0" distB="0" distL="0" distR="0" wp14:anchorId="4CF728E3" wp14:editId="1B56D002">
            <wp:extent cx="2101648" cy="3066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034" cy="3083028"/>
                    </a:xfrm>
                    <a:prstGeom prst="rect">
                      <a:avLst/>
                    </a:prstGeom>
                    <a:noFill/>
                  </pic:spPr>
                </pic:pic>
              </a:graphicData>
            </a:graphic>
          </wp:inline>
        </w:drawing>
      </w:r>
    </w:p>
    <w:p w14:paraId="5B109080" w14:textId="052C1FFC" w:rsidR="007E7FC6" w:rsidRPr="00310263" w:rsidRDefault="008D70BE" w:rsidP="009A3D17">
      <w:pPr>
        <w:pStyle w:val="Caption9Pt"/>
        <w:rPr>
          <w:lang w:val="en-US"/>
        </w:rPr>
      </w:pPr>
      <w:r w:rsidRPr="000608DE">
        <w:rPr>
          <w:lang w:val="en-US"/>
        </w:rPr>
        <w:t>liebherr-</w:t>
      </w:r>
      <w:r w:rsidR="000608DE" w:rsidRPr="000608DE">
        <w:rPr>
          <w:lang w:val="en-US"/>
        </w:rPr>
        <w:t xml:space="preserve"> MCB3652</w:t>
      </w:r>
      <w:r w:rsidRPr="000608DE">
        <w:rPr>
          <w:lang w:val="en-US"/>
        </w:rPr>
        <w:t>.jpg</w:t>
      </w:r>
      <w:r w:rsidRPr="00310263">
        <w:rPr>
          <w:lang w:val="en-US"/>
        </w:rPr>
        <w:br/>
      </w:r>
      <w:r w:rsidR="000608DE">
        <w:rPr>
          <w:lang w:val="en-US"/>
        </w:rPr>
        <w:t xml:space="preserve">Liebherr </w:t>
      </w:r>
      <w:r w:rsidR="000608DE" w:rsidRPr="000608DE">
        <w:rPr>
          <w:lang w:val="en-US"/>
        </w:rPr>
        <w:t>French door monolith bottom freezer</w:t>
      </w:r>
    </w:p>
    <w:p w14:paraId="59273A7E" w14:textId="77777777" w:rsidR="00310263" w:rsidRPr="00310263" w:rsidRDefault="00310263" w:rsidP="00310263">
      <w:pPr>
        <w:pStyle w:val="Copyhead11Pt"/>
      </w:pPr>
      <w:r w:rsidRPr="00310263">
        <w:t>Contact</w:t>
      </w:r>
    </w:p>
    <w:p w14:paraId="50FBC9CA" w14:textId="77777777" w:rsidR="00310263" w:rsidRPr="00310263" w:rsidRDefault="00310263" w:rsidP="00310263">
      <w:pPr>
        <w:pStyle w:val="Copyhead11Pt"/>
        <w:rPr>
          <w:rStyle w:val="eop"/>
          <w:rFonts w:cs="Arial"/>
          <w:b w:val="0"/>
          <w:color w:val="000000"/>
          <w:szCs w:val="22"/>
          <w:shd w:val="clear" w:color="auto" w:fill="FFFFFF"/>
        </w:rPr>
      </w:pPr>
      <w:r w:rsidRPr="00310263">
        <w:rPr>
          <w:rStyle w:val="normaltextrun"/>
          <w:rFonts w:cs="Arial"/>
          <w:b w:val="0"/>
          <w:color w:val="000000"/>
          <w:szCs w:val="22"/>
          <w:shd w:val="clear" w:color="auto" w:fill="FFFFFF"/>
        </w:rPr>
        <w:t xml:space="preserve">Ana Cabiedes </w:t>
      </w:r>
      <w:r w:rsidRPr="00310263">
        <w:rPr>
          <w:rFonts w:cs="Arial"/>
          <w:b w:val="0"/>
          <w:color w:val="000000"/>
          <w:szCs w:val="22"/>
          <w:shd w:val="clear" w:color="auto" w:fill="FFFFFF"/>
        </w:rPr>
        <w:br/>
      </w:r>
      <w:r w:rsidRPr="00310263">
        <w:rPr>
          <w:rStyle w:val="normaltextrun"/>
          <w:rFonts w:cs="Arial"/>
          <w:b w:val="0"/>
          <w:color w:val="000000"/>
          <w:szCs w:val="22"/>
          <w:shd w:val="clear" w:color="auto" w:fill="FFFFFF"/>
        </w:rPr>
        <w:t>General Manager, Marketing, Liebherr USA, Co.</w:t>
      </w:r>
      <w:r w:rsidRPr="00310263">
        <w:rPr>
          <w:rFonts w:cs="Arial"/>
          <w:b w:val="0"/>
          <w:color w:val="000000"/>
          <w:szCs w:val="22"/>
          <w:shd w:val="clear" w:color="auto" w:fill="FFFFFF"/>
        </w:rPr>
        <w:br/>
      </w:r>
      <w:r w:rsidRPr="00310263">
        <w:rPr>
          <w:rStyle w:val="normaltextrun"/>
          <w:rFonts w:cs="Arial"/>
          <w:b w:val="0"/>
          <w:color w:val="000000"/>
          <w:szCs w:val="22"/>
          <w:shd w:val="clear" w:color="auto" w:fill="FFFFFF"/>
        </w:rPr>
        <w:t>Phone: +1 757-240-4250</w:t>
      </w:r>
      <w:r w:rsidRPr="00310263">
        <w:rPr>
          <w:rStyle w:val="scxw194415399"/>
          <w:rFonts w:cs="Arial"/>
          <w:color w:val="000000"/>
          <w:szCs w:val="22"/>
          <w:shd w:val="clear" w:color="auto" w:fill="FFFFFF"/>
        </w:rPr>
        <w:t> </w:t>
      </w:r>
      <w:r w:rsidRPr="00310263">
        <w:rPr>
          <w:rFonts w:cs="Arial"/>
          <w:b w:val="0"/>
          <w:color w:val="000000"/>
          <w:szCs w:val="22"/>
          <w:shd w:val="clear" w:color="auto" w:fill="FFFFFF"/>
        </w:rPr>
        <w:br/>
      </w:r>
      <w:r w:rsidRPr="00310263">
        <w:rPr>
          <w:rStyle w:val="normaltextrun"/>
          <w:rFonts w:cs="Arial"/>
          <w:b w:val="0"/>
          <w:color w:val="000000"/>
          <w:szCs w:val="22"/>
          <w:shd w:val="clear" w:color="auto" w:fill="FFFFFF"/>
        </w:rPr>
        <w:t xml:space="preserve">E-Mail: </w:t>
      </w:r>
      <w:r w:rsidRPr="00310263">
        <w:rPr>
          <w:rFonts w:cs="Arial"/>
          <w:b w:val="0"/>
          <w:szCs w:val="22"/>
          <w:shd w:val="clear" w:color="auto" w:fill="FFFFFF"/>
        </w:rPr>
        <w:t>ana.cabiedes@liebherr.com</w:t>
      </w:r>
      <w:r w:rsidRPr="00310263">
        <w:rPr>
          <w:rStyle w:val="normaltextrun"/>
          <w:rFonts w:cs="Arial"/>
          <w:b w:val="0"/>
          <w:color w:val="000000"/>
          <w:szCs w:val="22"/>
          <w:shd w:val="clear" w:color="auto" w:fill="FFFFFF"/>
        </w:rPr>
        <w:t xml:space="preserve"> </w:t>
      </w:r>
      <w:r w:rsidRPr="00310263">
        <w:rPr>
          <w:rStyle w:val="eop"/>
          <w:rFonts w:cs="Arial"/>
          <w:b w:val="0"/>
          <w:color w:val="000000"/>
          <w:szCs w:val="22"/>
          <w:shd w:val="clear" w:color="auto" w:fill="FFFFFF"/>
        </w:rPr>
        <w:t> </w:t>
      </w:r>
    </w:p>
    <w:p w14:paraId="6679384D" w14:textId="1525DA47" w:rsidR="00310263" w:rsidRPr="00310263" w:rsidRDefault="00F86F9E" w:rsidP="00310263">
      <w:pPr>
        <w:pStyle w:val="Copytext11Pt"/>
        <w:rPr>
          <w:rStyle w:val="eop"/>
        </w:rPr>
      </w:pPr>
      <w:bookmarkStart w:id="3" w:name="_Hlk108094308"/>
      <w:r>
        <w:t>Jonathan Barfell</w:t>
      </w:r>
      <w:r w:rsidR="00310263" w:rsidRPr="00310263">
        <w:br/>
      </w:r>
      <w:r>
        <w:t xml:space="preserve">Senior Marketing </w:t>
      </w:r>
      <w:r w:rsidR="00534A66">
        <w:t>Manager</w:t>
      </w:r>
      <w:r w:rsidR="00534A66" w:rsidDel="00633D7E">
        <w:t>,</w:t>
      </w:r>
      <w:r w:rsidR="00633D7E" w:rsidRPr="00633D7E">
        <w:t xml:space="preserve"> Liebherr USA, Co., Refrigerators and Freezers</w:t>
      </w:r>
      <w:r w:rsidR="00310263" w:rsidRPr="00310263">
        <w:br/>
      </w:r>
      <w:r>
        <w:t>Phone</w:t>
      </w:r>
      <w:r w:rsidR="00310263" w:rsidRPr="00310263">
        <w:t xml:space="preserve">: </w:t>
      </w:r>
      <w:r w:rsidRPr="00F86F9E">
        <w:t>+1 305</w:t>
      </w:r>
      <w:r>
        <w:t>-</w:t>
      </w:r>
      <w:r w:rsidRPr="00F86F9E">
        <w:t>817</w:t>
      </w:r>
      <w:r>
        <w:t>-</w:t>
      </w:r>
      <w:r w:rsidRPr="00F86F9E">
        <w:t>7500</w:t>
      </w:r>
      <w:r w:rsidR="00310263" w:rsidRPr="00310263">
        <w:br/>
        <w:t xml:space="preserve">E-Mail: </w:t>
      </w:r>
      <w:r>
        <w:t>jonathan.barfell@liebherr.com</w:t>
      </w:r>
      <w:r w:rsidR="00310263" w:rsidRPr="00310263">
        <w:t xml:space="preserve"> </w:t>
      </w:r>
    </w:p>
    <w:bookmarkEnd w:id="3"/>
    <w:p w14:paraId="5371CDB8" w14:textId="77777777" w:rsidR="00310263" w:rsidRPr="00310263" w:rsidRDefault="00310263" w:rsidP="00310263">
      <w:pPr>
        <w:pStyle w:val="Copyhead11Pt"/>
      </w:pPr>
      <w:r w:rsidRPr="00310263">
        <w:t>Published by</w:t>
      </w:r>
    </w:p>
    <w:p w14:paraId="4FEDED53" w14:textId="77777777" w:rsidR="00310263" w:rsidRPr="00310263" w:rsidRDefault="00310263" w:rsidP="00310263">
      <w:pPr>
        <w:pStyle w:val="Copytext11Pt"/>
      </w:pPr>
      <w:r w:rsidRPr="00310263">
        <w:t>Liebherr USA, Co.</w:t>
      </w:r>
      <w:r w:rsidRPr="00310263">
        <w:br/>
        <w:t>Newport News / USA</w:t>
      </w:r>
      <w:r w:rsidRPr="00310263">
        <w:br/>
        <w:t>www.liebherr.com</w:t>
      </w:r>
    </w:p>
    <w:p w14:paraId="4E5FE3A4" w14:textId="269F2FB7" w:rsidR="00B81ED6" w:rsidRPr="00310263" w:rsidRDefault="00B81ED6" w:rsidP="00310263">
      <w:pPr>
        <w:pStyle w:val="Copyhead11Pt"/>
      </w:pPr>
    </w:p>
    <w:sectPr w:rsidR="00B81ED6" w:rsidRPr="00310263" w:rsidSect="002D3727">
      <w:headerReference w:type="default" r:id="rId12"/>
      <w:footerReference w:type="default" r:id="rId13"/>
      <w:pgSz w:w="12240" w:h="15840" w:code="1"/>
      <w:pgMar w:top="851" w:right="851" w:bottom="1276"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72082" w14:textId="77777777" w:rsidR="00E06327" w:rsidRDefault="00E06327" w:rsidP="00B81ED6">
      <w:pPr>
        <w:spacing w:after="0" w:line="240" w:lineRule="auto"/>
      </w:pPr>
      <w:r>
        <w:separator/>
      </w:r>
    </w:p>
  </w:endnote>
  <w:endnote w:type="continuationSeparator" w:id="0">
    <w:p w14:paraId="51932A07" w14:textId="77777777" w:rsidR="00E06327" w:rsidRDefault="00E06327"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Su">
    <w:altName w:val="Microsoft YaHe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BC1CC" w14:textId="4A08A9B7"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3A4507">
      <w:rPr>
        <w:rFonts w:ascii="Arial" w:hAnsi="Arial" w:cs="Arial"/>
        <w:noProof/>
      </w:rPr>
      <w:instrText>1</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AB2D6D">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AB2D6D">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Pr="0093605C">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B67BA" w14:textId="77777777" w:rsidR="00E06327" w:rsidRDefault="00E06327" w:rsidP="00B81ED6">
      <w:pPr>
        <w:spacing w:after="0" w:line="240" w:lineRule="auto"/>
      </w:pPr>
      <w:r>
        <w:separator/>
      </w:r>
    </w:p>
  </w:footnote>
  <w:footnote w:type="continuationSeparator" w:id="0">
    <w:p w14:paraId="00F831DB" w14:textId="77777777" w:rsidR="00E06327" w:rsidRDefault="00E06327" w:rsidP="00B81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594F" w14:textId="77777777" w:rsidR="00E847CC" w:rsidRDefault="00E847CC">
    <w:pPr>
      <w:pStyle w:val="Header"/>
    </w:pPr>
    <w:r>
      <w:tab/>
    </w:r>
    <w:r>
      <w:tab/>
    </w:r>
    <w:r>
      <w:ptab w:relativeTo="margin" w:alignment="right" w:leader="none"/>
    </w:r>
    <w:r>
      <w:rPr>
        <w:noProof/>
        <w:lang w:val="en-US" w:eastAsia="en-US"/>
      </w:rPr>
      <w:drawing>
        <wp:inline distT="0" distB="0" distL="0" distR="0" wp14:anchorId="083017CB" wp14:editId="380D6E3C">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C68DA3C" w14:textId="77777777" w:rsidR="00E847CC" w:rsidRDefault="00E84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36216"/>
    <w:rsid w:val="000608DE"/>
    <w:rsid w:val="00066E54"/>
    <w:rsid w:val="001419B4"/>
    <w:rsid w:val="00145DB7"/>
    <w:rsid w:val="00194D30"/>
    <w:rsid w:val="00234F7A"/>
    <w:rsid w:val="0026424B"/>
    <w:rsid w:val="002710DA"/>
    <w:rsid w:val="002D3727"/>
    <w:rsid w:val="00310263"/>
    <w:rsid w:val="00327624"/>
    <w:rsid w:val="003524D2"/>
    <w:rsid w:val="0037389B"/>
    <w:rsid w:val="003936A6"/>
    <w:rsid w:val="003A4507"/>
    <w:rsid w:val="004907E4"/>
    <w:rsid w:val="00492D3B"/>
    <w:rsid w:val="004932AF"/>
    <w:rsid w:val="00530BAD"/>
    <w:rsid w:val="00534A66"/>
    <w:rsid w:val="00555746"/>
    <w:rsid w:val="00556698"/>
    <w:rsid w:val="00566A67"/>
    <w:rsid w:val="00633D7E"/>
    <w:rsid w:val="00652E53"/>
    <w:rsid w:val="00706B43"/>
    <w:rsid w:val="007A6B58"/>
    <w:rsid w:val="007C1F16"/>
    <w:rsid w:val="007C2DD9"/>
    <w:rsid w:val="007E7FC6"/>
    <w:rsid w:val="007F2586"/>
    <w:rsid w:val="00824226"/>
    <w:rsid w:val="008D70BE"/>
    <w:rsid w:val="009169F9"/>
    <w:rsid w:val="0093605C"/>
    <w:rsid w:val="00965077"/>
    <w:rsid w:val="009738B2"/>
    <w:rsid w:val="009A3D17"/>
    <w:rsid w:val="009B130E"/>
    <w:rsid w:val="009C568C"/>
    <w:rsid w:val="009D5C17"/>
    <w:rsid w:val="00AB2D6D"/>
    <w:rsid w:val="00AC2129"/>
    <w:rsid w:val="00AF1F99"/>
    <w:rsid w:val="00AF789A"/>
    <w:rsid w:val="00AF78A3"/>
    <w:rsid w:val="00B139D2"/>
    <w:rsid w:val="00B81ED6"/>
    <w:rsid w:val="00B87B8A"/>
    <w:rsid w:val="00BB0BFF"/>
    <w:rsid w:val="00BD0270"/>
    <w:rsid w:val="00BD7045"/>
    <w:rsid w:val="00C41A87"/>
    <w:rsid w:val="00C464EC"/>
    <w:rsid w:val="00C704A1"/>
    <w:rsid w:val="00C77574"/>
    <w:rsid w:val="00CC64B3"/>
    <w:rsid w:val="00D82EAE"/>
    <w:rsid w:val="00DF40C0"/>
    <w:rsid w:val="00DF7E99"/>
    <w:rsid w:val="00E06327"/>
    <w:rsid w:val="00E260E6"/>
    <w:rsid w:val="00E32363"/>
    <w:rsid w:val="00E847CC"/>
    <w:rsid w:val="00E87336"/>
    <w:rsid w:val="00E9366E"/>
    <w:rsid w:val="00EA26F3"/>
    <w:rsid w:val="00F654C7"/>
    <w:rsid w:val="00F86F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2A6A20"/>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Header">
    <w:name w:val="header"/>
    <w:basedOn w:val="Normal"/>
    <w:link w:val="HeaderChar"/>
    <w:uiPriority w:val="99"/>
    <w:unhideWhenUsed/>
    <w:rsid w:val="00B81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ED6"/>
  </w:style>
  <w:style w:type="paragraph" w:styleId="Footer">
    <w:name w:val="footer"/>
    <w:basedOn w:val="Normal"/>
    <w:link w:val="FooterChar"/>
    <w:uiPriority w:val="99"/>
    <w:unhideWhenUsed/>
    <w:rsid w:val="00B81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ED6"/>
  </w:style>
  <w:style w:type="paragraph" w:customStyle="1" w:styleId="HeadlineH233Pt">
    <w:name w:val="Headline H2 33Pt"/>
    <w:basedOn w:val="Normal"/>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DefaultParagraphFon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DefaultParagraphFont"/>
    <w:link w:val="Topline16Pt"/>
    <w:rsid w:val="00B81ED6"/>
    <w:rPr>
      <w:rFonts w:ascii="Arial" w:eastAsiaTheme="minorHAnsi" w:hAnsi="Arial"/>
      <w:sz w:val="33"/>
      <w:szCs w:val="33"/>
      <w:lang w:val="en-US" w:eastAsia="en-US"/>
    </w:rPr>
  </w:style>
  <w:style w:type="paragraph" w:styleId="Title">
    <w:name w:val="Title"/>
    <w:aliases w:val="Headline H2 33Pt."/>
    <w:basedOn w:val="Normal"/>
    <w:next w:val="TitleRuleLH"/>
    <w:link w:val="TitleChar"/>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leChar">
    <w:name w:val="Title Char"/>
    <w:aliases w:val="Headline H2 33Pt. Char"/>
    <w:basedOn w:val="DefaultParagraphFont"/>
    <w:link w:val="Title"/>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Normal"/>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le"/>
    <w:next w:val="Normal"/>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ceholderText">
    <w:name w:val="Placeholder Text"/>
    <w:basedOn w:val="DefaultParagraphFont"/>
    <w:uiPriority w:val="99"/>
    <w:semiHidden/>
    <w:rsid w:val="00B81ED6"/>
    <w:rPr>
      <w:color w:val="808080"/>
    </w:rPr>
  </w:style>
  <w:style w:type="paragraph" w:customStyle="1" w:styleId="Bulletpoints11Pt1">
    <w:name w:val="Bulletpoints 11Pt1"/>
    <w:basedOn w:val="Normal"/>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Normal"/>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Normal"/>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Normal"/>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DefaultParagraphFon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DefaultParagraphFont"/>
    <w:link w:val="Copytext11Pt"/>
    <w:rsid w:val="00B81ED6"/>
    <w:rPr>
      <w:rFonts w:ascii="Arial" w:eastAsia="Times New Roman" w:hAnsi="Arial" w:cs="Times New Roman"/>
      <w:szCs w:val="18"/>
      <w:lang w:val="en-US" w:eastAsia="de-DE"/>
    </w:rPr>
  </w:style>
  <w:style w:type="character" w:customStyle="1" w:styleId="Teaser11PtZchn">
    <w:name w:val="Teaser 11Pt Zchn"/>
    <w:basedOn w:val="DefaultParagraphFon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DefaultParagraphFon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DefaultParagraphFon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Normal"/>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DefaultParagraphFon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DefaultParagraphFont"/>
    <w:link w:val="Caption9Pt"/>
    <w:rsid w:val="00B81ED6"/>
    <w:rPr>
      <w:rFonts w:ascii="Arial" w:eastAsiaTheme="minorHAnsi" w:hAnsi="Arial" w:cs="Arial"/>
      <w:sz w:val="18"/>
      <w:szCs w:val="18"/>
      <w:lang w:eastAsia="en-US"/>
    </w:rPr>
  </w:style>
  <w:style w:type="table" w:styleId="TableGrid">
    <w:name w:val="Table Grid"/>
    <w:basedOn w:val="TableNormal"/>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DefaultParagraphFont"/>
    <w:unhideWhenUsed/>
    <w:rsid w:val="00B81ED6"/>
    <w:rPr>
      <w:color w:val="0563C1" w:themeColor="hyperlink"/>
      <w:u w:val="single"/>
    </w:rPr>
  </w:style>
  <w:style w:type="paragraph" w:customStyle="1" w:styleId="zzPageNumberLine">
    <w:name w:val="zz_PageNumberLine"/>
    <w:basedOn w:val="Footer"/>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DefaultParagraphFont"/>
    <w:link w:val="Bulletpoints11Pt1"/>
    <w:rsid w:val="00194D30"/>
    <w:rPr>
      <w:rFonts w:ascii="Arial" w:eastAsiaTheme="minorHAnsi" w:hAnsi="Arial" w:cs="Arial"/>
      <w:b/>
      <w:lang w:val="en-US" w:eastAsia="en-US"/>
    </w:rPr>
  </w:style>
  <w:style w:type="character" w:customStyle="1" w:styleId="normaltextrun">
    <w:name w:val="normaltextrun"/>
    <w:basedOn w:val="DefaultParagraphFont"/>
    <w:rsid w:val="00310263"/>
  </w:style>
  <w:style w:type="character" w:customStyle="1" w:styleId="eop">
    <w:name w:val="eop"/>
    <w:basedOn w:val="DefaultParagraphFont"/>
    <w:rsid w:val="00310263"/>
  </w:style>
  <w:style w:type="character" w:customStyle="1" w:styleId="scxw194415399">
    <w:name w:val="scxw194415399"/>
    <w:basedOn w:val="DefaultParagraphFont"/>
    <w:rsid w:val="00310263"/>
  </w:style>
  <w:style w:type="character" w:styleId="CommentReference">
    <w:name w:val="annotation reference"/>
    <w:basedOn w:val="DefaultParagraphFont"/>
    <w:uiPriority w:val="99"/>
    <w:semiHidden/>
    <w:unhideWhenUsed/>
    <w:rsid w:val="00310263"/>
    <w:rPr>
      <w:sz w:val="16"/>
      <w:szCs w:val="16"/>
    </w:rPr>
  </w:style>
  <w:style w:type="paragraph" w:styleId="CommentText">
    <w:name w:val="annotation text"/>
    <w:basedOn w:val="Normal"/>
    <w:link w:val="CommentTextChar"/>
    <w:uiPriority w:val="99"/>
    <w:semiHidden/>
    <w:unhideWhenUsed/>
    <w:rsid w:val="00310263"/>
    <w:pPr>
      <w:spacing w:line="240" w:lineRule="auto"/>
    </w:pPr>
    <w:rPr>
      <w:sz w:val="20"/>
      <w:szCs w:val="20"/>
    </w:rPr>
  </w:style>
  <w:style w:type="character" w:customStyle="1" w:styleId="CommentTextChar">
    <w:name w:val="Comment Text Char"/>
    <w:basedOn w:val="DefaultParagraphFont"/>
    <w:link w:val="CommentText"/>
    <w:uiPriority w:val="99"/>
    <w:semiHidden/>
    <w:rsid w:val="00310263"/>
    <w:rPr>
      <w:sz w:val="20"/>
      <w:szCs w:val="20"/>
    </w:rPr>
  </w:style>
  <w:style w:type="paragraph" w:styleId="BalloonText">
    <w:name w:val="Balloon Text"/>
    <w:basedOn w:val="Normal"/>
    <w:link w:val="BalloonTextChar"/>
    <w:uiPriority w:val="99"/>
    <w:semiHidden/>
    <w:unhideWhenUsed/>
    <w:rsid w:val="00310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2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0263"/>
    <w:rPr>
      <w:b/>
      <w:bCs/>
    </w:rPr>
  </w:style>
  <w:style w:type="character" w:customStyle="1" w:styleId="CommentSubjectChar">
    <w:name w:val="Comment Subject Char"/>
    <w:basedOn w:val="CommentTextChar"/>
    <w:link w:val="CommentSubject"/>
    <w:uiPriority w:val="99"/>
    <w:semiHidden/>
    <w:rsid w:val="00310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ebherr.com/en/usa/start/start-pag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liebherr.com/en/usa/about-liebherr/about-liebherr.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FCB69-8060-4D26-940D-081C1593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728</Words>
  <Characters>4155</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Headlin</vt:lpstr>
      <vt:lpstr>Headlin</vt:lpstr>
    </vt:vector>
  </TitlesOfParts>
  <Company>Liebherr</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Cheek Heather (LUS)</cp:lastModifiedBy>
  <cp:revision>2</cp:revision>
  <dcterms:created xsi:type="dcterms:W3CDTF">2022-07-13T00:25:00Z</dcterms:created>
  <dcterms:modified xsi:type="dcterms:W3CDTF">2022-07-13T00:25:00Z</dcterms:modified>
  <cp:category>Presseinformation</cp:category>
</cp:coreProperties>
</file>