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DC1CA" w14:textId="77777777" w:rsidR="00F62892" w:rsidRPr="006228BF" w:rsidRDefault="00E847CC" w:rsidP="00E847CC">
      <w:pPr>
        <w:pStyle w:val="Topline16Pt"/>
        <w:rPr>
          <w:lang w:val="de-DE"/>
        </w:rPr>
      </w:pPr>
      <w:r w:rsidRPr="006228BF">
        <w:rPr>
          <w:lang w:val="de-DE"/>
        </w:rPr>
        <w:t>Presseinformation</w:t>
      </w:r>
    </w:p>
    <w:p w14:paraId="26FDC1CB" w14:textId="0A889D85" w:rsidR="00E847CC" w:rsidRPr="00AD55ED" w:rsidRDefault="00E54659" w:rsidP="00E847CC">
      <w:pPr>
        <w:pStyle w:val="HeadlineH233Pt"/>
        <w:spacing w:line="240" w:lineRule="auto"/>
        <w:rPr>
          <w:rFonts w:cs="Arial"/>
          <w:sz w:val="62"/>
          <w:szCs w:val="62"/>
        </w:rPr>
      </w:pPr>
      <w:r>
        <w:rPr>
          <w:rFonts w:cs="Arial"/>
          <w:sz w:val="62"/>
          <w:szCs w:val="62"/>
        </w:rPr>
        <w:t>100 Prozent</w:t>
      </w:r>
      <w:r w:rsidR="002D3E8B">
        <w:rPr>
          <w:rFonts w:cs="Arial"/>
          <w:sz w:val="62"/>
          <w:szCs w:val="62"/>
        </w:rPr>
        <w:t xml:space="preserve"> Liebherr: Gräber er</w:t>
      </w:r>
      <w:r w:rsidR="001E2628">
        <w:rPr>
          <w:rFonts w:cs="Arial"/>
          <w:sz w:val="62"/>
          <w:szCs w:val="62"/>
        </w:rPr>
        <w:t>weitert</w:t>
      </w:r>
      <w:r w:rsidR="002D3E8B">
        <w:rPr>
          <w:rFonts w:cs="Arial"/>
          <w:sz w:val="62"/>
          <w:szCs w:val="62"/>
        </w:rPr>
        <w:t xml:space="preserve"> Kranflotte mit neuen</w:t>
      </w:r>
      <w:r w:rsidR="00AB6CB9">
        <w:rPr>
          <w:rFonts w:cs="Arial"/>
          <w:sz w:val="62"/>
          <w:szCs w:val="62"/>
        </w:rPr>
        <w:t xml:space="preserve"> </w:t>
      </w:r>
      <w:r w:rsidR="00F9137C">
        <w:rPr>
          <w:rFonts w:cs="Arial"/>
          <w:sz w:val="62"/>
          <w:szCs w:val="62"/>
        </w:rPr>
        <w:t>Mobilkran</w:t>
      </w:r>
      <w:r w:rsidR="002D3E8B">
        <w:rPr>
          <w:rFonts w:cs="Arial"/>
          <w:sz w:val="62"/>
          <w:szCs w:val="62"/>
        </w:rPr>
        <w:t>en</w:t>
      </w:r>
      <w:r w:rsidR="00F9137C">
        <w:rPr>
          <w:rFonts w:cs="Arial"/>
          <w:sz w:val="62"/>
          <w:szCs w:val="62"/>
        </w:rPr>
        <w:t xml:space="preserve"> </w:t>
      </w:r>
    </w:p>
    <w:p w14:paraId="26FDC1C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6FDC1CD" w14:textId="104EF3FC" w:rsidR="00827B5A" w:rsidRDefault="002D3E8B" w:rsidP="00827B5A">
      <w:pPr>
        <w:pStyle w:val="Bulletpoints11Pt"/>
        <w:rPr>
          <w:lang w:val="de-DE"/>
        </w:rPr>
      </w:pPr>
      <w:r>
        <w:rPr>
          <w:lang w:val="de-DE"/>
        </w:rPr>
        <w:t xml:space="preserve">Gräber übernimmt </w:t>
      </w:r>
      <w:r w:rsidR="00E54659">
        <w:rPr>
          <w:lang w:val="de-DE"/>
        </w:rPr>
        <w:t>LTM 1070-4.2</w:t>
      </w:r>
      <w:r>
        <w:rPr>
          <w:lang w:val="de-DE"/>
        </w:rPr>
        <w:t xml:space="preserve"> und </w:t>
      </w:r>
      <w:r w:rsidR="00E54659">
        <w:rPr>
          <w:lang w:val="de-DE"/>
        </w:rPr>
        <w:t>LTM 1150-5.3</w:t>
      </w:r>
    </w:p>
    <w:p w14:paraId="26FDC1CE" w14:textId="3FF2C0A5" w:rsidR="0088513F" w:rsidRDefault="002D3E8B" w:rsidP="00827B5A">
      <w:pPr>
        <w:pStyle w:val="Bulletpoints11Pt"/>
        <w:rPr>
          <w:lang w:val="de-DE"/>
        </w:rPr>
      </w:pPr>
      <w:r>
        <w:rPr>
          <w:lang w:val="de-DE"/>
        </w:rPr>
        <w:t xml:space="preserve">Kranflotte besteht aus </w:t>
      </w:r>
      <w:r w:rsidR="00E54659">
        <w:rPr>
          <w:lang w:val="de-DE"/>
        </w:rPr>
        <w:t>100 Prozent</w:t>
      </w:r>
      <w:r>
        <w:rPr>
          <w:lang w:val="de-DE"/>
        </w:rPr>
        <w:t xml:space="preserve"> Liebherr-Mobilkranen</w:t>
      </w:r>
    </w:p>
    <w:p w14:paraId="26FDC1CF" w14:textId="7A0082B3" w:rsidR="000579DD" w:rsidRDefault="002D3E8B" w:rsidP="00827B5A">
      <w:pPr>
        <w:pStyle w:val="Bulletpoints11Pt"/>
        <w:rPr>
          <w:lang w:val="de-DE"/>
        </w:rPr>
      </w:pPr>
      <w:r>
        <w:rPr>
          <w:lang w:val="de-DE"/>
        </w:rPr>
        <w:t>Jahrelange</w:t>
      </w:r>
      <w:r w:rsidR="00046713">
        <w:rPr>
          <w:lang w:val="de-DE"/>
        </w:rPr>
        <w:t xml:space="preserve"> gute Partnerschaft wichtiges Entscheidungskriterium</w:t>
      </w:r>
    </w:p>
    <w:p w14:paraId="20D2CD78" w14:textId="64FE2925" w:rsidR="00046713" w:rsidRPr="00E47C48" w:rsidRDefault="00046713" w:rsidP="00E47C48">
      <w:pPr>
        <w:pStyle w:val="Teaser11Pt"/>
        <w:rPr>
          <w:lang w:val="de-DE"/>
        </w:rPr>
      </w:pPr>
      <w:r w:rsidRPr="00300686">
        <w:rPr>
          <w:lang w:val="de-DE"/>
        </w:rPr>
        <w:t xml:space="preserve">Das Arbeitsbühnen-, Stapler- und Kranvermietunternehmen Gräber hat Anfang Mai zwei neue </w:t>
      </w:r>
      <w:r w:rsidR="003A31CC" w:rsidRPr="00300686">
        <w:rPr>
          <w:lang w:val="de-DE"/>
        </w:rPr>
        <w:t>Mobilk</w:t>
      </w:r>
      <w:r w:rsidRPr="00300686">
        <w:rPr>
          <w:lang w:val="de-DE"/>
        </w:rPr>
        <w:t>rane im Liebherr-Werk Ehingen übernommen. Nur wenige Wochen zuvor ha</w:t>
      </w:r>
      <w:r w:rsidR="003A31CC" w:rsidRPr="00300686">
        <w:rPr>
          <w:lang w:val="de-DE"/>
        </w:rPr>
        <w:t>t</w:t>
      </w:r>
      <w:r w:rsidRPr="00300686">
        <w:rPr>
          <w:lang w:val="de-DE"/>
        </w:rPr>
        <w:t>t</w:t>
      </w:r>
      <w:r w:rsidR="003A31CC" w:rsidRPr="00300686">
        <w:rPr>
          <w:lang w:val="de-DE"/>
        </w:rPr>
        <w:t>e</w:t>
      </w:r>
      <w:r w:rsidRPr="00300686">
        <w:rPr>
          <w:lang w:val="de-DE"/>
        </w:rPr>
        <w:t xml:space="preserve"> Liebherr </w:t>
      </w:r>
      <w:r w:rsidR="00B93F73" w:rsidRPr="00300686">
        <w:rPr>
          <w:lang w:val="de-DE"/>
        </w:rPr>
        <w:t xml:space="preserve">bereits </w:t>
      </w:r>
      <w:r w:rsidRPr="00300686">
        <w:rPr>
          <w:lang w:val="de-DE"/>
        </w:rPr>
        <w:t xml:space="preserve">einen </w:t>
      </w:r>
      <w:r w:rsidR="00E54659" w:rsidRPr="00300686">
        <w:rPr>
          <w:lang w:val="de-DE"/>
        </w:rPr>
        <w:t>LTC 1050-3.1</w:t>
      </w:r>
      <w:r w:rsidRPr="00300686">
        <w:rPr>
          <w:lang w:val="de-DE"/>
        </w:rPr>
        <w:t xml:space="preserve"> an die süddeutsche Unternehmensgruppe übergeben. </w:t>
      </w:r>
      <w:r w:rsidR="003A31CC" w:rsidRPr="00300686">
        <w:rPr>
          <w:lang w:val="de-DE"/>
        </w:rPr>
        <w:t xml:space="preserve">Im Sommer folgt ein Mobilbaukran </w:t>
      </w:r>
      <w:r w:rsidR="00E54659" w:rsidRPr="00300686">
        <w:rPr>
          <w:lang w:val="de-DE"/>
        </w:rPr>
        <w:t>MK 140</w:t>
      </w:r>
      <w:r w:rsidR="003A31CC" w:rsidRPr="00300686">
        <w:rPr>
          <w:lang w:val="de-DE"/>
        </w:rPr>
        <w:t xml:space="preserve"> und für Lieferung im Herbst ist ein </w:t>
      </w:r>
      <w:r w:rsidR="00E54659">
        <w:rPr>
          <w:lang w:val="de-DE"/>
        </w:rPr>
        <w:t>LTM 1090-4.2</w:t>
      </w:r>
      <w:r w:rsidR="003A31CC" w:rsidRPr="00300686">
        <w:rPr>
          <w:lang w:val="de-DE"/>
        </w:rPr>
        <w:t xml:space="preserve"> bestellt. </w:t>
      </w:r>
      <w:r w:rsidR="003A31CC" w:rsidRPr="00E47C48">
        <w:rPr>
          <w:lang w:val="de-DE"/>
        </w:rPr>
        <w:t>Gräber betreibt ausschließlich Mobilkrane von Liebherr und hält den Fuhrpark kontinuierlich auf dem neusten Stand der Krantechnik.</w:t>
      </w:r>
    </w:p>
    <w:p w14:paraId="1E330AF4" w14:textId="77777777" w:rsidR="00E47C48" w:rsidRPr="00E47C48" w:rsidRDefault="0088513F" w:rsidP="00E47C48">
      <w:pPr>
        <w:pStyle w:val="Copytext11Pt"/>
        <w:rPr>
          <w:lang w:val="de-DE"/>
        </w:rPr>
      </w:pPr>
      <w:r w:rsidRPr="00300686">
        <w:rPr>
          <w:lang w:val="de-DE"/>
        </w:rPr>
        <w:t xml:space="preserve">Ehingen (Donau) (Deutschland), </w:t>
      </w:r>
      <w:r w:rsidR="00265021" w:rsidRPr="00300686">
        <w:rPr>
          <w:lang w:val="de-DE"/>
        </w:rPr>
        <w:t>7. Juni</w:t>
      </w:r>
      <w:r w:rsidRPr="00300686">
        <w:rPr>
          <w:lang w:val="de-DE"/>
        </w:rPr>
        <w:t xml:space="preserve"> 202</w:t>
      </w:r>
      <w:r w:rsidR="00CA3D22" w:rsidRPr="00300686">
        <w:rPr>
          <w:lang w:val="de-DE"/>
        </w:rPr>
        <w:t>2</w:t>
      </w:r>
      <w:r w:rsidRPr="00300686">
        <w:rPr>
          <w:lang w:val="de-DE"/>
        </w:rPr>
        <w:t xml:space="preserve"> –</w:t>
      </w:r>
      <w:r w:rsidR="00466A15" w:rsidRPr="00300686">
        <w:rPr>
          <w:lang w:val="de-DE"/>
        </w:rPr>
        <w:t xml:space="preserve"> </w:t>
      </w:r>
      <w:r w:rsidR="00E47C48" w:rsidRPr="00D94572">
        <w:rPr>
          <w:lang w:val="de-DE"/>
        </w:rPr>
        <w:t xml:space="preserve">„Unser Unternehmen gründeten wir 1998 und begannen mit der Vermietung von Arbeitsbühnen und Staplern. </w:t>
      </w:r>
      <w:r w:rsidR="00E47C48" w:rsidRPr="00300686">
        <w:rPr>
          <w:lang w:val="de-DE"/>
        </w:rPr>
        <w:t>Das ist auch heute noch unser Schwerpunkt. Als marktetabliertes Unternehmen starteten wir dann 2013 mit der Vermietung von Mobilkranen und können seither das komplette Paket anbieten. Bei Kranen haben wir von Anfang an auf Liebherr gesetzt“, berichtet Firmeninhaber Alexander Gräber.</w:t>
      </w:r>
    </w:p>
    <w:p w14:paraId="07A94111" w14:textId="099E3540" w:rsidR="003A31CC" w:rsidRPr="00E47C48" w:rsidRDefault="003A31CC" w:rsidP="00E47C48">
      <w:pPr>
        <w:pStyle w:val="Copytext11Pt"/>
        <w:rPr>
          <w:lang w:val="de-DE"/>
        </w:rPr>
      </w:pPr>
      <w:r w:rsidRPr="00E47C48">
        <w:rPr>
          <w:lang w:val="de-DE"/>
        </w:rPr>
        <w:t xml:space="preserve">Aktuell betreibt </w:t>
      </w:r>
      <w:r w:rsidR="00717F09" w:rsidRPr="00E47C48">
        <w:rPr>
          <w:lang w:val="de-DE"/>
        </w:rPr>
        <w:t>die Unternehmensgruppe Gräber, die</w:t>
      </w:r>
      <w:r w:rsidRPr="00E47C48">
        <w:rPr>
          <w:lang w:val="de-DE"/>
        </w:rPr>
        <w:t xml:space="preserve"> mit mehreren Niederlassungen in Süddeutschland </w:t>
      </w:r>
      <w:r w:rsidR="00717F09" w:rsidRPr="00E47C48">
        <w:rPr>
          <w:lang w:val="de-DE"/>
        </w:rPr>
        <w:t xml:space="preserve">insbesondere im Bodenseeraum aktiv ist, </w:t>
      </w:r>
      <w:r w:rsidRPr="00E47C48">
        <w:rPr>
          <w:lang w:val="de-DE"/>
        </w:rPr>
        <w:t>sieben Mobilkrane</w:t>
      </w:r>
      <w:r w:rsidR="00B93F73" w:rsidRPr="00E47C48">
        <w:rPr>
          <w:lang w:val="de-DE"/>
        </w:rPr>
        <w:t xml:space="preserve"> </w:t>
      </w:r>
      <w:r w:rsidR="00D853FE">
        <w:rPr>
          <w:lang w:val="de-DE"/>
        </w:rPr>
        <w:t>–</w:t>
      </w:r>
      <w:bookmarkStart w:id="0" w:name="_GoBack"/>
      <w:bookmarkEnd w:id="0"/>
      <w:r w:rsidR="00B93F73" w:rsidRPr="00E47C48">
        <w:rPr>
          <w:lang w:val="de-DE"/>
        </w:rPr>
        <w:t xml:space="preserve"> alle</w:t>
      </w:r>
      <w:r w:rsidRPr="00E47C48">
        <w:rPr>
          <w:lang w:val="de-DE"/>
        </w:rPr>
        <w:t xml:space="preserve"> von Liebherr. Dem Unternehmen ist es wichtig, den Fuhrpark immer auf dem neusten Stand zu halten. Thomas Gebhardt</w:t>
      </w:r>
      <w:r w:rsidR="000E355F" w:rsidRPr="00E47C48">
        <w:rPr>
          <w:lang w:val="de-DE"/>
        </w:rPr>
        <w:t>, Finanzleiter und Mitglied der Geschäftsleitung erklärt: „In diesem Jahr haben wir bereits drei neue Liebherr-Krane übernommen und zwei weitere sind bestellt. Die Krantechnik bei Liebherr ist innovativ und die Betreuung vor und nach dem Kauf ist hervorragend.“</w:t>
      </w:r>
    </w:p>
    <w:p w14:paraId="12673D2C" w14:textId="53D6DDEF" w:rsidR="00717F09" w:rsidRPr="00E47C48" w:rsidRDefault="000E355F" w:rsidP="00E47C48">
      <w:pPr>
        <w:pStyle w:val="Copytext11Pt"/>
        <w:rPr>
          <w:lang w:val="de-DE"/>
        </w:rPr>
      </w:pPr>
      <w:r w:rsidRPr="00300686">
        <w:rPr>
          <w:lang w:val="de-DE"/>
        </w:rPr>
        <w:t xml:space="preserve">Die beiden neusten Krane ergänzen die Flotte in Bereichen, die bisher nicht optimal besetzt waren. „Den </w:t>
      </w:r>
      <w:r w:rsidR="00E54659" w:rsidRPr="00300686">
        <w:rPr>
          <w:lang w:val="de-DE"/>
        </w:rPr>
        <w:t>LTM 1070-4.2</w:t>
      </w:r>
      <w:r w:rsidRPr="00300686">
        <w:rPr>
          <w:lang w:val="de-DE"/>
        </w:rPr>
        <w:t xml:space="preserve"> haben wir auf Wunsch unserer Disponentin gekauft, denn uns fehlte ein Taxikran, der mit Ball</w:t>
      </w:r>
      <w:r w:rsidR="00717F09" w:rsidRPr="00300686">
        <w:rPr>
          <w:lang w:val="de-DE"/>
        </w:rPr>
        <w:t>a</w:t>
      </w:r>
      <w:r w:rsidRPr="00300686">
        <w:rPr>
          <w:lang w:val="de-DE"/>
        </w:rPr>
        <w:t xml:space="preserve">st auf öffentlichen Straßen fahren kann“, so Gräber. Der </w:t>
      </w:r>
      <w:r w:rsidR="00E54659" w:rsidRPr="00300686">
        <w:rPr>
          <w:lang w:val="de-DE"/>
        </w:rPr>
        <w:t>LTM 1070-4.2</w:t>
      </w:r>
      <w:r w:rsidRPr="00300686">
        <w:rPr>
          <w:lang w:val="de-DE"/>
        </w:rPr>
        <w:t xml:space="preserve"> nimmt </w:t>
      </w:r>
      <w:r w:rsidR="00717F09" w:rsidRPr="00300686">
        <w:rPr>
          <w:lang w:val="de-DE"/>
        </w:rPr>
        <w:t xml:space="preserve">bei </w:t>
      </w:r>
      <w:r w:rsidR="00E54659">
        <w:rPr>
          <w:lang w:val="de-DE"/>
        </w:rPr>
        <w:t>12 Tonnen</w:t>
      </w:r>
      <w:r w:rsidR="00717F09" w:rsidRPr="00300686">
        <w:rPr>
          <w:lang w:val="de-DE"/>
        </w:rPr>
        <w:t xml:space="preserve"> Achslast bis zu </w:t>
      </w:r>
      <w:r w:rsidR="00E54659">
        <w:rPr>
          <w:lang w:val="de-DE"/>
        </w:rPr>
        <w:t>10,7 Tonnen</w:t>
      </w:r>
      <w:r w:rsidR="00717F09" w:rsidRPr="00300686">
        <w:rPr>
          <w:lang w:val="de-DE"/>
        </w:rPr>
        <w:t xml:space="preserve"> Ballast mit und kann daher ohne zusätzlichen Ballasttransport </w:t>
      </w:r>
      <w:r w:rsidR="00626AB5" w:rsidRPr="00300686">
        <w:rPr>
          <w:lang w:val="de-DE"/>
        </w:rPr>
        <w:t>die Mehrzahl seiner</w:t>
      </w:r>
      <w:r w:rsidR="00717F09" w:rsidRPr="00300686">
        <w:rPr>
          <w:lang w:val="de-DE"/>
        </w:rPr>
        <w:t xml:space="preserve"> Jobs übernehmen. Der Maximalball</w:t>
      </w:r>
      <w:r w:rsidR="00F00C36" w:rsidRPr="00300686">
        <w:rPr>
          <w:lang w:val="de-DE"/>
        </w:rPr>
        <w:t>a</w:t>
      </w:r>
      <w:r w:rsidR="00717F09" w:rsidRPr="00300686">
        <w:rPr>
          <w:lang w:val="de-DE"/>
        </w:rPr>
        <w:t>st de</w:t>
      </w:r>
      <w:r w:rsidR="00F00C36" w:rsidRPr="00300686">
        <w:rPr>
          <w:lang w:val="de-DE"/>
        </w:rPr>
        <w:t>s</w:t>
      </w:r>
      <w:r w:rsidR="00717F09" w:rsidRPr="00300686">
        <w:rPr>
          <w:lang w:val="de-DE"/>
        </w:rPr>
        <w:t xml:space="preserve"> Liebherr-70-Tonners beträgt </w:t>
      </w:r>
      <w:r w:rsidR="00E54659">
        <w:rPr>
          <w:lang w:val="de-DE"/>
        </w:rPr>
        <w:t>14,5 Tonnen</w:t>
      </w:r>
      <w:r w:rsidR="00717F09" w:rsidRPr="00300686">
        <w:rPr>
          <w:lang w:val="de-DE"/>
        </w:rPr>
        <w:t>.</w:t>
      </w:r>
    </w:p>
    <w:p w14:paraId="057D1390" w14:textId="0D9ECA6A" w:rsidR="000E355F" w:rsidRPr="00E47C48" w:rsidRDefault="00717F09" w:rsidP="00E47C48">
      <w:pPr>
        <w:pStyle w:val="Copytext11Pt"/>
        <w:rPr>
          <w:lang w:val="de-DE"/>
        </w:rPr>
      </w:pPr>
      <w:r w:rsidRPr="00300686">
        <w:rPr>
          <w:lang w:val="de-DE"/>
        </w:rPr>
        <w:t>Prokurist Jörg Rö</w:t>
      </w:r>
      <w:r w:rsidR="00F00C36" w:rsidRPr="00300686">
        <w:rPr>
          <w:lang w:val="de-DE"/>
        </w:rPr>
        <w:t>s</w:t>
      </w:r>
      <w:r w:rsidRPr="00300686">
        <w:rPr>
          <w:lang w:val="de-DE"/>
        </w:rPr>
        <w:t xml:space="preserve">sler erklärt die Entscheidung für den </w:t>
      </w:r>
      <w:r w:rsidR="00E54659" w:rsidRPr="00300686">
        <w:rPr>
          <w:lang w:val="de-DE"/>
        </w:rPr>
        <w:t>LTM 1150-5.3</w:t>
      </w:r>
      <w:r w:rsidRPr="00300686">
        <w:rPr>
          <w:lang w:val="de-DE"/>
        </w:rPr>
        <w:t xml:space="preserve">: „Den 150-Tonner werden wir hauptsächlich für die Montage von Betonfertigteilen einsetzen. </w:t>
      </w:r>
      <w:r w:rsidRPr="00E47C48">
        <w:rPr>
          <w:lang w:val="de-DE"/>
        </w:rPr>
        <w:t xml:space="preserve">Er hat die dafür notwendige Leistung und wir haben ihn mit einem zweiten Hubwerk geordert. Damit lassen sich Komponenten bei der Montage geschickt </w:t>
      </w:r>
      <w:r w:rsidR="00626AB5" w:rsidRPr="00E47C48">
        <w:rPr>
          <w:lang w:val="de-DE"/>
        </w:rPr>
        <w:t xml:space="preserve">in Position </w:t>
      </w:r>
      <w:r w:rsidRPr="00E47C48">
        <w:rPr>
          <w:lang w:val="de-DE"/>
        </w:rPr>
        <w:t xml:space="preserve">drehen. </w:t>
      </w:r>
      <w:r w:rsidRPr="00300686">
        <w:rPr>
          <w:lang w:val="de-DE"/>
        </w:rPr>
        <w:t xml:space="preserve">Der </w:t>
      </w:r>
      <w:r w:rsidR="00E54659" w:rsidRPr="00300686">
        <w:rPr>
          <w:lang w:val="de-DE"/>
        </w:rPr>
        <w:t>LTM 1150-5.3</w:t>
      </w:r>
      <w:r w:rsidRPr="00300686">
        <w:rPr>
          <w:lang w:val="de-DE"/>
        </w:rPr>
        <w:t xml:space="preserve"> passt hervorragend in den Bereich zwischen unseren 100- und 230-Tonner</w:t>
      </w:r>
      <w:r w:rsidR="006752AB" w:rsidRPr="00300686">
        <w:rPr>
          <w:lang w:val="de-DE"/>
        </w:rPr>
        <w:t>, unserem größten Kran</w:t>
      </w:r>
      <w:r w:rsidRPr="00300686">
        <w:rPr>
          <w:lang w:val="de-DE"/>
        </w:rPr>
        <w:t>.“</w:t>
      </w:r>
    </w:p>
    <w:p w14:paraId="13A5BF38" w14:textId="3B24CB5D" w:rsidR="006752AB" w:rsidRPr="00E47C48" w:rsidRDefault="006752AB" w:rsidP="00E47C48">
      <w:pPr>
        <w:pStyle w:val="Copytext11Pt"/>
        <w:rPr>
          <w:lang w:val="de-DE"/>
        </w:rPr>
      </w:pPr>
      <w:r w:rsidRPr="00300686">
        <w:rPr>
          <w:lang w:val="de-DE"/>
        </w:rPr>
        <w:lastRenderedPageBreak/>
        <w:t xml:space="preserve">Der </w:t>
      </w:r>
      <w:r w:rsidR="00E54659" w:rsidRPr="00300686">
        <w:rPr>
          <w:lang w:val="de-DE"/>
        </w:rPr>
        <w:t>LTM 1150-5.3</w:t>
      </w:r>
      <w:r w:rsidRPr="00300686">
        <w:rPr>
          <w:lang w:val="de-DE"/>
        </w:rPr>
        <w:t xml:space="preserve"> bietet mit </w:t>
      </w:r>
      <w:r w:rsidR="00E54659">
        <w:rPr>
          <w:lang w:val="de-DE"/>
        </w:rPr>
        <w:t>66 Meter</w:t>
      </w:r>
      <w:r w:rsidRPr="00300686">
        <w:rPr>
          <w:lang w:val="de-DE"/>
        </w:rPr>
        <w:t xml:space="preserve"> Länge einen der längsten Teleskopausleger seiner Klasse. Auch der Liebherr-150-Tonner kann ohne zusätzlichen Ballasttransport für </w:t>
      </w:r>
      <w:r w:rsidR="00626AB5" w:rsidRPr="00300686">
        <w:rPr>
          <w:lang w:val="de-DE"/>
        </w:rPr>
        <w:t xml:space="preserve">eine Vielzahl von Jobs eingesetzt werden, denn er fährt mit </w:t>
      </w:r>
      <w:r w:rsidR="00E54659" w:rsidRPr="00300686">
        <w:rPr>
          <w:lang w:val="de-DE"/>
        </w:rPr>
        <w:t>neun</w:t>
      </w:r>
      <w:r w:rsidR="00626AB5" w:rsidRPr="00300686">
        <w:rPr>
          <w:lang w:val="de-DE"/>
        </w:rPr>
        <w:t xml:space="preserve"> Tonnen Ballast auf öffentlichen Straßen.</w:t>
      </w:r>
    </w:p>
    <w:p w14:paraId="26FDC1DC" w14:textId="77777777" w:rsidR="006228BF" w:rsidRPr="00E47C48" w:rsidRDefault="006228BF" w:rsidP="00E47C48">
      <w:pPr>
        <w:pStyle w:val="BoilerplateCopyhead9Pt"/>
        <w:rPr>
          <w:lang w:val="de-DE"/>
        </w:rPr>
      </w:pPr>
      <w:r w:rsidRPr="00E47C48">
        <w:rPr>
          <w:lang w:val="de-DE"/>
        </w:rPr>
        <w:t>Über die Liebherr-Werk Ehingen GmbH</w:t>
      </w:r>
    </w:p>
    <w:p w14:paraId="26FDC1DD" w14:textId="77777777" w:rsidR="006228BF" w:rsidRPr="00E47C48" w:rsidRDefault="006228BF" w:rsidP="00E47C48">
      <w:pPr>
        <w:pStyle w:val="BoilerplateCopytext9Pt"/>
        <w:rPr>
          <w:lang w:val="de-DE"/>
        </w:rPr>
      </w:pPr>
      <w:r w:rsidRPr="00E47C48">
        <w:rPr>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w:t>
      </w:r>
      <w:r w:rsidR="00B72A6A" w:rsidRPr="00E47C48">
        <w:rPr>
          <w:lang w:val="de-DE"/>
        </w:rPr>
        <w:t xml:space="preserve"> der ganzen Welt im Einsatz. 3.8</w:t>
      </w:r>
      <w:r w:rsidRPr="00E47C48">
        <w:rPr>
          <w:lang w:val="de-DE"/>
        </w:rPr>
        <w:t>00 Mitarbeiter sind am Standort in Ehingen beschäftigt. Ein umfassender, weltweiter Service garantiert eine hohe Verfügbarkeit der Mobil- und Raupenkrane. Im Jahr 202</w:t>
      </w:r>
      <w:r w:rsidR="00B72A6A" w:rsidRPr="00E47C48">
        <w:rPr>
          <w:lang w:val="de-DE"/>
        </w:rPr>
        <w:t>1</w:t>
      </w:r>
      <w:r w:rsidRPr="00E47C48">
        <w:rPr>
          <w:lang w:val="de-DE"/>
        </w:rPr>
        <w:t xml:space="preserve"> wurde ein Umsatz von 2,</w:t>
      </w:r>
      <w:r w:rsidR="00B72A6A" w:rsidRPr="00E47C48">
        <w:rPr>
          <w:lang w:val="de-DE"/>
        </w:rPr>
        <w:t>3</w:t>
      </w:r>
      <w:r w:rsidRPr="00E47C48">
        <w:rPr>
          <w:lang w:val="de-DE"/>
        </w:rPr>
        <w:t>3 Milliarden Euro im Ehinger Liebherr-Werk erwirtschaftet.</w:t>
      </w:r>
    </w:p>
    <w:p w14:paraId="26FDC1DE" w14:textId="77777777" w:rsidR="006228BF" w:rsidRPr="00E47C48" w:rsidRDefault="006228BF" w:rsidP="00E47C48">
      <w:pPr>
        <w:pStyle w:val="BoilerplateCopyhead9Pt"/>
        <w:rPr>
          <w:lang w:val="de-DE"/>
        </w:rPr>
      </w:pPr>
      <w:r w:rsidRPr="00E47C48">
        <w:rPr>
          <w:lang w:val="de-DE"/>
        </w:rPr>
        <w:t>Über die Firmengruppe Liebherr</w:t>
      </w:r>
    </w:p>
    <w:p w14:paraId="26FDC1DF" w14:textId="5F787CD6" w:rsidR="006228BF" w:rsidRPr="00E47C48" w:rsidRDefault="0070698F" w:rsidP="00E47C48">
      <w:pPr>
        <w:pStyle w:val="BoilerplateCopytext9Pt"/>
        <w:rPr>
          <w:lang w:val="de-DE"/>
        </w:rPr>
      </w:pPr>
      <w:r w:rsidRPr="00E47C48">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w:t>
      </w:r>
      <w:r w:rsidR="0070133D" w:rsidRPr="00E47C48">
        <w:rPr>
          <w:lang w:val="de-DE"/>
        </w:rPr>
        <w:t>n auf allen Kontinenten. In 2021</w:t>
      </w:r>
      <w:r w:rsidRPr="00E47C48">
        <w:rPr>
          <w:lang w:val="de-DE"/>
        </w:rPr>
        <w:t xml:space="preserve"> beschäftigte sie rund 4</w:t>
      </w:r>
      <w:r w:rsidR="0070133D" w:rsidRPr="00E47C48">
        <w:rPr>
          <w:lang w:val="de-DE"/>
        </w:rPr>
        <w:t>9</w:t>
      </w:r>
      <w:r w:rsidRPr="00E47C48">
        <w:rPr>
          <w:lang w:val="de-DE"/>
        </w:rPr>
        <w:t>.000 Mitarbeiterinnen und Mitarbeiter und erwirtschaftete einen konsolidierten Gesamtumsatz von über 1</w:t>
      </w:r>
      <w:r w:rsidR="0070133D" w:rsidRPr="00E47C48">
        <w:rPr>
          <w:lang w:val="de-DE"/>
        </w:rPr>
        <w:t xml:space="preserve">1,6 </w:t>
      </w:r>
      <w:r w:rsidRPr="00E47C48">
        <w:rPr>
          <w:lang w:val="de-DE"/>
        </w:rPr>
        <w:t>Milliarden Euro. Gegründet wurde Liebherr im Jahr 1949 im süddeutschen Kirchdorf an der Iller. Seither verfolgen die Mitarbeitenden das Ziel, ihre Kunden mit anspruchsvollen Lösungen zu überzeugen und zum technologischen Fortschritt beizutragen.</w:t>
      </w:r>
    </w:p>
    <w:p w14:paraId="26FDC1E0" w14:textId="77777777" w:rsidR="006228BF" w:rsidRPr="002A393E" w:rsidRDefault="006228BF" w:rsidP="006228BF">
      <w:pPr>
        <w:spacing w:after="300" w:line="300" w:lineRule="exact"/>
        <w:rPr>
          <w:rFonts w:ascii="Arial" w:eastAsia="Times New Roman" w:hAnsi="Arial" w:cs="Arial"/>
          <w:szCs w:val="18"/>
          <w:lang w:eastAsia="de-DE"/>
        </w:rPr>
      </w:pPr>
    </w:p>
    <w:p w14:paraId="26FDC1E8" w14:textId="072A75C1" w:rsidR="006228BF" w:rsidRDefault="006228BF" w:rsidP="00E47C48">
      <w:pPr>
        <w:pStyle w:val="Copyhead11Pt"/>
      </w:pPr>
      <w:r w:rsidRPr="00C7271F">
        <w:t>Bild</w:t>
      </w:r>
      <w:r w:rsidR="0002277D" w:rsidRPr="00C7271F">
        <w:t>er</w:t>
      </w:r>
      <w:r w:rsidRPr="00C7271F">
        <w:t xml:space="preserve"> </w:t>
      </w:r>
    </w:p>
    <w:p w14:paraId="3C675887" w14:textId="7AF66BFD" w:rsidR="0061018C" w:rsidRDefault="000B7BFB" w:rsidP="00E47C48">
      <w:pPr>
        <w:pStyle w:val="Caption9Pt"/>
      </w:pPr>
      <w:r w:rsidRPr="000B7BFB">
        <w:rPr>
          <w:noProof/>
          <w:lang w:eastAsia="de-DE"/>
        </w:rPr>
        <w:drawing>
          <wp:inline distT="0" distB="0" distL="0" distR="0" wp14:anchorId="6FA3C095" wp14:editId="62CAF148">
            <wp:extent cx="4262284" cy="2839789"/>
            <wp:effectExtent l="0" t="0" r="5080" b="0"/>
            <wp:docPr id="2" name="Grafik 2" descr="Y:\Presse\Kranübergaben\Graeber\2022 - LTM 1070-4.1-LTM 1150-5.3\liebherr-ltc1050-3.1-graeb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Graeber\2022 - LTM 1070-4.1-LTM 1150-5.3\liebherr-ltc1050-3.1-graeb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92902" cy="2860189"/>
                    </a:xfrm>
                    <a:prstGeom prst="rect">
                      <a:avLst/>
                    </a:prstGeom>
                    <a:noFill/>
                    <a:ln>
                      <a:noFill/>
                    </a:ln>
                  </pic:spPr>
                </pic:pic>
              </a:graphicData>
            </a:graphic>
          </wp:inline>
        </w:drawing>
      </w:r>
    </w:p>
    <w:p w14:paraId="13AE56ED" w14:textId="5EA04CF7" w:rsidR="00B93F73" w:rsidRDefault="0061018C" w:rsidP="00E47C48">
      <w:pPr>
        <w:pStyle w:val="Caption9Pt"/>
      </w:pPr>
      <w:r>
        <w:t>liebherr-ltc1050-3.1-graeber</w:t>
      </w:r>
      <w:r w:rsidRPr="00022B4D">
        <w:t>.jpg</w:t>
      </w:r>
      <w:r>
        <w:br/>
        <w:t xml:space="preserve">Gräber hat seine Kranflotte mit dem kompakten Liebherr </w:t>
      </w:r>
      <w:r w:rsidR="00E54659">
        <w:t>LTC 1050-3.1</w:t>
      </w:r>
      <w:r>
        <w:t xml:space="preserve"> erweitert. </w:t>
      </w:r>
    </w:p>
    <w:p w14:paraId="3DB35CEE" w14:textId="3C44B95B" w:rsidR="00D057E7" w:rsidRDefault="00024672" w:rsidP="00E47C48">
      <w:pPr>
        <w:pStyle w:val="Caption9Pt"/>
      </w:pPr>
      <w:r w:rsidRPr="00024672">
        <w:rPr>
          <w:noProof/>
          <w:lang w:eastAsia="de-DE"/>
        </w:rPr>
        <w:lastRenderedPageBreak/>
        <w:drawing>
          <wp:inline distT="0" distB="0" distL="0" distR="0" wp14:anchorId="04560FC4" wp14:editId="0ED78A99">
            <wp:extent cx="4395118" cy="2816942"/>
            <wp:effectExtent l="0" t="0" r="5715"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09475" cy="2826144"/>
                    </a:xfrm>
                    <a:prstGeom prst="rect">
                      <a:avLst/>
                    </a:prstGeom>
                  </pic:spPr>
                </pic:pic>
              </a:graphicData>
            </a:graphic>
          </wp:inline>
        </w:drawing>
      </w:r>
    </w:p>
    <w:p w14:paraId="26FDC1E9" w14:textId="6BDB84F8" w:rsidR="00022B4D" w:rsidRDefault="004B204E" w:rsidP="00E47C48">
      <w:pPr>
        <w:pStyle w:val="Caption9Pt"/>
      </w:pPr>
      <w:r>
        <w:t>liebherr-ltm1150-5-3</w:t>
      </w:r>
      <w:r w:rsidR="00024672">
        <w:t>-</w:t>
      </w:r>
      <w:r w:rsidR="00B93F73">
        <w:t>ltm1070-4-2-graeber</w:t>
      </w:r>
      <w:r>
        <w:t>-handover</w:t>
      </w:r>
      <w:r w:rsidR="00986FB0" w:rsidRPr="00022B4D">
        <w:t>.</w:t>
      </w:r>
      <w:r w:rsidR="0088513F" w:rsidRPr="00022B4D">
        <w:t>jpg</w:t>
      </w:r>
      <w:r w:rsidR="0088513F" w:rsidRPr="00022B4D">
        <w:br/>
      </w:r>
      <w:r>
        <w:t xml:space="preserve">Kranübergabe im Herstellerwerk in Ehingen (v.l.n.r.): </w:t>
      </w:r>
      <w:r w:rsidR="00024672">
        <w:t xml:space="preserve">Thomas Gebhardt, Alexander Gräber (beide Gräber), Joachim Sommer (Liebherr-Werk Ehingen GmbH), </w:t>
      </w:r>
      <w:r w:rsidR="00024672" w:rsidRPr="00024672">
        <w:t>Jörg Rös</w:t>
      </w:r>
      <w:r w:rsidR="0061018C">
        <w:t>s</w:t>
      </w:r>
      <w:r w:rsidR="00024672" w:rsidRPr="00024672">
        <w:t>ler</w:t>
      </w:r>
      <w:r w:rsidR="00024672">
        <w:t xml:space="preserve"> (Gräber)</w:t>
      </w:r>
      <w:r w:rsidR="00D057E7">
        <w:t>.</w:t>
      </w:r>
    </w:p>
    <w:p w14:paraId="26FDC1EC" w14:textId="77777777" w:rsidR="00022B4D" w:rsidRPr="00E47C48" w:rsidRDefault="00022B4D" w:rsidP="00E47C48">
      <w:pPr>
        <w:pStyle w:val="Copyhead11Pt"/>
        <w:rPr>
          <w:rFonts w:eastAsiaTheme="minorHAnsi"/>
          <w:lang w:val="de-DE"/>
        </w:rPr>
      </w:pPr>
    </w:p>
    <w:p w14:paraId="26FDC1ED" w14:textId="77777777" w:rsidR="00ED6B42" w:rsidRPr="00E47C48" w:rsidRDefault="00ED6B42" w:rsidP="00E47C48">
      <w:pPr>
        <w:pStyle w:val="Copyhead11Pt"/>
        <w:rPr>
          <w:rFonts w:eastAsiaTheme="minorHAnsi"/>
          <w:lang w:val="de-DE"/>
        </w:rPr>
      </w:pPr>
    </w:p>
    <w:p w14:paraId="26FDC1EE" w14:textId="77777777" w:rsidR="006228BF" w:rsidRPr="00E47C48" w:rsidRDefault="004263B6" w:rsidP="00E47C48">
      <w:pPr>
        <w:pStyle w:val="Copyhead11Pt"/>
        <w:rPr>
          <w:lang w:val="de-DE"/>
        </w:rPr>
      </w:pPr>
      <w:r w:rsidRPr="00E47C48">
        <w:rPr>
          <w:lang w:val="de-DE"/>
        </w:rPr>
        <w:t>Kontakt</w:t>
      </w:r>
    </w:p>
    <w:p w14:paraId="26FDC1EF"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26FDC1F0" w14:textId="77777777" w:rsidR="006228BF" w:rsidRPr="00E47C48" w:rsidRDefault="006228BF" w:rsidP="00E47C48">
      <w:pPr>
        <w:pStyle w:val="Copyhead11Pt"/>
        <w:rPr>
          <w:lang w:val="de-DE"/>
        </w:rPr>
      </w:pPr>
      <w:r w:rsidRPr="00E47C48">
        <w:rPr>
          <w:lang w:val="de-DE"/>
        </w:rPr>
        <w:t>Veröffentlicht von</w:t>
      </w:r>
    </w:p>
    <w:p w14:paraId="26FDC1F1"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BB044" w14:textId="77777777" w:rsidR="00B91936" w:rsidRDefault="00B91936" w:rsidP="00B81ED6">
      <w:pPr>
        <w:spacing w:after="0" w:line="240" w:lineRule="auto"/>
      </w:pPr>
      <w:r>
        <w:separator/>
      </w:r>
    </w:p>
  </w:endnote>
  <w:endnote w:type="continuationSeparator" w:id="0">
    <w:p w14:paraId="0D9F8EEF" w14:textId="77777777" w:rsidR="00B91936" w:rsidRDefault="00B9193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DC1FA" w14:textId="3208DC5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853F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853F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853F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853FE">
      <w:rPr>
        <w:rFonts w:ascii="Arial" w:hAnsi="Arial" w:cs="Arial"/>
      </w:rPr>
      <w:fldChar w:fldCharType="separate"/>
    </w:r>
    <w:r w:rsidR="00D853FE">
      <w:rPr>
        <w:rFonts w:ascii="Arial" w:hAnsi="Arial" w:cs="Arial"/>
        <w:noProof/>
      </w:rPr>
      <w:t>3</w:t>
    </w:r>
    <w:r w:rsidR="00D853FE" w:rsidRPr="0093605C">
      <w:rPr>
        <w:rFonts w:ascii="Arial" w:hAnsi="Arial" w:cs="Arial"/>
        <w:noProof/>
      </w:rPr>
      <w:t>/</w:t>
    </w:r>
    <w:r w:rsidR="00D853F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4B8BE7" w14:textId="77777777" w:rsidR="00B91936" w:rsidRDefault="00B91936" w:rsidP="00B81ED6">
      <w:pPr>
        <w:spacing w:after="0" w:line="240" w:lineRule="auto"/>
      </w:pPr>
      <w:r>
        <w:separator/>
      </w:r>
    </w:p>
  </w:footnote>
  <w:footnote w:type="continuationSeparator" w:id="0">
    <w:p w14:paraId="0B6634A5" w14:textId="77777777" w:rsidR="00B91936" w:rsidRDefault="00B9193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DC1F8" w14:textId="77777777" w:rsidR="00E847CC" w:rsidRDefault="00E847CC">
    <w:pPr>
      <w:pStyle w:val="Kopfzeile"/>
    </w:pPr>
    <w:r>
      <w:tab/>
    </w:r>
    <w:r>
      <w:tab/>
    </w:r>
    <w:r>
      <w:ptab w:relativeTo="margin" w:alignment="right" w:leader="none"/>
    </w:r>
    <w:r>
      <w:rPr>
        <w:noProof/>
        <w:lang w:eastAsia="de-DE"/>
      </w:rPr>
      <w:drawing>
        <wp:inline distT="0" distB="0" distL="0" distR="0" wp14:anchorId="26FDC1FB" wp14:editId="26FDC1F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6FDC1F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22B4D"/>
    <w:rsid w:val="00022C34"/>
    <w:rsid w:val="00024672"/>
    <w:rsid w:val="00031972"/>
    <w:rsid w:val="00033002"/>
    <w:rsid w:val="00046713"/>
    <w:rsid w:val="000579DD"/>
    <w:rsid w:val="00066E4A"/>
    <w:rsid w:val="00066E54"/>
    <w:rsid w:val="0007556A"/>
    <w:rsid w:val="00092E04"/>
    <w:rsid w:val="000A361C"/>
    <w:rsid w:val="000A377A"/>
    <w:rsid w:val="000A417D"/>
    <w:rsid w:val="000B706F"/>
    <w:rsid w:val="000B7BFB"/>
    <w:rsid w:val="000E1471"/>
    <w:rsid w:val="000E355F"/>
    <w:rsid w:val="000E3C3F"/>
    <w:rsid w:val="000E60D9"/>
    <w:rsid w:val="000F0114"/>
    <w:rsid w:val="000F2D4D"/>
    <w:rsid w:val="000F30A0"/>
    <w:rsid w:val="000F4A8C"/>
    <w:rsid w:val="000F61BA"/>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E2628"/>
    <w:rsid w:val="001F1DE8"/>
    <w:rsid w:val="001F45B5"/>
    <w:rsid w:val="002065EA"/>
    <w:rsid w:val="002219FD"/>
    <w:rsid w:val="002256EE"/>
    <w:rsid w:val="002269D9"/>
    <w:rsid w:val="002356D9"/>
    <w:rsid w:val="00247430"/>
    <w:rsid w:val="002503B5"/>
    <w:rsid w:val="0025221C"/>
    <w:rsid w:val="002635C3"/>
    <w:rsid w:val="00265021"/>
    <w:rsid w:val="002749C5"/>
    <w:rsid w:val="002A393E"/>
    <w:rsid w:val="002B6DAF"/>
    <w:rsid w:val="002C631C"/>
    <w:rsid w:val="002D3E8B"/>
    <w:rsid w:val="002D715F"/>
    <w:rsid w:val="00300686"/>
    <w:rsid w:val="00310F43"/>
    <w:rsid w:val="003170C0"/>
    <w:rsid w:val="00327624"/>
    <w:rsid w:val="00340035"/>
    <w:rsid w:val="0034048B"/>
    <w:rsid w:val="0034272E"/>
    <w:rsid w:val="003524D2"/>
    <w:rsid w:val="00356BD8"/>
    <w:rsid w:val="003625E8"/>
    <w:rsid w:val="00362985"/>
    <w:rsid w:val="0038276B"/>
    <w:rsid w:val="00383075"/>
    <w:rsid w:val="003936A6"/>
    <w:rsid w:val="003A31CC"/>
    <w:rsid w:val="003A7927"/>
    <w:rsid w:val="003B5F58"/>
    <w:rsid w:val="003D2D66"/>
    <w:rsid w:val="00410148"/>
    <w:rsid w:val="00410899"/>
    <w:rsid w:val="00414078"/>
    <w:rsid w:val="00424A81"/>
    <w:rsid w:val="004263B6"/>
    <w:rsid w:val="00427A4E"/>
    <w:rsid w:val="004361D0"/>
    <w:rsid w:val="004541C1"/>
    <w:rsid w:val="00456D10"/>
    <w:rsid w:val="00466A15"/>
    <w:rsid w:val="00482714"/>
    <w:rsid w:val="004A5DCC"/>
    <w:rsid w:val="004B0A73"/>
    <w:rsid w:val="004B204E"/>
    <w:rsid w:val="004D7D7A"/>
    <w:rsid w:val="004E1143"/>
    <w:rsid w:val="004E74AF"/>
    <w:rsid w:val="004F425B"/>
    <w:rsid w:val="00500788"/>
    <w:rsid w:val="005064F4"/>
    <w:rsid w:val="00530F16"/>
    <w:rsid w:val="00556698"/>
    <w:rsid w:val="00575333"/>
    <w:rsid w:val="005805A1"/>
    <w:rsid w:val="005811D9"/>
    <w:rsid w:val="00583D52"/>
    <w:rsid w:val="005916F1"/>
    <w:rsid w:val="00593638"/>
    <w:rsid w:val="005A106C"/>
    <w:rsid w:val="005B0F27"/>
    <w:rsid w:val="005B39F0"/>
    <w:rsid w:val="005D51EB"/>
    <w:rsid w:val="0061018C"/>
    <w:rsid w:val="006228BF"/>
    <w:rsid w:val="00626AB5"/>
    <w:rsid w:val="00631B86"/>
    <w:rsid w:val="00652E53"/>
    <w:rsid w:val="00663F7D"/>
    <w:rsid w:val="006752AB"/>
    <w:rsid w:val="006B57D2"/>
    <w:rsid w:val="006C2434"/>
    <w:rsid w:val="006F0A7D"/>
    <w:rsid w:val="006F1808"/>
    <w:rsid w:val="006F4B04"/>
    <w:rsid w:val="0070133D"/>
    <w:rsid w:val="0070516B"/>
    <w:rsid w:val="0070698F"/>
    <w:rsid w:val="0070722C"/>
    <w:rsid w:val="00717F09"/>
    <w:rsid w:val="00735FD6"/>
    <w:rsid w:val="00737662"/>
    <w:rsid w:val="0074096C"/>
    <w:rsid w:val="00747169"/>
    <w:rsid w:val="00754EFC"/>
    <w:rsid w:val="00756746"/>
    <w:rsid w:val="00760847"/>
    <w:rsid w:val="00760DD2"/>
    <w:rsid w:val="00761197"/>
    <w:rsid w:val="007620D3"/>
    <w:rsid w:val="00765584"/>
    <w:rsid w:val="00766980"/>
    <w:rsid w:val="007723C4"/>
    <w:rsid w:val="00783E18"/>
    <w:rsid w:val="007C2DD9"/>
    <w:rsid w:val="007C5BBE"/>
    <w:rsid w:val="007D6C72"/>
    <w:rsid w:val="007D6DD6"/>
    <w:rsid w:val="007F2586"/>
    <w:rsid w:val="007F6D20"/>
    <w:rsid w:val="008127C3"/>
    <w:rsid w:val="0082320F"/>
    <w:rsid w:val="0082341B"/>
    <w:rsid w:val="00824226"/>
    <w:rsid w:val="00827B5A"/>
    <w:rsid w:val="00830478"/>
    <w:rsid w:val="00830DFA"/>
    <w:rsid w:val="00831A4B"/>
    <w:rsid w:val="00833BB1"/>
    <w:rsid w:val="00863B90"/>
    <w:rsid w:val="00877A3F"/>
    <w:rsid w:val="0088513F"/>
    <w:rsid w:val="0088758F"/>
    <w:rsid w:val="008965F2"/>
    <w:rsid w:val="008C7322"/>
    <w:rsid w:val="008D04AB"/>
    <w:rsid w:val="008E092B"/>
    <w:rsid w:val="008F7115"/>
    <w:rsid w:val="009119F4"/>
    <w:rsid w:val="009169F9"/>
    <w:rsid w:val="00933111"/>
    <w:rsid w:val="0093605C"/>
    <w:rsid w:val="009376A6"/>
    <w:rsid w:val="00961232"/>
    <w:rsid w:val="00965077"/>
    <w:rsid w:val="00966EAC"/>
    <w:rsid w:val="00986FB0"/>
    <w:rsid w:val="009A35E1"/>
    <w:rsid w:val="009A3D17"/>
    <w:rsid w:val="009A4CC2"/>
    <w:rsid w:val="009B052F"/>
    <w:rsid w:val="009B5053"/>
    <w:rsid w:val="009D5250"/>
    <w:rsid w:val="009E27D6"/>
    <w:rsid w:val="009E5948"/>
    <w:rsid w:val="009F79A0"/>
    <w:rsid w:val="00A53FE4"/>
    <w:rsid w:val="00A557CE"/>
    <w:rsid w:val="00A55BCD"/>
    <w:rsid w:val="00A76FDC"/>
    <w:rsid w:val="00A9414C"/>
    <w:rsid w:val="00AA2DE5"/>
    <w:rsid w:val="00AA368D"/>
    <w:rsid w:val="00AA60DB"/>
    <w:rsid w:val="00AB6CB9"/>
    <w:rsid w:val="00AC10D4"/>
    <w:rsid w:val="00AC2129"/>
    <w:rsid w:val="00AC5894"/>
    <w:rsid w:val="00AD55ED"/>
    <w:rsid w:val="00AF1F99"/>
    <w:rsid w:val="00B35373"/>
    <w:rsid w:val="00B400A4"/>
    <w:rsid w:val="00B63EFA"/>
    <w:rsid w:val="00B72A6A"/>
    <w:rsid w:val="00B81ED6"/>
    <w:rsid w:val="00B86F61"/>
    <w:rsid w:val="00B91936"/>
    <w:rsid w:val="00B92B64"/>
    <w:rsid w:val="00B93F73"/>
    <w:rsid w:val="00BB0064"/>
    <w:rsid w:val="00BB0BFF"/>
    <w:rsid w:val="00BC308E"/>
    <w:rsid w:val="00BC3504"/>
    <w:rsid w:val="00BD7045"/>
    <w:rsid w:val="00BF1E29"/>
    <w:rsid w:val="00C03167"/>
    <w:rsid w:val="00C037E9"/>
    <w:rsid w:val="00C262E0"/>
    <w:rsid w:val="00C35928"/>
    <w:rsid w:val="00C42C0D"/>
    <w:rsid w:val="00C449ED"/>
    <w:rsid w:val="00C464EC"/>
    <w:rsid w:val="00C56272"/>
    <w:rsid w:val="00C64440"/>
    <w:rsid w:val="00C7271F"/>
    <w:rsid w:val="00C77574"/>
    <w:rsid w:val="00C82588"/>
    <w:rsid w:val="00C90922"/>
    <w:rsid w:val="00C9667F"/>
    <w:rsid w:val="00CA3D22"/>
    <w:rsid w:val="00CB61F0"/>
    <w:rsid w:val="00CD175D"/>
    <w:rsid w:val="00CF2A06"/>
    <w:rsid w:val="00CF75FD"/>
    <w:rsid w:val="00D057E7"/>
    <w:rsid w:val="00D23C66"/>
    <w:rsid w:val="00D42698"/>
    <w:rsid w:val="00D63B50"/>
    <w:rsid w:val="00D71021"/>
    <w:rsid w:val="00D7274F"/>
    <w:rsid w:val="00D83BAA"/>
    <w:rsid w:val="00D853FE"/>
    <w:rsid w:val="00D92688"/>
    <w:rsid w:val="00D93257"/>
    <w:rsid w:val="00DD4238"/>
    <w:rsid w:val="00DE2E7F"/>
    <w:rsid w:val="00DF40C0"/>
    <w:rsid w:val="00E2606D"/>
    <w:rsid w:val="00E260E6"/>
    <w:rsid w:val="00E32363"/>
    <w:rsid w:val="00E46015"/>
    <w:rsid w:val="00E47C48"/>
    <w:rsid w:val="00E54659"/>
    <w:rsid w:val="00E6084D"/>
    <w:rsid w:val="00E74668"/>
    <w:rsid w:val="00E746BA"/>
    <w:rsid w:val="00E847CC"/>
    <w:rsid w:val="00EA26F3"/>
    <w:rsid w:val="00EB0ED7"/>
    <w:rsid w:val="00EC2779"/>
    <w:rsid w:val="00EC3FCB"/>
    <w:rsid w:val="00EC50AD"/>
    <w:rsid w:val="00ED6B42"/>
    <w:rsid w:val="00F00C36"/>
    <w:rsid w:val="00F30B7E"/>
    <w:rsid w:val="00F65873"/>
    <w:rsid w:val="00F7631D"/>
    <w:rsid w:val="00F81B6B"/>
    <w:rsid w:val="00F83B9E"/>
    <w:rsid w:val="00F9137C"/>
    <w:rsid w:val="00F976BB"/>
    <w:rsid w:val="00FB2A30"/>
    <w:rsid w:val="00FD2FA2"/>
    <w:rsid w:val="00FD5472"/>
    <w:rsid w:val="00FF0520"/>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FDC1C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1B7CF3C7-082C-455B-A5A6-741068456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656</Words>
  <Characters>4370</Characters>
  <Application>Microsoft Office Word</Application>
  <DocSecurity>0</DocSecurity>
  <Lines>74</Lines>
  <Paragraphs>26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cp:lastPrinted>2022-03-07T07:41:00Z</cp:lastPrinted>
  <dcterms:created xsi:type="dcterms:W3CDTF">2022-06-02T07:59:00Z</dcterms:created>
  <dcterms:modified xsi:type="dcterms:W3CDTF">2022-06-07T08:17:00Z</dcterms:modified>
  <cp:category>Presseinformation</cp:category>
</cp:coreProperties>
</file>