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57029" w14:textId="77777777" w:rsidR="00B81ED6" w:rsidRDefault="00B81ED6" w:rsidP="00033002">
      <w:pPr>
        <w:pStyle w:val="TitleLogotoprightLH"/>
        <w:framePr w:h="1021" w:hRule="exact" w:wrap="notBeside"/>
      </w:pPr>
      <w:r>
        <w:rPr>
          <w:noProof/>
          <w:lang w:val="de-DE" w:eastAsia="de-DE"/>
        </w:rPr>
        <w:drawing>
          <wp:inline distT="0" distB="0" distL="0" distR="0" wp14:anchorId="673A108F" wp14:editId="399A27C0">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02CCC7B" w14:textId="1EA97E71" w:rsidR="00B81ED6" w:rsidRPr="009B5AA7" w:rsidRDefault="000C3002" w:rsidP="00EA26F3">
      <w:pPr>
        <w:pStyle w:val="Topline16"/>
        <w:rPr>
          <w:lang w:val="en-CA"/>
        </w:rPr>
      </w:pPr>
      <w:sdt>
        <w:sdtPr>
          <w:rPr>
            <w:lang w:val="en-CA"/>
          </w:rPr>
          <w:alias w:val="Press Information"/>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8710F">
            <w:rPr>
              <w:lang w:val="en-CA"/>
            </w:rPr>
            <w:t>Press release</w:t>
          </w:r>
        </w:sdtContent>
      </w:sdt>
      <w:r w:rsidR="00605EBA" w:rsidRPr="009B5AA7">
        <w:rPr>
          <w:lang w:val="en-CA"/>
        </w:rPr>
        <w:t xml:space="preserve"> </w:t>
      </w:r>
    </w:p>
    <w:p w14:paraId="651B6D29" w14:textId="5ED3D171" w:rsidR="00B81ED6" w:rsidRPr="009477E9" w:rsidRDefault="000C3002" w:rsidP="009477E9">
      <w:pPr>
        <w:pStyle w:val="Titel"/>
      </w:pPr>
      <w:sdt>
        <w:sdt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8710F">
            <w:t>Skyscraper construction in Singapore: World first for Liebherr luffing jib cran</w:t>
          </w:r>
        </w:sdtContent>
      </w:sdt>
      <w:r w:rsidR="002610CC" w:rsidRPr="009477E9">
        <w:t>es</w:t>
      </w:r>
    </w:p>
    <w:p w14:paraId="7F16B61C" w14:textId="2CB7BDEC" w:rsidR="009477E9" w:rsidRPr="009477E9" w:rsidRDefault="009477E9" w:rsidP="009477E9">
      <w:pPr>
        <w:pStyle w:val="HeadlineH233Pt"/>
        <w:spacing w:before="240" w:after="240" w:line="140" w:lineRule="exact"/>
        <w:rPr>
          <w:rFonts w:ascii="Tahoma" w:hAnsi="Tahoma" w:cs="Tahoma"/>
        </w:rPr>
      </w:pPr>
      <w:r w:rsidRPr="008F5F17">
        <w:rPr>
          <w:rFonts w:ascii="Tahoma" w:hAnsi="Tahoma" w:cs="Tahoma"/>
        </w:rPr>
        <w:t>⸺</w:t>
      </w:r>
    </w:p>
    <w:p w14:paraId="0792CD9C" w14:textId="64B66D1E" w:rsidR="00962033" w:rsidRPr="009477E9" w:rsidRDefault="00962033" w:rsidP="009477E9">
      <w:pPr>
        <w:pStyle w:val="Bulletpoints11Pt"/>
      </w:pPr>
      <w:r w:rsidRPr="009477E9">
        <w:t>Two Liebherr</w:t>
      </w:r>
      <w:r w:rsidR="009D45B3" w:rsidRPr="009477E9">
        <w:t> </w:t>
      </w:r>
      <w:r w:rsidRPr="009477E9">
        <w:t>710</w:t>
      </w:r>
      <w:r w:rsidR="009D45B3" w:rsidRPr="009477E9">
        <w:t> </w:t>
      </w:r>
      <w:r w:rsidRPr="009477E9">
        <w:t xml:space="preserve">HC-L 32/64 </w:t>
      </w:r>
      <w:proofErr w:type="spellStart"/>
      <w:r w:rsidRPr="009477E9">
        <w:t>Litronic</w:t>
      </w:r>
      <w:proofErr w:type="spellEnd"/>
      <w:r w:rsidRPr="009477E9">
        <w:t xml:space="preserve"> cranes are working on the construction of the Central Boulevard Towers in Singapore  </w:t>
      </w:r>
    </w:p>
    <w:p w14:paraId="15BF4C85" w14:textId="030982CC" w:rsidR="00CA3D9B" w:rsidRPr="009477E9" w:rsidRDefault="00CB721B" w:rsidP="009477E9">
      <w:pPr>
        <w:pStyle w:val="Bulletpoints11Pt"/>
      </w:pPr>
      <w:r w:rsidRPr="009477E9">
        <w:t>Liebherr’s largest luffing jib cranes are, for the first time ever, using a 24</w:t>
      </w:r>
      <w:r w:rsidR="009D45B3" w:rsidRPr="009477E9">
        <w:t> </w:t>
      </w:r>
      <w:r w:rsidRPr="009477E9">
        <w:t>HC</w:t>
      </w:r>
      <w:r w:rsidR="009D45B3" w:rsidRPr="009477E9">
        <w:t> </w:t>
      </w:r>
      <w:r w:rsidRPr="009477E9">
        <w:t xml:space="preserve">1000 tower system to climb within the structure as conditions are tight </w:t>
      </w:r>
    </w:p>
    <w:p w14:paraId="7888A54F" w14:textId="5EB10088" w:rsidR="00CA3D9B" w:rsidRPr="009477E9" w:rsidRDefault="00584A9F" w:rsidP="009477E9">
      <w:pPr>
        <w:pStyle w:val="Bulletpoints11Pt"/>
      </w:pPr>
      <w:r w:rsidRPr="009477E9">
        <w:t>The two cranes will reach their maximum tower height of 245</w:t>
      </w:r>
      <w:r w:rsidR="000C3002">
        <w:t> </w:t>
      </w:r>
      <w:r w:rsidRPr="009477E9">
        <w:t>metres in just ten climbing stages</w:t>
      </w:r>
    </w:p>
    <w:p w14:paraId="37FCA098" w14:textId="40CC983A" w:rsidR="007B6D20" w:rsidRPr="005E19ED" w:rsidRDefault="00962EAD" w:rsidP="00C93C74">
      <w:pPr>
        <w:pStyle w:val="Teaser11Pt"/>
      </w:pPr>
      <w:r>
        <w:t>Local regulations and the layout of the site presented considerable challenges for the developers of a skyscraper project in Singapore. The solution involves two new Liebherr</w:t>
      </w:r>
      <w:r w:rsidR="009D45B3">
        <w:t> </w:t>
      </w:r>
      <w:r>
        <w:t>710</w:t>
      </w:r>
      <w:r w:rsidR="009D45B3">
        <w:t> </w:t>
      </w:r>
      <w:r>
        <w:t>HC-L luffing jib cranes, which are able to climb inside the building with the help of a 24</w:t>
      </w:r>
      <w:r w:rsidR="009D45B3">
        <w:t> </w:t>
      </w:r>
      <w:r>
        <w:t>HC</w:t>
      </w:r>
      <w:r w:rsidR="009D45B3">
        <w:t> </w:t>
      </w:r>
      <w:r>
        <w:t xml:space="preserve">1000 tower system. This is the first time the climbing system has been used worldwide; it requires less effort, which reduces crane downtimes. </w:t>
      </w:r>
    </w:p>
    <w:p w14:paraId="3C12E4E8" w14:textId="12DCF67C" w:rsidR="00BE22D0" w:rsidRDefault="009E496A" w:rsidP="00C97887">
      <w:pPr>
        <w:pStyle w:val="Copytext11Pt"/>
      </w:pPr>
      <w:r>
        <w:t>Singapore</w:t>
      </w:r>
      <w:r w:rsidR="0038710F">
        <w:t>,</w:t>
      </w:r>
      <w:r>
        <w:t xml:space="preserve"> </w:t>
      </w:r>
      <w:r w:rsidR="00BA1572">
        <w:t>1</w:t>
      </w:r>
      <w:r>
        <w:t xml:space="preserve"> </w:t>
      </w:r>
      <w:r w:rsidR="00BA1572">
        <w:t xml:space="preserve">June </w:t>
      </w:r>
      <w:r>
        <w:t>2022 – Limited space, lifts weighing several tonnes and a world first: Two new Liebherr luffing jib cranes are currently raising a 48-storey office building in the centre of Singapore. Internal climbing systems have been a successful part of high-rise building construction for a number of years now. What makes the Singapore project a world first is that the two 710</w:t>
      </w:r>
      <w:r w:rsidR="009D45B3">
        <w:t> </w:t>
      </w:r>
      <w:r>
        <w:t>HC-L cranes are using a 24</w:t>
      </w:r>
      <w:r w:rsidR="009D45B3">
        <w:t> </w:t>
      </w:r>
      <w:r>
        <w:t>HC</w:t>
      </w:r>
      <w:r w:rsidR="009D45B3">
        <w:t> </w:t>
      </w:r>
      <w:r>
        <w:t xml:space="preserve">1000 tower system to climb up on the inside. </w:t>
      </w:r>
    </w:p>
    <w:p w14:paraId="6B5ABC0A" w14:textId="0F4F808B" w:rsidR="00A07776" w:rsidRDefault="005C322F" w:rsidP="00AD7D7C">
      <w:pPr>
        <w:pStyle w:val="Copytext11Pt"/>
      </w:pPr>
      <w:r>
        <w:t xml:space="preserve">The cranes started work in November 2020. Back then, the cranes belonging to the fleet of the Kim Soon Lee company </w:t>
      </w:r>
      <w:proofErr w:type="gramStart"/>
      <w:r>
        <w:t>were assembled</w:t>
      </w:r>
      <w:proofErr w:type="gramEnd"/>
      <w:r>
        <w:t xml:space="preserve"> freestanding at a tower height of around 40</w:t>
      </w:r>
      <w:r w:rsidR="000C3002">
        <w:t> </w:t>
      </w:r>
      <w:r>
        <w:t>metres. The Central Boulevard Towers are being built right next to the historic “Lau Pa Sat” building, also known as “</w:t>
      </w:r>
      <w:proofErr w:type="spellStart"/>
      <w:r>
        <w:t>Telok</w:t>
      </w:r>
      <w:proofErr w:type="spellEnd"/>
      <w:r>
        <w:t xml:space="preserve"> Ayer Market”. One of the two new towers will be approx. 241 metres in height. </w:t>
      </w:r>
      <w:proofErr w:type="gramStart"/>
      <w:r>
        <w:t>It’s</w:t>
      </w:r>
      <w:proofErr w:type="gramEnd"/>
      <w:r>
        <w:t xml:space="preserve"> for this part of the project that the two 710 HC-Ls, with jib lengths of 40 and 45</w:t>
      </w:r>
      <w:r w:rsidR="000C3002">
        <w:t> </w:t>
      </w:r>
      <w:r>
        <w:t xml:space="preserve">metres, are being used. </w:t>
      </w:r>
    </w:p>
    <w:p w14:paraId="6A3E0CDE" w14:textId="319F31A6" w:rsidR="00CB721B" w:rsidRPr="00CB721B" w:rsidRDefault="00CB721B" w:rsidP="00C93C74">
      <w:pPr>
        <w:pStyle w:val="Copyhead11Pt"/>
      </w:pPr>
      <w:r>
        <w:t>Fewer climbing stages, less downtime</w:t>
      </w:r>
    </w:p>
    <w:p w14:paraId="07BE68A3" w14:textId="516F2E7D" w:rsidR="006C3558" w:rsidRDefault="009A6C67" w:rsidP="00C52F50">
      <w:pPr>
        <w:pStyle w:val="Copytext11Pt"/>
      </w:pPr>
      <w:r>
        <w:t>The two cranes will reach their maximum tower height of 245</w:t>
      </w:r>
      <w:r w:rsidR="000C3002">
        <w:t> </w:t>
      </w:r>
      <w:r>
        <w:t xml:space="preserve">metres in just ten climbing stages. This </w:t>
      </w:r>
      <w:proofErr w:type="gramStart"/>
      <w:r>
        <w:t>is made</w:t>
      </w:r>
      <w:proofErr w:type="gramEnd"/>
      <w:r>
        <w:t xml:space="preserve"> possible by a 57</w:t>
      </w:r>
      <w:r w:rsidR="000C3002">
        <w:t> </w:t>
      </w:r>
      <w:r>
        <w:t>metre-</w:t>
      </w:r>
      <w:r w:rsidR="00550229">
        <w:t>high</w:t>
      </w:r>
      <w:r>
        <w:t xml:space="preserve"> tower. “The number of times a crane has to climb impacts how long the downtime is for customers,” says Liebherr Tower Cranes project manager Eric Konijn, stressing the advantages of this solution. “We were able to offer our customer a solution with ten climbing stages, which saves them valuable time and consequently money.” </w:t>
      </w:r>
      <w:r w:rsidR="005B17EC" w:rsidRPr="005B17EC">
        <w:t xml:space="preserve">One climbing </w:t>
      </w:r>
      <w:r w:rsidR="00550229" w:rsidRPr="005B17EC">
        <w:t>st</w:t>
      </w:r>
      <w:r w:rsidR="00550229">
        <w:t>age</w:t>
      </w:r>
      <w:r w:rsidR="005B17EC" w:rsidRPr="005B17EC">
        <w:t xml:space="preserve"> takes about two hours, so the cranes stand still </w:t>
      </w:r>
      <w:r w:rsidR="005B17EC">
        <w:t xml:space="preserve">for as short a time as possible. </w:t>
      </w:r>
      <w:r>
        <w:t xml:space="preserve">In addition, there are significantly fewer storeys to reinforce, which also has a positive impact on cost efficiency. </w:t>
      </w:r>
    </w:p>
    <w:p w14:paraId="47449E20" w14:textId="4BB0D680" w:rsidR="00C93C74" w:rsidRDefault="00C52F50" w:rsidP="00C52F50">
      <w:pPr>
        <w:pStyle w:val="Copytext11Pt"/>
      </w:pPr>
      <w:r>
        <w:lastRenderedPageBreak/>
        <w:t>Due to the amount of guying that is legally required, and the resulting significantly increased costs, having the cranes climb completely on the outside of the building wasn’t a viable option. Plus, there isn’t enough space on site to use exterior climbing cranes.</w:t>
      </w:r>
    </w:p>
    <w:p w14:paraId="2FD8C922" w14:textId="0C157441" w:rsidR="00646848" w:rsidRPr="00462557" w:rsidRDefault="00646848" w:rsidP="00646848">
      <w:pPr>
        <w:pStyle w:val="Copyhead11Pt"/>
      </w:pPr>
      <w:r>
        <w:t>Lifts of up to 30</w:t>
      </w:r>
      <w:r w:rsidR="000C3002">
        <w:t> </w:t>
      </w:r>
      <w:r>
        <w:t>tonnes</w:t>
      </w:r>
    </w:p>
    <w:p w14:paraId="790D5FD7" w14:textId="0490DE2B" w:rsidR="00C52F50" w:rsidRDefault="006D1C0C" w:rsidP="00972511">
      <w:pPr>
        <w:pStyle w:val="Copytext11Pt"/>
      </w:pPr>
      <w:r>
        <w:t>The high-performance Liebherr</w:t>
      </w:r>
      <w:r w:rsidR="009D45B3">
        <w:t> </w:t>
      </w:r>
      <w:r>
        <w:t>710</w:t>
      </w:r>
      <w:r w:rsidR="009D45B3">
        <w:t> </w:t>
      </w:r>
      <w:r>
        <w:t>HC-L model was chosen because of the tight conditions on site, and the project’s heavy load and handling capacity requirements. The 710</w:t>
      </w:r>
      <w:r w:rsidR="009D45B3">
        <w:t> </w:t>
      </w:r>
      <w:r>
        <w:t>HC-L has a maximum lifting capacity of 64</w:t>
      </w:r>
      <w:r w:rsidR="000C3002">
        <w:t> </w:t>
      </w:r>
      <w:r>
        <w:t xml:space="preserve">tonnes and is the largest luffing jib crane Liebherr offers. It can easily lift and precisely position the pre-cast concrete parts, weighing up to 30 tonnes, </w:t>
      </w:r>
      <w:r w:rsidR="00550229">
        <w:t>which</w:t>
      </w:r>
      <w:r>
        <w:t xml:space="preserve"> are needed for the skyscraper’s construction. </w:t>
      </w:r>
    </w:p>
    <w:p w14:paraId="420ECEF6" w14:textId="492A3438" w:rsidR="00972511" w:rsidRDefault="002F0430" w:rsidP="0011200A">
      <w:pPr>
        <w:pStyle w:val="Copytext11Pt"/>
      </w:pPr>
      <w:r>
        <w:t>When completed, the 48-storey tower will accommodate office and retail space. The Central Boulevard Towers project also includes a second tower, which is 16</w:t>
      </w:r>
      <w:r w:rsidR="000C3002">
        <w:t> </w:t>
      </w:r>
      <w:r>
        <w:t>storeys high. One of the highlights is an urban “sky park” with green spaces. Small recesses are to be incorporated into the greenery as meeting areas, and the park will also include a jogging track for employees to do their laps on.</w:t>
      </w:r>
      <w:bookmarkStart w:id="0" w:name="_GoBack"/>
      <w:bookmarkEnd w:id="0"/>
      <w:r>
        <w:t xml:space="preserve"> </w:t>
      </w:r>
    </w:p>
    <w:p w14:paraId="35A09D66" w14:textId="5AACE1F8" w:rsidR="004F6EFC" w:rsidRDefault="00F153D5" w:rsidP="00C97887">
      <w:pPr>
        <w:pStyle w:val="Copytext11Pt"/>
      </w:pPr>
      <w:r>
        <w:t xml:space="preserve">The two luffing jib cranes will be working on this site, which borders on high-traffic roads, for several more months. They will continue climbing skywards section by section, watched over by the city’s skyscrapers. When they reach their maximum height, they will tower over the surrounding high-rises.  </w:t>
      </w:r>
    </w:p>
    <w:p w14:paraId="71C89542" w14:textId="1F75D1AF" w:rsidR="00B90D1B" w:rsidRPr="00D420DB" w:rsidRDefault="00B90D1B" w:rsidP="00B90D1B">
      <w:pPr>
        <w:pStyle w:val="BoilerplateCopyhead9Pt"/>
      </w:pPr>
      <w:r>
        <w:t>About the Liebherr Tower Cranes Division</w:t>
      </w:r>
    </w:p>
    <w:p w14:paraId="37130913" w14:textId="77777777" w:rsidR="00B90D1B" w:rsidRDefault="00B90D1B" w:rsidP="000C3002">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Tower Crane Customer Service and the Tower Crane </w:t>
      </w:r>
      <w:proofErr w:type="spellStart"/>
      <w:r>
        <w:t>Center</w:t>
      </w:r>
      <w:proofErr w:type="spellEnd"/>
      <w:r>
        <w:t>.</w:t>
      </w:r>
    </w:p>
    <w:p w14:paraId="705000BB" w14:textId="77777777" w:rsidR="009A3D17" w:rsidRPr="00DE6E5C" w:rsidRDefault="009A3D17" w:rsidP="009A3D17">
      <w:pPr>
        <w:pStyle w:val="BoilerplateCopyhead9Pt"/>
      </w:pPr>
      <w:r>
        <w:t>About the Liebherr Group</w:t>
      </w:r>
    </w:p>
    <w:p w14:paraId="4838F62D" w14:textId="4C55F5A2" w:rsidR="009A3D17" w:rsidRPr="00DE6E5C" w:rsidRDefault="005B17EC" w:rsidP="009A3D17">
      <w:pPr>
        <w:pStyle w:val="BoilerplateCopytext9Pt"/>
      </w:pPr>
      <w:r w:rsidRPr="005B17EC">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5B17EC">
        <w:t>Kirchdorf</w:t>
      </w:r>
      <w:proofErr w:type="spellEnd"/>
      <w:r w:rsidRPr="005B17EC">
        <w:t xml:space="preserve"> an der </w:t>
      </w:r>
      <w:proofErr w:type="spellStart"/>
      <w:r w:rsidRPr="005B17EC">
        <w:t>Iller</w:t>
      </w:r>
      <w:proofErr w:type="spellEnd"/>
      <w:r w:rsidRPr="005B17EC">
        <w:t xml:space="preserve"> in Southern Germany in 1949. Since then, the employees have been pursuing the goal of achieving continuous technological innovation, and bringing industry-leading solutions to its customers.</w:t>
      </w:r>
    </w:p>
    <w:p w14:paraId="5EECD5C0" w14:textId="77777777" w:rsidR="005B17EC" w:rsidRPr="00021785" w:rsidRDefault="005B17EC">
      <w:pPr>
        <w:rPr>
          <w:rFonts w:ascii="Arial" w:eastAsia="Times New Roman" w:hAnsi="Arial" w:cs="Times New Roman"/>
          <w:b/>
          <w:szCs w:val="18"/>
          <w:lang w:val="en-US" w:eastAsia="de-DE"/>
        </w:rPr>
      </w:pPr>
      <w:r w:rsidRPr="00021785">
        <w:rPr>
          <w:lang w:val="en-US"/>
        </w:rPr>
        <w:br w:type="page"/>
      </w:r>
    </w:p>
    <w:p w14:paraId="101F5E2A" w14:textId="582E4FDA" w:rsidR="0044496C" w:rsidRPr="005B17EC" w:rsidRDefault="000C3002" w:rsidP="005B17EC">
      <w:pPr>
        <w:pStyle w:val="Copyhead11Pt"/>
        <w:rPr>
          <w:lang w:val="en-US"/>
        </w:rPr>
      </w:pPr>
      <w:r>
        <w:rPr>
          <w:noProof/>
          <w:lang w:val="de-DE"/>
        </w:rPr>
        <w:lastRenderedPageBreak/>
        <w:drawing>
          <wp:anchor distT="0" distB="0" distL="114300" distR="114300" simplePos="0" relativeHeight="251659264" behindDoc="0" locked="0" layoutInCell="1" allowOverlap="1" wp14:anchorId="4959EEE9" wp14:editId="35CDC20A">
            <wp:simplePos x="0" y="0"/>
            <wp:positionH relativeFrom="column">
              <wp:posOffset>-47625</wp:posOffset>
            </wp:positionH>
            <wp:positionV relativeFrom="paragraph">
              <wp:posOffset>361950</wp:posOffset>
            </wp:positionV>
            <wp:extent cx="1680494" cy="2520000"/>
            <wp:effectExtent l="0" t="0" r="0"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80494" cy="2520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rsidRPr="0038710F">
        <w:rPr>
          <w:lang w:val="en-US"/>
        </w:rPr>
        <w:t>Images</w:t>
      </w:r>
    </w:p>
    <w:p w14:paraId="050D4024" w14:textId="22314B9B" w:rsidR="000C3002" w:rsidRDefault="000C3002" w:rsidP="005B17EC">
      <w:pPr>
        <w:pStyle w:val="Caption9Pt"/>
        <w:rPr>
          <w:lang w:val="en-US"/>
        </w:rPr>
      </w:pPr>
    </w:p>
    <w:p w14:paraId="62D2326E" w14:textId="25F36242" w:rsidR="005B17EC" w:rsidRDefault="005B17EC" w:rsidP="005B17EC">
      <w:pPr>
        <w:pStyle w:val="Caption9Pt"/>
        <w:rPr>
          <w:lang w:val="en-US"/>
        </w:rPr>
      </w:pPr>
      <w:proofErr w:type="gramStart"/>
      <w:r w:rsidRPr="005B17EC">
        <w:rPr>
          <w:lang w:val="en-US"/>
        </w:rPr>
        <w:t>liebherr-710-hcl-singapore-01.jpg</w:t>
      </w:r>
      <w:proofErr w:type="gramEnd"/>
      <w:r w:rsidRPr="005B17EC">
        <w:rPr>
          <w:lang w:val="en-US"/>
        </w:rPr>
        <w:br/>
        <w:t xml:space="preserve">Two </w:t>
      </w:r>
      <w:proofErr w:type="spellStart"/>
      <w:r w:rsidRPr="005B17EC">
        <w:rPr>
          <w:lang w:val="en-US"/>
        </w:rPr>
        <w:t>Liebherr</w:t>
      </w:r>
      <w:proofErr w:type="spellEnd"/>
      <w:r w:rsidRPr="005B17EC">
        <w:rPr>
          <w:lang w:val="en-US"/>
        </w:rPr>
        <w:t xml:space="preserve"> luffing jib cranes are currently working on the construction of one of the two towers of the Central Boulevard Towers in Singapore</w:t>
      </w:r>
      <w:r>
        <w:rPr>
          <w:lang w:val="en-US"/>
        </w:rPr>
        <w:t>.</w:t>
      </w:r>
    </w:p>
    <w:p w14:paraId="02262F20" w14:textId="77777777" w:rsidR="000C3002" w:rsidRPr="005B17EC" w:rsidRDefault="000C3002" w:rsidP="005B17EC">
      <w:pPr>
        <w:pStyle w:val="Caption9Pt"/>
        <w:rPr>
          <w:lang w:val="en-US"/>
        </w:rPr>
      </w:pPr>
    </w:p>
    <w:p w14:paraId="3893A685" w14:textId="77777777" w:rsidR="000C3002" w:rsidRDefault="0044496C" w:rsidP="005B17EC">
      <w:pPr>
        <w:pStyle w:val="Caption9Pt"/>
        <w:rPr>
          <w:lang w:val="en-US"/>
        </w:rPr>
      </w:pPr>
      <w:r>
        <w:rPr>
          <w:noProof/>
          <w:lang w:val="de-DE" w:eastAsia="de-DE"/>
        </w:rPr>
        <w:drawing>
          <wp:inline distT="0" distB="0" distL="0" distR="0" wp14:anchorId="5A317757" wp14:editId="36BC3898">
            <wp:extent cx="3240000" cy="2158624"/>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3240000" cy="2158624"/>
                    </a:xfrm>
                    <a:prstGeom prst="rect">
                      <a:avLst/>
                    </a:prstGeom>
                    <a:noFill/>
                    <a:ln>
                      <a:noFill/>
                    </a:ln>
                  </pic:spPr>
                </pic:pic>
              </a:graphicData>
            </a:graphic>
          </wp:inline>
        </w:drawing>
      </w:r>
    </w:p>
    <w:p w14:paraId="4CE2FAD9" w14:textId="527FBDF3" w:rsidR="005B17EC" w:rsidRDefault="005B17EC" w:rsidP="005B17EC">
      <w:pPr>
        <w:pStyle w:val="Caption9Pt"/>
        <w:rPr>
          <w:lang w:val="en-US"/>
        </w:rPr>
      </w:pPr>
      <w:proofErr w:type="gramStart"/>
      <w:r w:rsidRPr="005B17EC">
        <w:rPr>
          <w:lang w:val="en-US"/>
        </w:rPr>
        <w:t>liebherr-710-hcl-singapore-02.jpg</w:t>
      </w:r>
      <w:proofErr w:type="gramEnd"/>
      <w:r w:rsidRPr="005B17EC">
        <w:rPr>
          <w:lang w:val="en-US"/>
        </w:rPr>
        <w:br/>
        <w:t>For the first time, the 710</w:t>
      </w:r>
      <w:r w:rsidR="000C3002">
        <w:rPr>
          <w:lang w:val="en-US"/>
        </w:rPr>
        <w:t> </w:t>
      </w:r>
      <w:r w:rsidRPr="005B17EC">
        <w:rPr>
          <w:lang w:val="en-US"/>
        </w:rPr>
        <w:t>HC-L cranes climb on a 24</w:t>
      </w:r>
      <w:r w:rsidR="000C3002">
        <w:rPr>
          <w:lang w:val="en-US"/>
        </w:rPr>
        <w:t> </w:t>
      </w:r>
      <w:r w:rsidRPr="005B17EC">
        <w:rPr>
          <w:lang w:val="en-US"/>
        </w:rPr>
        <w:t>HC</w:t>
      </w:r>
      <w:r w:rsidR="000C3002">
        <w:rPr>
          <w:lang w:val="en-US"/>
        </w:rPr>
        <w:t> </w:t>
      </w:r>
      <w:r w:rsidRPr="005B17EC">
        <w:rPr>
          <w:lang w:val="en-US"/>
        </w:rPr>
        <w:t>1000 tower system to save space.</w:t>
      </w:r>
    </w:p>
    <w:p w14:paraId="0CBDA244" w14:textId="77777777" w:rsidR="0044496C" w:rsidRDefault="0044496C" w:rsidP="005B17EC">
      <w:pPr>
        <w:pStyle w:val="Caption9Pt"/>
        <w:rPr>
          <w:lang w:val="en-US"/>
        </w:rPr>
      </w:pPr>
    </w:p>
    <w:p w14:paraId="61AADA44" w14:textId="37CCF515" w:rsidR="003C5BC8" w:rsidRPr="00026052" w:rsidRDefault="003C5BC8" w:rsidP="005B17EC">
      <w:pPr>
        <w:pStyle w:val="Copyhead11Pt"/>
      </w:pPr>
      <w:r>
        <w:t>Contact person</w:t>
      </w:r>
    </w:p>
    <w:p w14:paraId="72845A49" w14:textId="2A057898" w:rsidR="003C5BC8" w:rsidRPr="00026052" w:rsidRDefault="005B17EC" w:rsidP="003C5BC8">
      <w:pPr>
        <w:pStyle w:val="Copytext11Pt"/>
      </w:pPr>
      <w:r>
        <w:t>Daniel</w:t>
      </w:r>
      <w:r w:rsidR="003C5BC8">
        <w:t xml:space="preserve"> </w:t>
      </w:r>
      <w:r>
        <w:t>Haefele</w:t>
      </w:r>
      <w:r w:rsidR="003C5BC8">
        <w:br/>
        <w:t>Global Communication</w:t>
      </w:r>
      <w:r w:rsidR="003C5BC8">
        <w:br/>
        <w:t>Telephone: +49 73</w:t>
      </w:r>
      <w:r w:rsidR="009A0670">
        <w:t xml:space="preserve">51/41 - </w:t>
      </w:r>
      <w:r>
        <w:t>2330</w:t>
      </w:r>
      <w:r>
        <w:br/>
      </w:r>
      <w:r w:rsidR="009A0670">
        <w:t xml:space="preserve">Email: </w:t>
      </w:r>
      <w:r>
        <w:t>daniel.haefele</w:t>
      </w:r>
      <w:r w:rsidR="003C5BC8">
        <w:t xml:space="preserve">@liebherr.com </w:t>
      </w:r>
    </w:p>
    <w:p w14:paraId="5A889ED3" w14:textId="77777777" w:rsidR="003C5BC8" w:rsidRPr="00026052" w:rsidRDefault="003C5BC8" w:rsidP="003C5BC8">
      <w:pPr>
        <w:pStyle w:val="Copyhead11Pt"/>
      </w:pPr>
      <w:r>
        <w:t>Published by</w:t>
      </w:r>
    </w:p>
    <w:p w14:paraId="611CBB42" w14:textId="0B3DA9D1" w:rsidR="00CB721B" w:rsidRPr="00B81ED6" w:rsidRDefault="003C5BC8" w:rsidP="000F63B0">
      <w:pPr>
        <w:pStyle w:val="Copytext11Pt"/>
      </w:pPr>
      <w:proofErr w:type="spellStart"/>
      <w:r>
        <w:t>Liebherr-Werk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CB721B" w:rsidRPr="00B81ED6" w:rsidSect="009169F9">
      <w:headerReference w:type="default" r:id="rId14"/>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11383A" w14:textId="77777777" w:rsidR="00DE1D5B" w:rsidRDefault="00DE1D5B" w:rsidP="00B81ED6">
      <w:pPr>
        <w:spacing w:after="0" w:line="240" w:lineRule="auto"/>
      </w:pPr>
      <w:r>
        <w:separator/>
      </w:r>
    </w:p>
  </w:endnote>
  <w:endnote w:type="continuationSeparator" w:id="0">
    <w:p w14:paraId="48EE4436" w14:textId="77777777" w:rsidR="00DE1D5B" w:rsidRDefault="00DE1D5B" w:rsidP="00B81ED6">
      <w:pPr>
        <w:spacing w:after="0" w:line="240" w:lineRule="auto"/>
      </w:pPr>
      <w:r>
        <w:continuationSeparator/>
      </w:r>
    </w:p>
  </w:endnote>
  <w:endnote w:type="continuationNotice" w:id="1">
    <w:p w14:paraId="1D9BE27C" w14:textId="77777777" w:rsidR="0038710F" w:rsidRDefault="003871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5EAAF" w14:textId="09B754F2"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C300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C3002">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C3002">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0C3002">
      <w:rPr>
        <w:rFonts w:ascii="Arial" w:hAnsi="Arial" w:cs="Arial"/>
      </w:rPr>
      <w:fldChar w:fldCharType="separate"/>
    </w:r>
    <w:r w:rsidR="000C3002">
      <w:rPr>
        <w:rFonts w:ascii="Arial" w:hAnsi="Arial" w:cs="Arial"/>
        <w:noProof/>
      </w:rPr>
      <w:t>2</w:t>
    </w:r>
    <w:r w:rsidR="000C3002" w:rsidRPr="0093605C">
      <w:rPr>
        <w:rFonts w:ascii="Arial" w:hAnsi="Arial" w:cs="Arial"/>
        <w:noProof/>
      </w:rPr>
      <w:t>/</w:t>
    </w:r>
    <w:r w:rsidR="000C3002">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458337" w14:textId="77777777" w:rsidR="00DE1D5B" w:rsidRDefault="00DE1D5B" w:rsidP="00B81ED6">
      <w:pPr>
        <w:spacing w:after="0" w:line="240" w:lineRule="auto"/>
      </w:pPr>
      <w:r>
        <w:separator/>
      </w:r>
    </w:p>
  </w:footnote>
  <w:footnote w:type="continuationSeparator" w:id="0">
    <w:p w14:paraId="2B1C6B54" w14:textId="77777777" w:rsidR="00DE1D5B" w:rsidRDefault="00DE1D5B" w:rsidP="00B81ED6">
      <w:pPr>
        <w:spacing w:after="0" w:line="240" w:lineRule="auto"/>
      </w:pPr>
      <w:r>
        <w:continuationSeparator/>
      </w:r>
    </w:p>
  </w:footnote>
  <w:footnote w:type="continuationNotice" w:id="1">
    <w:p w14:paraId="429E3C9D" w14:textId="77777777" w:rsidR="0038710F" w:rsidRDefault="003871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AD015" w14:textId="77777777" w:rsidR="0038710F" w:rsidRDefault="0038710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03876EE"/>
    <w:multiLevelType w:val="hybridMultilevel"/>
    <w:tmpl w:val="B31A9DF2"/>
    <w:lvl w:ilvl="0" w:tplc="DE4237B0">
      <w:start w:val="1"/>
      <w:numFmt w:val="decimal"/>
      <w:lvlText w:val="%1.)"/>
      <w:lvlJc w:val="left"/>
      <w:pPr>
        <w:ind w:left="720" w:hanging="360"/>
      </w:pPr>
      <w:rPr>
        <w:rFonts w:ascii="Calibri" w:hAnsi="Calibri" w:cs="Calibri" w:hint="default"/>
        <w:color w:val="auto"/>
        <w:sz w:val="24"/>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A1D"/>
    <w:rsid w:val="00021785"/>
    <w:rsid w:val="00033002"/>
    <w:rsid w:val="0004563E"/>
    <w:rsid w:val="00052FF2"/>
    <w:rsid w:val="00063B4D"/>
    <w:rsid w:val="00066E54"/>
    <w:rsid w:val="000A70F1"/>
    <w:rsid w:val="000C3002"/>
    <w:rsid w:val="000E44F2"/>
    <w:rsid w:val="000E6403"/>
    <w:rsid w:val="000F63B0"/>
    <w:rsid w:val="0011200A"/>
    <w:rsid w:val="0012529B"/>
    <w:rsid w:val="001405CA"/>
    <w:rsid w:val="001419B4"/>
    <w:rsid w:val="00145DB7"/>
    <w:rsid w:val="00172A16"/>
    <w:rsid w:val="001824F0"/>
    <w:rsid w:val="001A3E8B"/>
    <w:rsid w:val="001C3FDF"/>
    <w:rsid w:val="0021568F"/>
    <w:rsid w:val="002217B5"/>
    <w:rsid w:val="002323AF"/>
    <w:rsid w:val="002610CC"/>
    <w:rsid w:val="002674CB"/>
    <w:rsid w:val="00293F2D"/>
    <w:rsid w:val="002A5AF5"/>
    <w:rsid w:val="002E2411"/>
    <w:rsid w:val="002F0430"/>
    <w:rsid w:val="002F2344"/>
    <w:rsid w:val="00321FAE"/>
    <w:rsid w:val="003524D2"/>
    <w:rsid w:val="003844AE"/>
    <w:rsid w:val="0038710F"/>
    <w:rsid w:val="003C5BC8"/>
    <w:rsid w:val="00431F87"/>
    <w:rsid w:val="0044496C"/>
    <w:rsid w:val="00453B61"/>
    <w:rsid w:val="00462557"/>
    <w:rsid w:val="004B18E6"/>
    <w:rsid w:val="004C3D9D"/>
    <w:rsid w:val="004D503B"/>
    <w:rsid w:val="004E4D9E"/>
    <w:rsid w:val="004F37B9"/>
    <w:rsid w:val="004F6EFC"/>
    <w:rsid w:val="005061C3"/>
    <w:rsid w:val="005066D8"/>
    <w:rsid w:val="005371D1"/>
    <w:rsid w:val="00550229"/>
    <w:rsid w:val="00556698"/>
    <w:rsid w:val="0056257A"/>
    <w:rsid w:val="00584411"/>
    <w:rsid w:val="00584A9F"/>
    <w:rsid w:val="0058514C"/>
    <w:rsid w:val="005B17EC"/>
    <w:rsid w:val="005C322F"/>
    <w:rsid w:val="005D00BB"/>
    <w:rsid w:val="005E19ED"/>
    <w:rsid w:val="00605EBA"/>
    <w:rsid w:val="00642775"/>
    <w:rsid w:val="0064549D"/>
    <w:rsid w:val="00646848"/>
    <w:rsid w:val="006525E4"/>
    <w:rsid w:val="00652E53"/>
    <w:rsid w:val="00667B4D"/>
    <w:rsid w:val="00680632"/>
    <w:rsid w:val="006A207C"/>
    <w:rsid w:val="006C3558"/>
    <w:rsid w:val="006D1709"/>
    <w:rsid w:val="006D1C0C"/>
    <w:rsid w:val="006D402A"/>
    <w:rsid w:val="00732727"/>
    <w:rsid w:val="00732879"/>
    <w:rsid w:val="00734E9D"/>
    <w:rsid w:val="00755D25"/>
    <w:rsid w:val="0079029C"/>
    <w:rsid w:val="007A312D"/>
    <w:rsid w:val="007A47C9"/>
    <w:rsid w:val="007B6D20"/>
    <w:rsid w:val="007C6F72"/>
    <w:rsid w:val="007D4F8E"/>
    <w:rsid w:val="007F2586"/>
    <w:rsid w:val="007F3F7A"/>
    <w:rsid w:val="007F5780"/>
    <w:rsid w:val="0086392B"/>
    <w:rsid w:val="00865D01"/>
    <w:rsid w:val="00894C9B"/>
    <w:rsid w:val="008D6A78"/>
    <w:rsid w:val="009169F9"/>
    <w:rsid w:val="00917BFE"/>
    <w:rsid w:val="0093605C"/>
    <w:rsid w:val="009459C3"/>
    <w:rsid w:val="009477E9"/>
    <w:rsid w:val="009612AA"/>
    <w:rsid w:val="009615B1"/>
    <w:rsid w:val="00961D8C"/>
    <w:rsid w:val="00962033"/>
    <w:rsid w:val="00962EAD"/>
    <w:rsid w:val="009634E5"/>
    <w:rsid w:val="00965077"/>
    <w:rsid w:val="00972511"/>
    <w:rsid w:val="0097383C"/>
    <w:rsid w:val="00980348"/>
    <w:rsid w:val="0098340D"/>
    <w:rsid w:val="009A0670"/>
    <w:rsid w:val="009A0DA2"/>
    <w:rsid w:val="009A3D17"/>
    <w:rsid w:val="009A6C67"/>
    <w:rsid w:val="009A7926"/>
    <w:rsid w:val="009B2300"/>
    <w:rsid w:val="009B5AA7"/>
    <w:rsid w:val="009D45B3"/>
    <w:rsid w:val="009E1E93"/>
    <w:rsid w:val="009E496A"/>
    <w:rsid w:val="009F7843"/>
    <w:rsid w:val="00A07776"/>
    <w:rsid w:val="00A344CA"/>
    <w:rsid w:val="00A62C93"/>
    <w:rsid w:val="00AC2129"/>
    <w:rsid w:val="00AD0137"/>
    <w:rsid w:val="00AD7D7C"/>
    <w:rsid w:val="00AF0070"/>
    <w:rsid w:val="00AF1F99"/>
    <w:rsid w:val="00B0581D"/>
    <w:rsid w:val="00B47160"/>
    <w:rsid w:val="00B81ED6"/>
    <w:rsid w:val="00B907BD"/>
    <w:rsid w:val="00B90D1B"/>
    <w:rsid w:val="00BA1572"/>
    <w:rsid w:val="00BB0BFF"/>
    <w:rsid w:val="00BC5299"/>
    <w:rsid w:val="00BD7045"/>
    <w:rsid w:val="00BE22D0"/>
    <w:rsid w:val="00C00D91"/>
    <w:rsid w:val="00C315AE"/>
    <w:rsid w:val="00C464EC"/>
    <w:rsid w:val="00C52F50"/>
    <w:rsid w:val="00C67AD9"/>
    <w:rsid w:val="00C93C74"/>
    <w:rsid w:val="00C97887"/>
    <w:rsid w:val="00CA3D9B"/>
    <w:rsid w:val="00CB721B"/>
    <w:rsid w:val="00CC4994"/>
    <w:rsid w:val="00CD1894"/>
    <w:rsid w:val="00CD5AA9"/>
    <w:rsid w:val="00CD6818"/>
    <w:rsid w:val="00CE2FF8"/>
    <w:rsid w:val="00D21C1F"/>
    <w:rsid w:val="00D26708"/>
    <w:rsid w:val="00DC57DF"/>
    <w:rsid w:val="00DD16FC"/>
    <w:rsid w:val="00DD2AC6"/>
    <w:rsid w:val="00DD53AC"/>
    <w:rsid w:val="00DD787B"/>
    <w:rsid w:val="00DE1D5B"/>
    <w:rsid w:val="00E011D1"/>
    <w:rsid w:val="00E32363"/>
    <w:rsid w:val="00E40C82"/>
    <w:rsid w:val="00E7426C"/>
    <w:rsid w:val="00EA26F3"/>
    <w:rsid w:val="00EC048F"/>
    <w:rsid w:val="00EC52C2"/>
    <w:rsid w:val="00EC5B41"/>
    <w:rsid w:val="00F03EDA"/>
    <w:rsid w:val="00F153D5"/>
    <w:rsid w:val="00F20F4E"/>
    <w:rsid w:val="00F41D70"/>
    <w:rsid w:val="00F42FF1"/>
    <w:rsid w:val="00F6050D"/>
    <w:rsid w:val="00F67EA3"/>
    <w:rsid w:val="00F94B1F"/>
    <w:rsid w:val="00FA1EE9"/>
    <w:rsid w:val="00FB1A4D"/>
    <w:rsid w:val="00FC240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E94B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EC048F"/>
    <w:rPr>
      <w:sz w:val="16"/>
      <w:szCs w:val="16"/>
    </w:rPr>
  </w:style>
  <w:style w:type="paragraph" w:styleId="Kommentartext">
    <w:name w:val="annotation text"/>
    <w:basedOn w:val="Standard"/>
    <w:link w:val="KommentartextZchn"/>
    <w:uiPriority w:val="99"/>
    <w:unhideWhenUsed/>
    <w:rsid w:val="00EC048F"/>
    <w:pPr>
      <w:spacing w:line="240" w:lineRule="auto"/>
    </w:pPr>
    <w:rPr>
      <w:sz w:val="20"/>
      <w:szCs w:val="20"/>
    </w:rPr>
  </w:style>
  <w:style w:type="character" w:customStyle="1" w:styleId="KommentartextZchn">
    <w:name w:val="Kommentartext Zchn"/>
    <w:basedOn w:val="Absatz-Standardschriftart"/>
    <w:link w:val="Kommentartext"/>
    <w:uiPriority w:val="99"/>
    <w:rsid w:val="00EC048F"/>
    <w:rPr>
      <w:sz w:val="20"/>
      <w:szCs w:val="20"/>
    </w:rPr>
  </w:style>
  <w:style w:type="paragraph" w:styleId="Kommentarthema">
    <w:name w:val="annotation subject"/>
    <w:basedOn w:val="Kommentartext"/>
    <w:next w:val="Kommentartext"/>
    <w:link w:val="KommentarthemaZchn"/>
    <w:uiPriority w:val="99"/>
    <w:semiHidden/>
    <w:unhideWhenUsed/>
    <w:rsid w:val="00EC048F"/>
    <w:rPr>
      <w:b/>
      <w:bCs/>
    </w:rPr>
  </w:style>
  <w:style w:type="character" w:customStyle="1" w:styleId="KommentarthemaZchn">
    <w:name w:val="Kommentarthema Zchn"/>
    <w:basedOn w:val="KommentartextZchn"/>
    <w:link w:val="Kommentarthema"/>
    <w:uiPriority w:val="99"/>
    <w:semiHidden/>
    <w:rsid w:val="00EC048F"/>
    <w:rPr>
      <w:b/>
      <w:bCs/>
      <w:sz w:val="20"/>
      <w:szCs w:val="20"/>
    </w:rPr>
  </w:style>
  <w:style w:type="paragraph" w:styleId="Sprechblasentext">
    <w:name w:val="Balloon Text"/>
    <w:basedOn w:val="Standard"/>
    <w:link w:val="SprechblasentextZchn"/>
    <w:uiPriority w:val="99"/>
    <w:semiHidden/>
    <w:unhideWhenUsed/>
    <w:rsid w:val="00EC04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048F"/>
    <w:rPr>
      <w:rFonts w:ascii="Segoe UI" w:hAnsi="Segoe UI" w:cs="Segoe UI"/>
      <w:sz w:val="18"/>
      <w:szCs w:val="18"/>
    </w:rPr>
  </w:style>
  <w:style w:type="paragraph" w:styleId="Listenabsatz">
    <w:name w:val="List Paragraph"/>
    <w:basedOn w:val="Standard"/>
    <w:uiPriority w:val="34"/>
    <w:qFormat/>
    <w:rsid w:val="00E40C82"/>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8259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47190C"/>
    <w:rsid w:val="00557125"/>
    <w:rsid w:val="007A1502"/>
    <w:rsid w:val="00890C82"/>
    <w:rsid w:val="008C2187"/>
    <w:rsid w:val="00B05DD1"/>
    <w:rsid w:val="00BA747B"/>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5EAF8B-66EC-4114-95CF-8B0C0E114E16}">
  <ds:schemaRefs>
    <ds:schemaRef ds:uri="http://schemas.microsoft.com/sharepoint/v3/contenttype/forms"/>
  </ds:schemaRefs>
</ds:datastoreItem>
</file>

<file path=customXml/itemProps2.xml><?xml version="1.0" encoding="utf-8"?>
<ds:datastoreItem xmlns:ds="http://schemas.openxmlformats.org/officeDocument/2006/customXml" ds:itemID="{05AE0E40-3B93-4798-9BF8-C40AF8C8ED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13D2862-9F7A-43C3-8B31-EE1A60D63222}">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C33392CB-F2EE-4BA7-B61B-8F5F820D59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798</Words>
  <Characters>5033</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Skyscraper construction in Singapore: World first for Liebherr luffing jib cran</vt:lpstr>
      <vt:lpstr>Wolkenkratzer-Bau in Singapur: Premiere für Verstellausleger-Krane von Liebherr</vt:lpstr>
    </vt:vector>
  </TitlesOfParts>
  <Company>Liebherr</Company>
  <LinksUpToDate>false</LinksUpToDate>
  <CharactersWithSpaces>5820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Skyscraper construction in Singapore: World first for Liebherr luffing jib cran</dc:title>
  <dc:subject/>
  <dc:creator>Goetz Manuel (LHO)</dc:creator>
  <cp:keywords/>
  <dc:description/>
  <cp:lastModifiedBy>Kuzia Astrid (LHO)</cp:lastModifiedBy>
  <cp:revision>11</cp:revision>
  <cp:lastPrinted>2021-10-07T09:12:00Z</cp:lastPrinted>
  <dcterms:created xsi:type="dcterms:W3CDTF">2022-03-22T07:27:00Z</dcterms:created>
  <dcterms:modified xsi:type="dcterms:W3CDTF">2022-05-31T13:51:00Z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