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2892" w:rsidRPr="006228BF" w:rsidRDefault="00E847CC" w:rsidP="00E847CC">
      <w:pPr>
        <w:pStyle w:val="Topline16Pt"/>
        <w:rPr>
          <w:lang w:val="de-DE"/>
        </w:rPr>
      </w:pPr>
      <w:r w:rsidRPr="006228BF">
        <w:rPr>
          <w:lang w:val="de-DE"/>
        </w:rPr>
        <w:t>Presseinformation</w:t>
      </w:r>
    </w:p>
    <w:p w:rsidR="00E847CC" w:rsidRPr="006228BF" w:rsidRDefault="00F976BB" w:rsidP="00E847CC">
      <w:pPr>
        <w:pStyle w:val="HeadlineH233Pt"/>
        <w:spacing w:line="240" w:lineRule="auto"/>
        <w:rPr>
          <w:rFonts w:cs="Arial"/>
        </w:rPr>
      </w:pPr>
      <w:r>
        <w:rPr>
          <w:rFonts w:cs="Arial"/>
        </w:rPr>
        <w:t>Neukunde</w:t>
      </w:r>
      <w:r w:rsidR="0088513F" w:rsidRPr="0088513F">
        <w:rPr>
          <w:rFonts w:cs="Arial"/>
        </w:rPr>
        <w:t xml:space="preserve">: </w:t>
      </w:r>
      <w:proofErr w:type="spellStart"/>
      <w:r>
        <w:rPr>
          <w:rFonts w:cs="Arial"/>
        </w:rPr>
        <w:t>Levantek</w:t>
      </w:r>
      <w:proofErr w:type="spellEnd"/>
      <w:r>
        <w:rPr>
          <w:rFonts w:cs="Arial"/>
        </w:rPr>
        <w:t xml:space="preserve"> verstärkt Kranflotte mit Liebherr-Mobilkran </w:t>
      </w:r>
      <w:r w:rsidR="005119D1">
        <w:rPr>
          <w:rFonts w:cs="Arial"/>
        </w:rPr>
        <w:t>LTM 1160-5.2</w:t>
      </w:r>
    </w:p>
    <w:p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rsidR="00827B5A" w:rsidRDefault="00827B5A" w:rsidP="00827B5A">
      <w:pPr>
        <w:pStyle w:val="Bulletpoints11Pt"/>
        <w:rPr>
          <w:lang w:val="de-DE"/>
        </w:rPr>
      </w:pPr>
      <w:proofErr w:type="spellStart"/>
      <w:r>
        <w:rPr>
          <w:lang w:val="de-DE"/>
        </w:rPr>
        <w:t>Levantek</w:t>
      </w:r>
      <w:proofErr w:type="spellEnd"/>
      <w:r>
        <w:rPr>
          <w:lang w:val="de-DE"/>
        </w:rPr>
        <w:t xml:space="preserve"> kauft erstmals Mobilkran bei Liebherr</w:t>
      </w:r>
    </w:p>
    <w:p w:rsidR="00827B5A" w:rsidRDefault="005119D1" w:rsidP="00827B5A">
      <w:pPr>
        <w:pStyle w:val="Bulletpoints11Pt"/>
        <w:rPr>
          <w:lang w:val="de-DE"/>
        </w:rPr>
      </w:pPr>
      <w:r>
        <w:rPr>
          <w:lang w:val="de-DE"/>
        </w:rPr>
        <w:t>LTM 1160-5.2</w:t>
      </w:r>
      <w:r w:rsidR="00827B5A">
        <w:rPr>
          <w:lang w:val="de-DE"/>
        </w:rPr>
        <w:t xml:space="preserve"> ist nun stärkster Kran des Unternehmens</w:t>
      </w:r>
    </w:p>
    <w:p w:rsidR="0088513F" w:rsidRPr="00827B5A" w:rsidRDefault="00827B5A" w:rsidP="00827B5A">
      <w:pPr>
        <w:pStyle w:val="Bulletpoints11Pt"/>
        <w:rPr>
          <w:lang w:val="de-DE"/>
        </w:rPr>
      </w:pPr>
      <w:r>
        <w:rPr>
          <w:lang w:val="de-DE"/>
        </w:rPr>
        <w:t xml:space="preserve">Hohe Qualität und Leistung waren wichtige Entscheidungskriterien </w:t>
      </w:r>
    </w:p>
    <w:p w:rsidR="0088513F" w:rsidRDefault="0088513F" w:rsidP="0088513F">
      <w:pPr>
        <w:pStyle w:val="Bulletpoints11Pt"/>
        <w:numPr>
          <w:ilvl w:val="0"/>
          <w:numId w:val="0"/>
        </w:numPr>
        <w:rPr>
          <w:lang w:val="de-DE"/>
        </w:rPr>
      </w:pPr>
    </w:p>
    <w:p w:rsidR="00F976BB" w:rsidRPr="004C4384" w:rsidRDefault="00B86F61" w:rsidP="00F20EEC">
      <w:pPr>
        <w:pStyle w:val="Teaser11Pt"/>
        <w:rPr>
          <w:lang w:val="de-DE"/>
        </w:rPr>
      </w:pPr>
      <w:r w:rsidRPr="00F20EEC">
        <w:rPr>
          <w:lang w:val="de-DE"/>
        </w:rPr>
        <w:t>Die</w:t>
      </w:r>
      <w:r w:rsidR="00F976BB" w:rsidRPr="00F20EEC">
        <w:rPr>
          <w:lang w:val="de-DE"/>
        </w:rPr>
        <w:t xml:space="preserve"> mexikanische Kran</w:t>
      </w:r>
      <w:r w:rsidRPr="00F20EEC">
        <w:rPr>
          <w:lang w:val="de-DE"/>
        </w:rPr>
        <w:t>firma</w:t>
      </w:r>
      <w:r w:rsidR="00F976BB" w:rsidRPr="00F20EEC">
        <w:rPr>
          <w:lang w:val="de-DE"/>
        </w:rPr>
        <w:t xml:space="preserve"> Levantek hat </w:t>
      </w:r>
      <w:r w:rsidRPr="00F20EEC">
        <w:rPr>
          <w:lang w:val="de-DE"/>
        </w:rPr>
        <w:t>ihren</w:t>
      </w:r>
      <w:r w:rsidR="00F976BB" w:rsidRPr="00F20EEC">
        <w:rPr>
          <w:lang w:val="de-DE"/>
        </w:rPr>
        <w:t xml:space="preserve"> ersten Liebherrr-Kran übernommen. </w:t>
      </w:r>
      <w:r w:rsidR="00F976BB" w:rsidRPr="004C4384">
        <w:rPr>
          <w:lang w:val="de-DE"/>
        </w:rPr>
        <w:t>Der All-Terrain-Kran LTM 1160-5.2 ist jetzt der stärkste Mobilkran des Unternehmens. Die wachsende Nachfrage der Kunden nach stärkeren Hubleistungen begründete die Investition in de</w:t>
      </w:r>
      <w:r w:rsidR="00F81B6B" w:rsidRPr="004C4384">
        <w:rPr>
          <w:lang w:val="de-DE"/>
        </w:rPr>
        <w:t>n 180-Tonner</w:t>
      </w:r>
      <w:r w:rsidR="00F976BB" w:rsidRPr="004C4384">
        <w:rPr>
          <w:lang w:val="de-DE"/>
        </w:rPr>
        <w:t>. Der gute Ruf der Marke Liebherr und ein Besuch des Firmeninhabers Ferdinando P</w:t>
      </w:r>
      <w:r w:rsidR="00F81B6B" w:rsidRPr="004C4384">
        <w:rPr>
          <w:lang w:val="de-DE"/>
        </w:rPr>
        <w:t>a</w:t>
      </w:r>
      <w:r w:rsidR="00F976BB" w:rsidRPr="004C4384">
        <w:rPr>
          <w:lang w:val="de-DE"/>
        </w:rPr>
        <w:t xml:space="preserve">ez Trevino im Mobilkran-Herstellerwerk in Ehingen </w:t>
      </w:r>
      <w:r w:rsidR="00831A4B" w:rsidRPr="004C4384">
        <w:rPr>
          <w:lang w:val="de-DE"/>
        </w:rPr>
        <w:t>gaben den finalen Ausschlag für die Entscheidung, den LTM 1160-5.2 zu bestellen.</w:t>
      </w:r>
    </w:p>
    <w:p w:rsidR="00F81B6B" w:rsidRDefault="0088513F" w:rsidP="0088513F">
      <w:pPr>
        <w:pStyle w:val="Copytext11Pt"/>
        <w:rPr>
          <w:lang w:val="de-DE"/>
        </w:rPr>
      </w:pPr>
      <w:r w:rsidRPr="009705BE">
        <w:rPr>
          <w:lang w:val="de-DE"/>
        </w:rPr>
        <w:t xml:space="preserve">Ehingen (Donau) (Deutschland), </w:t>
      </w:r>
      <w:r w:rsidR="00F22A55">
        <w:rPr>
          <w:lang w:val="de-DE"/>
        </w:rPr>
        <w:t xml:space="preserve">27. </w:t>
      </w:r>
      <w:r w:rsidR="00A172E9">
        <w:rPr>
          <w:lang w:val="de-DE"/>
        </w:rPr>
        <w:t>Januar</w:t>
      </w:r>
      <w:r w:rsidRPr="009705BE">
        <w:rPr>
          <w:lang w:val="de-DE"/>
        </w:rPr>
        <w:t xml:space="preserve"> 202</w:t>
      </w:r>
      <w:r w:rsidR="00A172E9">
        <w:rPr>
          <w:lang w:val="de-DE"/>
        </w:rPr>
        <w:t>2</w:t>
      </w:r>
      <w:r w:rsidRPr="009705BE">
        <w:rPr>
          <w:lang w:val="de-DE"/>
        </w:rPr>
        <w:t xml:space="preserve"> –</w:t>
      </w:r>
      <w:r w:rsidR="00466A15">
        <w:rPr>
          <w:lang w:val="de-DE"/>
        </w:rPr>
        <w:t xml:space="preserve"> </w:t>
      </w:r>
      <w:r w:rsidR="00F81B6B">
        <w:rPr>
          <w:lang w:val="de-DE"/>
        </w:rPr>
        <w:t xml:space="preserve">Die Unternehmensgruppe </w:t>
      </w:r>
      <w:proofErr w:type="spellStart"/>
      <w:r w:rsidR="00B86F61">
        <w:rPr>
          <w:lang w:val="de-DE"/>
        </w:rPr>
        <w:t>Olympic</w:t>
      </w:r>
      <w:proofErr w:type="spellEnd"/>
      <w:r w:rsidR="00B86F61">
        <w:rPr>
          <w:lang w:val="de-DE"/>
        </w:rPr>
        <w:t xml:space="preserve"> </w:t>
      </w:r>
      <w:r w:rsidR="00F81B6B">
        <w:rPr>
          <w:lang w:val="de-DE"/>
        </w:rPr>
        <w:t xml:space="preserve">von </w:t>
      </w:r>
      <w:r w:rsidR="00F81B6B" w:rsidRPr="00F81B6B">
        <w:rPr>
          <w:lang w:val="de-DE"/>
        </w:rPr>
        <w:t xml:space="preserve">Ferdinando </w:t>
      </w:r>
      <w:proofErr w:type="spellStart"/>
      <w:r w:rsidR="00F81B6B" w:rsidRPr="00F81B6B">
        <w:rPr>
          <w:lang w:val="de-DE"/>
        </w:rPr>
        <w:t>P</w:t>
      </w:r>
      <w:r w:rsidR="00F81B6B">
        <w:rPr>
          <w:lang w:val="de-DE"/>
        </w:rPr>
        <w:t>a</w:t>
      </w:r>
      <w:r w:rsidR="00F81B6B" w:rsidRPr="00F81B6B">
        <w:rPr>
          <w:lang w:val="de-DE"/>
        </w:rPr>
        <w:t>ez</w:t>
      </w:r>
      <w:proofErr w:type="spellEnd"/>
      <w:r w:rsidR="00F81B6B" w:rsidRPr="00F81B6B">
        <w:rPr>
          <w:lang w:val="de-DE"/>
        </w:rPr>
        <w:t xml:space="preserve"> Trevino</w:t>
      </w:r>
      <w:r w:rsidR="00F81B6B">
        <w:rPr>
          <w:lang w:val="de-DE"/>
        </w:rPr>
        <w:t xml:space="preserve"> besteht aus drei Firmen: Metallbau, Transport und </w:t>
      </w:r>
      <w:r w:rsidR="00B86F61">
        <w:rPr>
          <w:lang w:val="de-DE"/>
        </w:rPr>
        <w:t xml:space="preserve">die </w:t>
      </w:r>
      <w:r w:rsidR="00F81B6B">
        <w:rPr>
          <w:lang w:val="de-DE"/>
        </w:rPr>
        <w:t>Kranvermietung</w:t>
      </w:r>
      <w:r w:rsidR="00B86F61">
        <w:rPr>
          <w:lang w:val="de-DE"/>
        </w:rPr>
        <w:t xml:space="preserve"> </w:t>
      </w:r>
      <w:proofErr w:type="spellStart"/>
      <w:r w:rsidR="00B86F61">
        <w:rPr>
          <w:lang w:val="de-DE"/>
        </w:rPr>
        <w:t>Levantek</w:t>
      </w:r>
      <w:proofErr w:type="spellEnd"/>
      <w:r w:rsidR="00F81B6B">
        <w:rPr>
          <w:lang w:val="de-DE"/>
        </w:rPr>
        <w:t xml:space="preserve">. Mit der Beschaffung des </w:t>
      </w:r>
      <w:r w:rsidR="005119D1">
        <w:rPr>
          <w:lang w:val="de-DE"/>
        </w:rPr>
        <w:t>LTM 1160-5.2</w:t>
      </w:r>
      <w:r w:rsidR="00F81B6B">
        <w:rPr>
          <w:lang w:val="de-DE"/>
        </w:rPr>
        <w:t xml:space="preserve"> stärkt </w:t>
      </w:r>
      <w:proofErr w:type="spellStart"/>
      <w:r w:rsidR="00F81B6B">
        <w:rPr>
          <w:lang w:val="de-DE"/>
        </w:rPr>
        <w:t>Paez</w:t>
      </w:r>
      <w:proofErr w:type="spellEnd"/>
      <w:r w:rsidR="00F81B6B">
        <w:rPr>
          <w:lang w:val="de-DE"/>
        </w:rPr>
        <w:t xml:space="preserve"> Trevino den Kranbereich deutlich, denn bisher bestand die Flotte aus Straßenkranen deutlich geringerer Traglast.</w:t>
      </w:r>
      <w:r w:rsidR="009E27D6">
        <w:rPr>
          <w:lang w:val="de-DE"/>
        </w:rPr>
        <w:t xml:space="preserve"> Er erklärt: „Die Investition in einen 5-Achs-Mobilkran war für uns eine wichtige Strategieentscheidung. Es gab bei uns auch Überlegungen, einen Gebrauchtkran zu beschaffen. Letztendlich haben wir uns für einen neuen </w:t>
      </w:r>
      <w:r w:rsidR="005119D1">
        <w:rPr>
          <w:lang w:val="de-DE"/>
        </w:rPr>
        <w:t>LTM 1160-5.2</w:t>
      </w:r>
      <w:r w:rsidR="009E27D6">
        <w:rPr>
          <w:lang w:val="de-DE"/>
        </w:rPr>
        <w:t xml:space="preserve"> entschieden, weil er die Anforderungen unserer Kunden an Leistung und Auslegerlänge sehr gut erfüllt.“</w:t>
      </w:r>
    </w:p>
    <w:p w:rsidR="00756746" w:rsidRDefault="00756746" w:rsidP="00756746">
      <w:pPr>
        <w:pStyle w:val="Copytext11Pt"/>
        <w:rPr>
          <w:lang w:val="de-DE"/>
        </w:rPr>
      </w:pPr>
      <w:r w:rsidRPr="00756746">
        <w:rPr>
          <w:lang w:val="de-DE"/>
        </w:rPr>
        <w:t xml:space="preserve">Der </w:t>
      </w:r>
      <w:r w:rsidR="005119D1">
        <w:rPr>
          <w:lang w:val="de-DE"/>
        </w:rPr>
        <w:t>LTM 1160-5.2</w:t>
      </w:r>
      <w:r w:rsidRPr="00756746">
        <w:rPr>
          <w:lang w:val="de-DE"/>
        </w:rPr>
        <w:t xml:space="preserve"> hat einen </w:t>
      </w:r>
      <w:r w:rsidR="005119D1">
        <w:rPr>
          <w:lang w:val="de-DE"/>
        </w:rPr>
        <w:t>62 Meter</w:t>
      </w:r>
      <w:r w:rsidRPr="00756746">
        <w:rPr>
          <w:lang w:val="de-DE"/>
        </w:rPr>
        <w:t xml:space="preserve"> langen Teleskopausleger. Mit der </w:t>
      </w:r>
      <w:r w:rsidR="005119D1">
        <w:rPr>
          <w:lang w:val="de-DE"/>
        </w:rPr>
        <w:t>10,8 m</w:t>
      </w:r>
      <w:r w:rsidRPr="00756746">
        <w:rPr>
          <w:lang w:val="de-DE"/>
        </w:rPr>
        <w:t xml:space="preserve"> bis </w:t>
      </w:r>
      <w:r w:rsidR="005119D1">
        <w:rPr>
          <w:lang w:val="de-DE"/>
        </w:rPr>
        <w:t>19 m</w:t>
      </w:r>
      <w:r w:rsidRPr="00756746">
        <w:rPr>
          <w:lang w:val="de-DE"/>
        </w:rPr>
        <w:t xml:space="preserve"> langen Klappspitze und zusätzlichen Teleskopauslegerverlängerungen erreicht er </w:t>
      </w:r>
      <w:proofErr w:type="spellStart"/>
      <w:r w:rsidRPr="00756746">
        <w:rPr>
          <w:lang w:val="de-DE"/>
        </w:rPr>
        <w:t>Hubhöhen</w:t>
      </w:r>
      <w:proofErr w:type="spellEnd"/>
      <w:r w:rsidRPr="00756746">
        <w:rPr>
          <w:lang w:val="de-DE"/>
        </w:rPr>
        <w:t xml:space="preserve"> bis </w:t>
      </w:r>
      <w:r w:rsidR="005119D1">
        <w:rPr>
          <w:lang w:val="de-DE"/>
        </w:rPr>
        <w:t>99 Meter</w:t>
      </w:r>
      <w:r w:rsidRPr="00756746">
        <w:rPr>
          <w:lang w:val="de-DE"/>
        </w:rPr>
        <w:t xml:space="preserve"> und Ausladungen bis </w:t>
      </w:r>
      <w:r w:rsidR="005119D1">
        <w:rPr>
          <w:lang w:val="de-DE"/>
        </w:rPr>
        <w:t>78 Meter</w:t>
      </w:r>
      <w:r w:rsidRPr="00756746">
        <w:rPr>
          <w:lang w:val="de-DE"/>
        </w:rPr>
        <w:t>. Die große Reichweite</w:t>
      </w:r>
      <w:r w:rsidR="00827B5A">
        <w:rPr>
          <w:lang w:val="de-DE"/>
        </w:rPr>
        <w:t xml:space="preserve"> und Leistung</w:t>
      </w:r>
      <w:r w:rsidRPr="00756746">
        <w:rPr>
          <w:lang w:val="de-DE"/>
        </w:rPr>
        <w:t xml:space="preserve"> des </w:t>
      </w:r>
      <w:r w:rsidR="005119D1">
        <w:rPr>
          <w:lang w:val="de-DE"/>
        </w:rPr>
        <w:t>LTM 1160-5.2</w:t>
      </w:r>
      <w:r w:rsidRPr="00756746">
        <w:rPr>
          <w:lang w:val="de-DE"/>
        </w:rPr>
        <w:t xml:space="preserve"> war</w:t>
      </w:r>
      <w:r w:rsidR="00827B5A">
        <w:rPr>
          <w:lang w:val="de-DE"/>
        </w:rPr>
        <w:t>en</w:t>
      </w:r>
      <w:r w:rsidR="005119D1">
        <w:rPr>
          <w:lang w:val="de-DE"/>
        </w:rPr>
        <w:t xml:space="preserve"> wichtige Entscheidungskriterien</w:t>
      </w:r>
      <w:r w:rsidRPr="00756746">
        <w:rPr>
          <w:lang w:val="de-DE"/>
        </w:rPr>
        <w:t xml:space="preserve"> für </w:t>
      </w:r>
      <w:proofErr w:type="spellStart"/>
      <w:r w:rsidRPr="00756746">
        <w:rPr>
          <w:lang w:val="de-DE"/>
        </w:rPr>
        <w:t>Paez</w:t>
      </w:r>
      <w:proofErr w:type="spellEnd"/>
      <w:r w:rsidRPr="00756746">
        <w:rPr>
          <w:lang w:val="de-DE"/>
        </w:rPr>
        <w:t xml:space="preserve"> </w:t>
      </w:r>
      <w:proofErr w:type="spellStart"/>
      <w:r w:rsidRPr="00756746">
        <w:rPr>
          <w:lang w:val="de-DE"/>
        </w:rPr>
        <w:t>Travino</w:t>
      </w:r>
      <w:proofErr w:type="spellEnd"/>
      <w:r w:rsidRPr="00756746">
        <w:rPr>
          <w:lang w:val="de-DE"/>
        </w:rPr>
        <w:t>.</w:t>
      </w:r>
      <w:r>
        <w:rPr>
          <w:lang w:val="de-DE"/>
        </w:rPr>
        <w:t xml:space="preserve"> </w:t>
      </w:r>
    </w:p>
    <w:p w:rsidR="00756746" w:rsidRDefault="00313847" w:rsidP="00756746">
      <w:pPr>
        <w:pStyle w:val="Copytext11Pt"/>
        <w:rPr>
          <w:lang w:val="de-DE"/>
        </w:rPr>
      </w:pPr>
      <w:r>
        <w:rPr>
          <w:lang w:val="de-DE"/>
        </w:rPr>
        <w:t xml:space="preserve">Neben </w:t>
      </w:r>
      <w:r w:rsidR="00756746">
        <w:rPr>
          <w:lang w:val="de-DE"/>
        </w:rPr>
        <w:t>den technischen Leistungsdaten des Kranes gab ein Besuch im Mobilkran-Herstellerwerk bei Li</w:t>
      </w:r>
      <w:r w:rsidR="00B86F61">
        <w:rPr>
          <w:lang w:val="de-DE"/>
        </w:rPr>
        <w:t xml:space="preserve">ebherr in Ehingen den Ausschlag. </w:t>
      </w:r>
      <w:r w:rsidR="00B86F61" w:rsidRPr="00B86F61">
        <w:rPr>
          <w:lang w:val="de-DE"/>
        </w:rPr>
        <w:t xml:space="preserve">Christian </w:t>
      </w:r>
      <w:proofErr w:type="spellStart"/>
      <w:r w:rsidR="00B86F61" w:rsidRPr="00B86F61">
        <w:rPr>
          <w:lang w:val="de-DE"/>
        </w:rPr>
        <w:t>Tableros</w:t>
      </w:r>
      <w:proofErr w:type="spellEnd"/>
      <w:r w:rsidR="00B86F61">
        <w:rPr>
          <w:lang w:val="de-DE"/>
        </w:rPr>
        <w:t>, Leiter der Sparte Mobilkrane bei</w:t>
      </w:r>
      <w:r w:rsidR="00B86F61" w:rsidRPr="00B86F61">
        <w:rPr>
          <w:lang w:val="de-DE"/>
        </w:rPr>
        <w:t xml:space="preserve"> Liebherr </w:t>
      </w:r>
      <w:proofErr w:type="spellStart"/>
      <w:r w:rsidR="00B86F61" w:rsidRPr="00B86F61">
        <w:rPr>
          <w:lang w:val="de-DE"/>
        </w:rPr>
        <w:t>México</w:t>
      </w:r>
      <w:proofErr w:type="spellEnd"/>
      <w:r w:rsidR="00B86F61">
        <w:rPr>
          <w:lang w:val="de-DE"/>
        </w:rPr>
        <w:t xml:space="preserve">, </w:t>
      </w:r>
      <w:r w:rsidR="00827B5A">
        <w:rPr>
          <w:lang w:val="de-DE"/>
        </w:rPr>
        <w:t>sagt</w:t>
      </w:r>
      <w:r w:rsidR="00B86F61">
        <w:rPr>
          <w:lang w:val="de-DE"/>
        </w:rPr>
        <w:t>: „</w:t>
      </w:r>
      <w:r w:rsidR="00B86F61" w:rsidRPr="00B86F61">
        <w:rPr>
          <w:lang w:val="de-DE"/>
        </w:rPr>
        <w:t xml:space="preserve">Ferdinando </w:t>
      </w:r>
      <w:proofErr w:type="spellStart"/>
      <w:r w:rsidR="00B86F61" w:rsidRPr="00B86F61">
        <w:rPr>
          <w:lang w:val="de-DE"/>
        </w:rPr>
        <w:t>Paez</w:t>
      </w:r>
      <w:proofErr w:type="spellEnd"/>
      <w:r w:rsidR="00B86F61" w:rsidRPr="00B86F61">
        <w:rPr>
          <w:lang w:val="de-DE"/>
        </w:rPr>
        <w:t xml:space="preserve"> Trevino</w:t>
      </w:r>
      <w:r w:rsidR="00B86F61">
        <w:rPr>
          <w:lang w:val="de-DE"/>
        </w:rPr>
        <w:t xml:space="preserve"> interessierte sich </w:t>
      </w:r>
      <w:r w:rsidR="00827B5A">
        <w:rPr>
          <w:lang w:val="de-DE"/>
        </w:rPr>
        <w:t xml:space="preserve">sehr </w:t>
      </w:r>
      <w:r w:rsidR="00B86F61">
        <w:rPr>
          <w:lang w:val="de-DE"/>
        </w:rPr>
        <w:t xml:space="preserve">dafür, wie </w:t>
      </w:r>
      <w:r w:rsidR="005119D1">
        <w:rPr>
          <w:lang w:val="de-DE"/>
        </w:rPr>
        <w:t>Liebherr</w:t>
      </w:r>
      <w:r>
        <w:rPr>
          <w:lang w:val="de-DE"/>
        </w:rPr>
        <w:t xml:space="preserve"> </w:t>
      </w:r>
      <w:r w:rsidR="005119D1">
        <w:rPr>
          <w:lang w:val="de-DE"/>
        </w:rPr>
        <w:t>Mobilkrane</w:t>
      </w:r>
      <w:r w:rsidR="00F332DA">
        <w:rPr>
          <w:lang w:val="de-DE"/>
        </w:rPr>
        <w:t xml:space="preserve"> baut. Deshalb haben wir ihn</w:t>
      </w:r>
      <w:bookmarkStart w:id="0" w:name="_GoBack"/>
      <w:bookmarkEnd w:id="0"/>
      <w:r w:rsidR="00B86F61">
        <w:rPr>
          <w:lang w:val="de-DE"/>
        </w:rPr>
        <w:t xml:space="preserve"> eingeladen, das Werk in Ehingen zu besichtigen.“ </w:t>
      </w:r>
      <w:proofErr w:type="spellStart"/>
      <w:r w:rsidR="00B86F61">
        <w:rPr>
          <w:lang w:val="de-DE"/>
        </w:rPr>
        <w:t>Paez</w:t>
      </w:r>
      <w:proofErr w:type="spellEnd"/>
      <w:r w:rsidR="00B86F61">
        <w:rPr>
          <w:lang w:val="de-DE"/>
        </w:rPr>
        <w:t xml:space="preserve"> Trevino </w:t>
      </w:r>
      <w:r w:rsidR="00827B5A">
        <w:rPr>
          <w:lang w:val="de-DE"/>
        </w:rPr>
        <w:t>berichtet:</w:t>
      </w:r>
      <w:r w:rsidR="00B86F61">
        <w:rPr>
          <w:lang w:val="de-DE"/>
        </w:rPr>
        <w:t xml:space="preserve"> „Ich </w:t>
      </w:r>
      <w:r>
        <w:rPr>
          <w:lang w:val="de-DE"/>
        </w:rPr>
        <w:t xml:space="preserve">bin </w:t>
      </w:r>
      <w:r w:rsidR="00B86F61">
        <w:rPr>
          <w:lang w:val="de-DE"/>
        </w:rPr>
        <w:t>sehr beeindruckt von der Qualität</w:t>
      </w:r>
      <w:r w:rsidR="00827B5A">
        <w:rPr>
          <w:lang w:val="de-DE"/>
        </w:rPr>
        <w:t xml:space="preserve"> der Produktion bei Liebherr</w:t>
      </w:r>
      <w:r w:rsidR="00B86F61">
        <w:rPr>
          <w:lang w:val="de-DE"/>
        </w:rPr>
        <w:t>.</w:t>
      </w:r>
      <w:r w:rsidR="00827B5A">
        <w:rPr>
          <w:lang w:val="de-DE"/>
        </w:rPr>
        <w:t xml:space="preserve"> Ich habe gute Erfahrung mit Produkten </w:t>
      </w:r>
      <w:r w:rsidR="005119D1">
        <w:rPr>
          <w:lang w:val="de-DE"/>
        </w:rPr>
        <w:t>„Made in Germany“</w:t>
      </w:r>
      <w:r w:rsidR="00827B5A">
        <w:rPr>
          <w:lang w:val="de-DE"/>
        </w:rPr>
        <w:t xml:space="preserve">, da eine </w:t>
      </w:r>
      <w:r w:rsidR="005119D1">
        <w:rPr>
          <w:lang w:val="de-DE"/>
        </w:rPr>
        <w:t>Vielzahl meiner rund 200 Lkw aus Deutschland stammt</w:t>
      </w:r>
      <w:r w:rsidR="00827B5A">
        <w:rPr>
          <w:lang w:val="de-DE"/>
        </w:rPr>
        <w:t xml:space="preserve">. </w:t>
      </w:r>
      <w:r>
        <w:rPr>
          <w:lang w:val="de-DE"/>
        </w:rPr>
        <w:t xml:space="preserve">Die Entscheidung </w:t>
      </w:r>
      <w:r w:rsidR="00827B5A">
        <w:rPr>
          <w:lang w:val="de-DE"/>
        </w:rPr>
        <w:t xml:space="preserve">für Liebherr </w:t>
      </w:r>
      <w:r>
        <w:rPr>
          <w:lang w:val="de-DE"/>
        </w:rPr>
        <w:t xml:space="preserve">ist uns </w:t>
      </w:r>
      <w:r w:rsidR="00827B5A">
        <w:rPr>
          <w:lang w:val="de-DE"/>
        </w:rPr>
        <w:t>leichtgefallen.“</w:t>
      </w:r>
    </w:p>
    <w:p w:rsidR="00827B5A" w:rsidRDefault="00827B5A" w:rsidP="00827B5A">
      <w:pPr>
        <w:spacing w:after="240" w:line="240" w:lineRule="exact"/>
        <w:rPr>
          <w:rFonts w:ascii="Arial" w:eastAsia="Times New Roman" w:hAnsi="Arial" w:cs="Times New Roman"/>
          <w:b/>
          <w:sz w:val="18"/>
          <w:szCs w:val="18"/>
          <w:lang w:eastAsia="de-DE"/>
        </w:rPr>
      </w:pPr>
    </w:p>
    <w:p w:rsidR="00827B5A" w:rsidRPr="00F332DA" w:rsidRDefault="00827B5A" w:rsidP="004C4384">
      <w:pPr>
        <w:pStyle w:val="BoilerplateCopyhead9Pt"/>
        <w:rPr>
          <w:lang w:val="de-DE"/>
        </w:rPr>
      </w:pPr>
      <w:r w:rsidRPr="00F332DA">
        <w:rPr>
          <w:lang w:val="de-DE"/>
        </w:rPr>
        <w:lastRenderedPageBreak/>
        <w:t xml:space="preserve">Über Liebherr Mexico, S. de R.L. </w:t>
      </w:r>
      <w:r w:rsidRPr="00F332DA">
        <w:rPr>
          <w:rStyle w:val="BoilerplateCopyhead9PtZchn"/>
          <w:rFonts w:eastAsiaTheme="minorEastAsia"/>
          <w:lang w:val="de-DE"/>
        </w:rPr>
        <w:t>d</w:t>
      </w:r>
      <w:r w:rsidRPr="00F332DA">
        <w:rPr>
          <w:lang w:val="de-DE"/>
        </w:rPr>
        <w:t>e C.V.</w:t>
      </w:r>
    </w:p>
    <w:p w:rsidR="00827B5A" w:rsidRPr="00F332DA" w:rsidRDefault="00827B5A" w:rsidP="004C4384">
      <w:pPr>
        <w:pStyle w:val="BoilerplateCopytext9Pt"/>
        <w:rPr>
          <w:lang w:val="de-DE"/>
        </w:rPr>
      </w:pPr>
      <w:r w:rsidRPr="00F332DA">
        <w:rPr>
          <w:lang w:val="de-DE"/>
        </w:rPr>
        <w:t>Die Vertriebs- und Servicegesellschaft Liebherr Mexico, S. de R.L. de C.V. wurde Anfang 2013 gegründet. Sie ist für Direktvertrieb und Service von Liebherr-Fahrzeugkranen in Mexiko und in den anderen Ländern Mittelamerikas zuständig. Mit der Gesellschaft wurde die Basis geschaffen, um die Liebherr-Kunde</w:t>
      </w:r>
      <w:r w:rsidRPr="00F20EEC">
        <w:rPr>
          <w:rStyle w:val="BoilerplateCopytext9PtZchn"/>
          <w:rFonts w:eastAsiaTheme="minorEastAsia"/>
          <w:lang w:val="de-DE"/>
        </w:rPr>
        <w:t>n</w:t>
      </w:r>
      <w:r w:rsidRPr="00F332DA">
        <w:rPr>
          <w:lang w:val="de-DE"/>
        </w:rPr>
        <w:t xml:space="preserve"> in Mexiko und Mittelamerika noch besser zu betreuen und den Kundendienst einschließlich der Ersatzteilversorgung in der Region noch effizienter zu gestalten.</w:t>
      </w:r>
    </w:p>
    <w:p w:rsidR="006228BF" w:rsidRPr="00F20EEC" w:rsidRDefault="006228BF" w:rsidP="00F20EEC">
      <w:pPr>
        <w:pStyle w:val="BoilerplateCopyhead9Pt"/>
        <w:rPr>
          <w:lang w:val="de-DE"/>
        </w:rPr>
      </w:pPr>
      <w:r w:rsidRPr="00F20EEC">
        <w:rPr>
          <w:lang w:val="de-DE"/>
        </w:rPr>
        <w:t>Über die Liebherr-Werk Ehingen GmbH</w:t>
      </w:r>
    </w:p>
    <w:p w:rsidR="006228BF" w:rsidRPr="00F20EEC" w:rsidRDefault="006228BF" w:rsidP="00F20EEC">
      <w:pPr>
        <w:pStyle w:val="BoilerplateCopytext9Pt"/>
        <w:rPr>
          <w:lang w:val="de-DE"/>
        </w:rPr>
      </w:pPr>
      <w:r w:rsidRPr="00F20EEC">
        <w:rPr>
          <w:lang w:val="de-DE"/>
        </w:rPr>
        <w:t xml:space="preserve">Die Liebherr-Werk Ehingen GmbH ist einer der führenden Hersteller von Mobil- und Raupenkranen. Die Palette der Mobilkrane reicht vom 2-achsigen 35 Tonnen-Kran bis zum Schwerlastkran mit 1.200 Tonnen Traglast und 9-achsigem Fahrgestell. </w:t>
      </w:r>
      <w:proofErr w:type="gramStart"/>
      <w:r w:rsidRPr="00F20EEC">
        <w:rPr>
          <w:lang w:val="de-DE"/>
        </w:rPr>
        <w:t>Die Gittermastkrane</w:t>
      </w:r>
      <w:proofErr w:type="gramEnd"/>
      <w:r w:rsidRPr="00F20EEC">
        <w:rPr>
          <w:lang w:val="de-DE"/>
        </w:rPr>
        <w:t xml:space="preserve"> auf Mobil- oder Raupenfahrwerken erreichen Traglasten bis 3.000 Tonnen. Mit universellen Auslegersystemen und umfangreicher Zusatzausrüstung sind sie auf den Baustellen in der ganzen Welt im Einsatz. 3.500 Mitarbeiter sind am Standort in Ehingen beschäftigt. Ein umfassender, weltweiter Service garantiert eine hohe Verfügbarkeit der Mobil- und Raupenkrane. Im Jahr 2020 wurde ein Umsatz von 2,03 Milliarden Euro im Ehinger Liebherr-Werk erwirtschaftet.</w:t>
      </w:r>
    </w:p>
    <w:p w:rsidR="006228BF" w:rsidRPr="00F20EEC" w:rsidRDefault="006228BF" w:rsidP="00F20EEC">
      <w:pPr>
        <w:pStyle w:val="BoilerplateCopyhead9Pt"/>
        <w:rPr>
          <w:lang w:val="de-DE"/>
        </w:rPr>
      </w:pPr>
      <w:r w:rsidRPr="00F20EEC">
        <w:rPr>
          <w:lang w:val="de-DE"/>
        </w:rPr>
        <w:t>Über die Firmengruppe Liebherr</w:t>
      </w:r>
    </w:p>
    <w:p w:rsidR="006228BF" w:rsidRPr="00F20EEC" w:rsidRDefault="0070698F" w:rsidP="00F20EEC">
      <w:pPr>
        <w:pStyle w:val="BoilerplateCopytext9Pt"/>
        <w:rPr>
          <w:lang w:val="de-DE"/>
        </w:rPr>
      </w:pPr>
      <w:r w:rsidRPr="00F20EEC">
        <w:rPr>
          <w:lang w:val="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2020 beschäftigte sie rund 48.000 Mitarbeiterinnen und Mitarbeiter und erwirtschaftete einen konsolidierten Gesamtumsatz von über 10,3 Milliarden Euro. Gegründet wurde Liebherr im Jahr 1949 im süddeutschen Kirchdorf an der Iller. Seither verfolgen die Mitarbeitenden das Ziel, ihre Kunden mit anspruchsvollen Lösungen zu überzeugen und zum technologischen Fortschritt beizutragen.</w:t>
      </w:r>
    </w:p>
    <w:p w:rsidR="006228BF" w:rsidRPr="006228BF" w:rsidRDefault="006228BF" w:rsidP="006228BF">
      <w:pPr>
        <w:spacing w:after="300" w:line="300" w:lineRule="exact"/>
        <w:rPr>
          <w:rFonts w:ascii="Arial" w:eastAsia="Times New Roman" w:hAnsi="Arial" w:cs="Times New Roman"/>
          <w:szCs w:val="18"/>
          <w:lang w:eastAsia="de-DE"/>
        </w:rPr>
      </w:pPr>
    </w:p>
    <w:p w:rsidR="006228BF" w:rsidRPr="006228BF" w:rsidRDefault="006228BF" w:rsidP="006228BF">
      <w:pPr>
        <w:spacing w:after="300" w:line="300" w:lineRule="exact"/>
        <w:rPr>
          <w:rFonts w:ascii="Arial" w:eastAsia="Times New Roman" w:hAnsi="Arial" w:cs="Times New Roman"/>
          <w:b/>
          <w:szCs w:val="18"/>
          <w:lang w:val="en-US" w:eastAsia="de-DE"/>
        </w:rPr>
      </w:pPr>
      <w:proofErr w:type="spellStart"/>
      <w:r w:rsidRPr="006228BF">
        <w:rPr>
          <w:rFonts w:ascii="Arial" w:eastAsia="Times New Roman" w:hAnsi="Arial" w:cs="Times New Roman"/>
          <w:b/>
          <w:szCs w:val="18"/>
          <w:lang w:val="en-US" w:eastAsia="de-DE"/>
        </w:rPr>
        <w:t>Bild</w:t>
      </w:r>
      <w:proofErr w:type="spellEnd"/>
      <w:r w:rsidRPr="006228BF">
        <w:rPr>
          <w:rFonts w:ascii="Arial" w:eastAsia="Times New Roman" w:hAnsi="Arial" w:cs="Times New Roman"/>
          <w:b/>
          <w:szCs w:val="18"/>
          <w:lang w:val="en-US" w:eastAsia="de-DE"/>
        </w:rPr>
        <w:t xml:space="preserve">: </w:t>
      </w:r>
    </w:p>
    <w:p w:rsidR="006228BF" w:rsidRPr="006228BF" w:rsidRDefault="00D93257" w:rsidP="006228BF">
      <w:pPr>
        <w:spacing w:after="120" w:line="240" w:lineRule="auto"/>
        <w:rPr>
          <w:rFonts w:ascii="Arial" w:eastAsia="Times New Roman" w:hAnsi="Arial" w:cs="Times New Roman"/>
          <w:szCs w:val="18"/>
          <w:lang w:eastAsia="de-DE"/>
        </w:rPr>
      </w:pPr>
      <w:r>
        <w:rPr>
          <w:rFonts w:ascii="Arial" w:eastAsia="Times New Roman" w:hAnsi="Arial" w:cs="Times New Roman"/>
          <w:noProof/>
          <w:szCs w:val="18"/>
          <w:lang w:eastAsia="de-DE"/>
        </w:rPr>
        <w:drawing>
          <wp:inline distT="0" distB="0" distL="0" distR="0">
            <wp:extent cx="4994186" cy="3327173"/>
            <wp:effectExtent l="0" t="0" r="0" b="698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ltm1160-5-2-levantek-96dpi.jpg"/>
                    <pic:cNvPicPr/>
                  </pic:nvPicPr>
                  <pic:blipFill>
                    <a:blip r:embed="rId11">
                      <a:extLst>
                        <a:ext uri="{28A0092B-C50C-407E-A947-70E740481C1C}">
                          <a14:useLocalDpi xmlns:a14="http://schemas.microsoft.com/office/drawing/2010/main" val="0"/>
                        </a:ext>
                      </a:extLst>
                    </a:blip>
                    <a:stretch>
                      <a:fillRect/>
                    </a:stretch>
                  </pic:blipFill>
                  <pic:spPr>
                    <a:xfrm>
                      <a:off x="0" y="0"/>
                      <a:ext cx="5002073" cy="3332428"/>
                    </a:xfrm>
                    <a:prstGeom prst="rect">
                      <a:avLst/>
                    </a:prstGeom>
                  </pic:spPr>
                </pic:pic>
              </a:graphicData>
            </a:graphic>
          </wp:inline>
        </w:drawing>
      </w:r>
    </w:p>
    <w:p w:rsidR="00FA38EB" w:rsidRPr="004C4384" w:rsidRDefault="0088513F" w:rsidP="004C4384">
      <w:pPr>
        <w:pStyle w:val="Caption9Pt"/>
      </w:pPr>
      <w:r w:rsidRPr="00D93257">
        <w:t>liebherr-ltm11</w:t>
      </w:r>
      <w:r w:rsidR="00D93257" w:rsidRPr="00D93257">
        <w:t>60</w:t>
      </w:r>
      <w:r w:rsidRPr="00D93257">
        <w:t>-5-</w:t>
      </w:r>
      <w:r w:rsidR="00D93257" w:rsidRPr="00D93257">
        <w:t>2</w:t>
      </w:r>
      <w:r w:rsidRPr="00D93257">
        <w:t>-</w:t>
      </w:r>
      <w:r w:rsidR="00D93257" w:rsidRPr="00D93257">
        <w:t>levantek</w:t>
      </w:r>
      <w:r w:rsidRPr="00D93257">
        <w:t>.jpg</w:t>
      </w:r>
      <w:r w:rsidRPr="00D93257">
        <w:br/>
        <w:t>V.l.n.r.</w:t>
      </w:r>
      <w:r w:rsidR="00313847">
        <w:t>:</w:t>
      </w:r>
      <w:r w:rsidRPr="00D93257">
        <w:t xml:space="preserve"> </w:t>
      </w:r>
      <w:r w:rsidR="00D93257" w:rsidRPr="00D93257">
        <w:t xml:space="preserve">Fernando </w:t>
      </w:r>
      <w:proofErr w:type="spellStart"/>
      <w:r w:rsidR="00D93257" w:rsidRPr="00D93257">
        <w:t>Paez</w:t>
      </w:r>
      <w:proofErr w:type="spellEnd"/>
      <w:r w:rsidR="00D93257" w:rsidRPr="00D93257">
        <w:t xml:space="preserve"> Trevino (</w:t>
      </w:r>
      <w:proofErr w:type="spellStart"/>
      <w:r w:rsidR="00D93257" w:rsidRPr="00D93257">
        <w:t>Levantek</w:t>
      </w:r>
      <w:proofErr w:type="spellEnd"/>
      <w:r w:rsidR="00D93257" w:rsidRPr="00D93257">
        <w:t xml:space="preserve">), Christian </w:t>
      </w:r>
      <w:proofErr w:type="spellStart"/>
      <w:r w:rsidR="00D93257" w:rsidRPr="00D93257">
        <w:t>Tableros</w:t>
      </w:r>
      <w:proofErr w:type="spellEnd"/>
      <w:r w:rsidR="00D93257" w:rsidRPr="00D93257">
        <w:t xml:space="preserve"> </w:t>
      </w:r>
      <w:r w:rsidR="00D93257">
        <w:t>(</w:t>
      </w:r>
      <w:r w:rsidR="00D93257" w:rsidRPr="00D93257">
        <w:t xml:space="preserve">Liebherr </w:t>
      </w:r>
      <w:proofErr w:type="spellStart"/>
      <w:r w:rsidR="00D93257" w:rsidRPr="00D93257">
        <w:t>México</w:t>
      </w:r>
      <w:proofErr w:type="spellEnd"/>
      <w:r w:rsidR="00D93257">
        <w:t>)</w:t>
      </w:r>
      <w:r w:rsidR="00313847">
        <w:t xml:space="preserve">. </w:t>
      </w:r>
      <w:r w:rsidR="00313847" w:rsidRPr="00313847">
        <w:t>Die lokal geltenden Corona-Vorgaben wurden eingehalten.</w:t>
      </w:r>
    </w:p>
    <w:p w:rsidR="006228BF" w:rsidRPr="006228BF" w:rsidRDefault="006228BF" w:rsidP="006228BF">
      <w:pPr>
        <w:spacing w:after="300" w:line="300" w:lineRule="exact"/>
        <w:rPr>
          <w:rFonts w:ascii="Arial" w:eastAsia="Times New Roman" w:hAnsi="Arial" w:cs="Times New Roman"/>
          <w:b/>
          <w:szCs w:val="18"/>
          <w:lang w:eastAsia="de-DE"/>
        </w:rPr>
      </w:pPr>
      <w:r w:rsidRPr="006228BF">
        <w:rPr>
          <w:rFonts w:ascii="Arial" w:eastAsia="Times New Roman" w:hAnsi="Arial" w:cs="Times New Roman"/>
          <w:b/>
          <w:szCs w:val="18"/>
          <w:lang w:eastAsia="de-DE"/>
        </w:rPr>
        <w:lastRenderedPageBreak/>
        <w:t>Ansprechpartner</w:t>
      </w:r>
    </w:p>
    <w:p w:rsidR="006228BF" w:rsidRPr="006228BF" w:rsidRDefault="006228BF" w:rsidP="006228BF">
      <w:pPr>
        <w:spacing w:after="300" w:line="300" w:lineRule="exact"/>
        <w:rPr>
          <w:rFonts w:ascii="Arial" w:eastAsia="Times New Roman" w:hAnsi="Arial" w:cs="Times New Roman"/>
          <w:szCs w:val="18"/>
          <w:lang w:eastAsia="de-DE"/>
        </w:rPr>
      </w:pPr>
      <w:r w:rsidRPr="006228BF">
        <w:rPr>
          <w:rFonts w:ascii="Arial" w:eastAsia="Times New Roman" w:hAnsi="Arial" w:cs="Times New Roman"/>
          <w:szCs w:val="18"/>
          <w:lang w:eastAsia="de-DE"/>
        </w:rPr>
        <w:t>Wolfgang Beringer</w:t>
      </w:r>
      <w:r w:rsidRPr="006228BF">
        <w:rPr>
          <w:rFonts w:ascii="Arial" w:eastAsia="Times New Roman" w:hAnsi="Arial" w:cs="Times New Roman"/>
          <w:szCs w:val="18"/>
          <w:lang w:eastAsia="de-DE"/>
        </w:rPr>
        <w:br/>
        <w:t xml:space="preserve">Marketing </w:t>
      </w:r>
      <w:proofErr w:type="spellStart"/>
      <w:r w:rsidRPr="006228BF">
        <w:rPr>
          <w:rFonts w:ascii="Arial" w:eastAsia="Times New Roman" w:hAnsi="Arial" w:cs="Times New Roman"/>
          <w:szCs w:val="18"/>
          <w:lang w:eastAsia="de-DE"/>
        </w:rPr>
        <w:t>and</w:t>
      </w:r>
      <w:proofErr w:type="spellEnd"/>
      <w:r w:rsidRPr="006228BF">
        <w:rPr>
          <w:rFonts w:ascii="Arial" w:eastAsia="Times New Roman" w:hAnsi="Arial" w:cs="Times New Roman"/>
          <w:szCs w:val="18"/>
          <w:lang w:eastAsia="de-DE"/>
        </w:rPr>
        <w:t xml:space="preserve"> Communication</w:t>
      </w:r>
      <w:r w:rsidRPr="006228BF">
        <w:rPr>
          <w:rFonts w:ascii="Arial" w:eastAsia="Times New Roman" w:hAnsi="Arial" w:cs="Times New Roman"/>
          <w:szCs w:val="18"/>
          <w:lang w:eastAsia="de-DE"/>
        </w:rPr>
        <w:br/>
        <w:t>Telefon: +49 7391/502 - 3663</w:t>
      </w:r>
      <w:r w:rsidRPr="006228BF">
        <w:rPr>
          <w:rFonts w:ascii="Arial" w:eastAsia="Times New Roman" w:hAnsi="Arial" w:cs="Times New Roman"/>
          <w:szCs w:val="18"/>
          <w:lang w:eastAsia="de-DE"/>
        </w:rPr>
        <w:br/>
        <w:t>E-Mail: wolfgang.beringer@liebherr.com</w:t>
      </w:r>
    </w:p>
    <w:p w:rsidR="006228BF" w:rsidRPr="006228BF" w:rsidRDefault="006228BF" w:rsidP="006228BF">
      <w:pPr>
        <w:spacing w:after="300" w:line="300" w:lineRule="exact"/>
        <w:rPr>
          <w:rFonts w:ascii="Arial" w:eastAsia="Times New Roman" w:hAnsi="Arial" w:cs="Times New Roman"/>
          <w:b/>
          <w:szCs w:val="18"/>
          <w:lang w:eastAsia="de-DE"/>
        </w:rPr>
      </w:pPr>
      <w:r w:rsidRPr="006228BF">
        <w:rPr>
          <w:rFonts w:ascii="Arial" w:eastAsia="Times New Roman" w:hAnsi="Arial" w:cs="Times New Roman"/>
          <w:b/>
          <w:szCs w:val="18"/>
          <w:lang w:eastAsia="de-DE"/>
        </w:rPr>
        <w:t>Veröffentlicht von</w:t>
      </w:r>
    </w:p>
    <w:p w:rsidR="006228BF" w:rsidRPr="0088513F" w:rsidRDefault="006228BF" w:rsidP="0088513F">
      <w:pPr>
        <w:spacing w:after="300" w:line="300" w:lineRule="exact"/>
        <w:rPr>
          <w:rFonts w:ascii="Arial" w:eastAsia="Times New Roman" w:hAnsi="Arial" w:cs="Times New Roman"/>
          <w:szCs w:val="18"/>
          <w:lang w:eastAsia="de-DE"/>
        </w:rPr>
      </w:pPr>
      <w:r w:rsidRPr="006228BF">
        <w:rPr>
          <w:rFonts w:ascii="Arial" w:eastAsia="Times New Roman" w:hAnsi="Arial" w:cs="Times New Roman"/>
          <w:szCs w:val="18"/>
          <w:lang w:eastAsia="de-DE"/>
        </w:rPr>
        <w:t xml:space="preserve">Liebherr-Werk Ehingen GmbH </w:t>
      </w:r>
      <w:r w:rsidRPr="006228BF">
        <w:rPr>
          <w:rFonts w:ascii="Arial" w:eastAsia="Times New Roman" w:hAnsi="Arial" w:cs="Times New Roman"/>
          <w:szCs w:val="18"/>
          <w:lang w:eastAsia="de-DE"/>
        </w:rPr>
        <w:br/>
        <w:t>Ehingen (Donau) / Deutschland</w:t>
      </w:r>
      <w:r w:rsidRPr="006228BF">
        <w:rPr>
          <w:rFonts w:ascii="Arial" w:eastAsia="Times New Roman" w:hAnsi="Arial" w:cs="Times New Roman"/>
          <w:szCs w:val="18"/>
          <w:lang w:eastAsia="de-DE"/>
        </w:rPr>
        <w:br/>
        <w:t>www.liebherr.com</w:t>
      </w:r>
    </w:p>
    <w:sectPr w:rsidR="006228BF" w:rsidRPr="0088513F"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31B86" w:rsidRDefault="00631B86" w:rsidP="00B81ED6">
      <w:pPr>
        <w:spacing w:after="0" w:line="240" w:lineRule="auto"/>
      </w:pPr>
      <w:r>
        <w:separator/>
      </w:r>
    </w:p>
  </w:endnote>
  <w:endnote w:type="continuationSeparator" w:id="0">
    <w:p w:rsidR="00631B86" w:rsidRDefault="00631B86"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332DA">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F332DA">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332DA">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F332DA">
      <w:rPr>
        <w:rFonts w:ascii="Arial" w:hAnsi="Arial" w:cs="Arial"/>
      </w:rPr>
      <w:fldChar w:fldCharType="separate"/>
    </w:r>
    <w:r w:rsidR="00F332DA">
      <w:rPr>
        <w:rFonts w:ascii="Arial" w:hAnsi="Arial" w:cs="Arial"/>
        <w:noProof/>
      </w:rPr>
      <w:t>3</w:t>
    </w:r>
    <w:r w:rsidR="00F332DA" w:rsidRPr="0093605C">
      <w:rPr>
        <w:rFonts w:ascii="Arial" w:hAnsi="Arial" w:cs="Arial"/>
        <w:noProof/>
      </w:rPr>
      <w:t>/</w:t>
    </w:r>
    <w:r w:rsidR="00F332DA">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31B86" w:rsidRDefault="00631B86" w:rsidP="00B81ED6">
      <w:pPr>
        <w:spacing w:after="0" w:line="240" w:lineRule="auto"/>
      </w:pPr>
      <w:r>
        <w:separator/>
      </w:r>
    </w:p>
  </w:footnote>
  <w:footnote w:type="continuationSeparator" w:id="0">
    <w:p w:rsidR="00631B86" w:rsidRDefault="00631B86"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7CC" w:rsidRDefault="00E847CC">
    <w:pPr>
      <w:pStyle w:val="Kopfzeile"/>
    </w:pPr>
    <w:r>
      <w:tab/>
    </w:r>
    <w:r>
      <w:tab/>
    </w:r>
    <w:r>
      <w:ptab w:relativeTo="margin" w:alignment="right" w:leader="none"/>
    </w:r>
    <w:r>
      <w:rPr>
        <w:noProof/>
        <w:lang w:eastAsia="de-DE"/>
      </w:rPr>
      <w:drawing>
        <wp:inline distT="0" distB="0" distL="0" distR="0" wp14:anchorId="56F266BB" wp14:editId="2C5BE72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252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E3C3F"/>
    <w:rsid w:val="001419B4"/>
    <w:rsid w:val="00145DB7"/>
    <w:rsid w:val="001701BF"/>
    <w:rsid w:val="00175B0E"/>
    <w:rsid w:val="001A1AD7"/>
    <w:rsid w:val="00313847"/>
    <w:rsid w:val="00327624"/>
    <w:rsid w:val="003524D2"/>
    <w:rsid w:val="003936A6"/>
    <w:rsid w:val="00424A81"/>
    <w:rsid w:val="00466A15"/>
    <w:rsid w:val="004C4384"/>
    <w:rsid w:val="005119D1"/>
    <w:rsid w:val="00554FB1"/>
    <w:rsid w:val="00556698"/>
    <w:rsid w:val="005811D9"/>
    <w:rsid w:val="006228BF"/>
    <w:rsid w:val="00631B86"/>
    <w:rsid w:val="00651911"/>
    <w:rsid w:val="00652E53"/>
    <w:rsid w:val="0070698F"/>
    <w:rsid w:val="00747169"/>
    <w:rsid w:val="00756746"/>
    <w:rsid w:val="00761197"/>
    <w:rsid w:val="007C2DD9"/>
    <w:rsid w:val="007F2586"/>
    <w:rsid w:val="00824226"/>
    <w:rsid w:val="00827B5A"/>
    <w:rsid w:val="00831A4B"/>
    <w:rsid w:val="0088513F"/>
    <w:rsid w:val="009169F9"/>
    <w:rsid w:val="0093605C"/>
    <w:rsid w:val="00965077"/>
    <w:rsid w:val="009A3D17"/>
    <w:rsid w:val="009B5053"/>
    <w:rsid w:val="009E27D6"/>
    <w:rsid w:val="00A172E9"/>
    <w:rsid w:val="00AC10D4"/>
    <w:rsid w:val="00AC2129"/>
    <w:rsid w:val="00AF1F99"/>
    <w:rsid w:val="00B81ED6"/>
    <w:rsid w:val="00B86F61"/>
    <w:rsid w:val="00BB0BFF"/>
    <w:rsid w:val="00BD7045"/>
    <w:rsid w:val="00C464EC"/>
    <w:rsid w:val="00C77574"/>
    <w:rsid w:val="00D63B50"/>
    <w:rsid w:val="00D93257"/>
    <w:rsid w:val="00DF40C0"/>
    <w:rsid w:val="00E17B97"/>
    <w:rsid w:val="00E260E6"/>
    <w:rsid w:val="00E32363"/>
    <w:rsid w:val="00E847CC"/>
    <w:rsid w:val="00EA26F3"/>
    <w:rsid w:val="00F20EEC"/>
    <w:rsid w:val="00F22A55"/>
    <w:rsid w:val="00F332DA"/>
    <w:rsid w:val="00F74B17"/>
    <w:rsid w:val="00F81B6B"/>
    <w:rsid w:val="00F976BB"/>
    <w:rsid w:val="00FA38EB"/>
    <w:rsid w:val="00FC4DF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207917C3"/>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F20EEC"/>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F20EE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C9555F-52DD-4668-8415-A33435692072}">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52F3DC5C-E9DA-4256-854B-7E411A4876AA}">
  <ds:schemaRefs>
    <ds:schemaRef ds:uri="http://schemas.microsoft.com/sharepoint/v3/contenttype/forms"/>
  </ds:schemaRefs>
</ds:datastoreItem>
</file>

<file path=customXml/itemProps3.xml><?xml version="1.0" encoding="utf-8"?>
<ds:datastoreItem xmlns:ds="http://schemas.openxmlformats.org/officeDocument/2006/customXml" ds:itemID="{2196CE2C-34EA-47C2-BF0A-6537DD7E6C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59243D07-24CA-4513-9122-AF3F8C53CA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781</Words>
  <Characters>4058</Characters>
  <Application>Microsoft Office Word</Application>
  <DocSecurity>0</DocSecurity>
  <Lines>66</Lines>
  <Paragraphs>22</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4817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6</cp:revision>
  <cp:lastPrinted>2022-01-25T10:43:00Z</cp:lastPrinted>
  <dcterms:created xsi:type="dcterms:W3CDTF">2022-01-25T10:10:00Z</dcterms:created>
  <dcterms:modified xsi:type="dcterms:W3CDTF">2022-01-27T12:17:00Z</dcterms:modified>
  <cp:category>Presseinformation</cp:category>
</cp:coreProperties>
</file>