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CC4C76" w14:textId="77777777" w:rsidR="00F62892" w:rsidRPr="00240705" w:rsidRDefault="00E847CC" w:rsidP="00E847CC">
      <w:pPr>
        <w:pStyle w:val="Topline16Pt"/>
      </w:pPr>
      <w:r>
        <w:t>Nota de prensa</w:t>
      </w:r>
    </w:p>
    <w:p w14:paraId="639E083B" w14:textId="5A358F3C" w:rsidR="00E847CC" w:rsidRPr="00240705" w:rsidRDefault="00240705" w:rsidP="00E847CC">
      <w:pPr>
        <w:pStyle w:val="HeadlineH233Pt"/>
        <w:spacing w:line="240" w:lineRule="auto"/>
        <w:rPr>
          <w:rFonts w:cs="Arial"/>
        </w:rPr>
      </w:pPr>
      <w:r>
        <w:t xml:space="preserve">En el foco de atención: las grúas </w:t>
      </w:r>
      <w:proofErr w:type="spellStart"/>
      <w:r>
        <w:t>Liebherr</w:t>
      </w:r>
      <w:proofErr w:type="spellEnd"/>
      <w:r>
        <w:t xml:space="preserve"> montan escenarios impresionantes </w:t>
      </w:r>
    </w:p>
    <w:p w14:paraId="40AEB692" w14:textId="77777777" w:rsidR="009A3D17" w:rsidRPr="005E7E01" w:rsidRDefault="00B81ED6" w:rsidP="005E7E01">
      <w:pPr>
        <w:pStyle w:val="HeadlineH233Pt"/>
        <w:spacing w:before="240" w:after="240" w:line="140" w:lineRule="exact"/>
        <w:rPr>
          <w:rFonts w:ascii="Tahoma" w:hAnsi="Tahoma" w:cs="Tahoma"/>
        </w:rPr>
      </w:pPr>
      <w:r>
        <w:rPr>
          <w:rFonts w:ascii="Tahoma" w:hAnsi="Tahoma"/>
        </w:rPr>
        <w:t>⸺</w:t>
      </w:r>
    </w:p>
    <w:p w14:paraId="099ED18A" w14:textId="77777777" w:rsidR="005E7E01" w:rsidRDefault="005E7E01" w:rsidP="009A3D17">
      <w:pPr>
        <w:pStyle w:val="Bulletpoints11Pt"/>
      </w:pPr>
      <w:r>
        <w:t>Grúas de distintas series muestran su versatilidad en Verona, Bregenz y Fráncfort</w:t>
      </w:r>
    </w:p>
    <w:p w14:paraId="2CD94E16" w14:textId="7212942C" w:rsidR="00A1508C" w:rsidRDefault="005E7E01" w:rsidP="009A3D17">
      <w:pPr>
        <w:pStyle w:val="Bulletpoints11Pt"/>
      </w:pPr>
      <w:r>
        <w:t xml:space="preserve">Los sistemas de asistencia inteligentes sirven de ayuda a los conductores de grúas para colocar cargas pesadas de forma precisa y segura </w:t>
      </w:r>
    </w:p>
    <w:p w14:paraId="75620ECF" w14:textId="5DFBDEB1" w:rsidR="00567206" w:rsidRPr="00A1508C" w:rsidRDefault="00650583" w:rsidP="009A3D17">
      <w:pPr>
        <w:pStyle w:val="Bulletpoints11Pt"/>
      </w:pPr>
      <w:r>
        <w:t>Montaje lo más cerca posible del lugar de aplicación para poder manejar la zona del escenario al completo desde arriba</w:t>
      </w:r>
    </w:p>
    <w:p w14:paraId="29F38C20" w14:textId="41E27818" w:rsidR="009A3D17" w:rsidRPr="00104F47" w:rsidRDefault="003E2997" w:rsidP="00104F47">
      <w:pPr>
        <w:pStyle w:val="Teaser11Pt"/>
      </w:pPr>
      <w:r>
        <w:t xml:space="preserve">Un cubo led en lugar de hormigón, antigüedades romanas en lugar de viviendas modernas, cultura en lugar de obras: para que no quede ningún teatro vacío en Europa, las grúas Liebherr ayudan a montar y desmontar los escenarios e incluso forman parte de la función. Desde las grúas automontables a las grúas móviles, pasando por las grúas torre, los distintos modelos destacaron durante esta temporada en Verona, Fráncfort y Bregenz con sus sistemas de asistencia inteligentes, sus amplios alcances y sus altas capacidades de carga. </w:t>
      </w:r>
    </w:p>
    <w:p w14:paraId="7F537339" w14:textId="73E2BE90" w:rsidR="00FE5706" w:rsidRDefault="00F44DE6" w:rsidP="00AC225C">
      <w:pPr>
        <w:pStyle w:val="Text"/>
      </w:pPr>
      <w:proofErr w:type="spellStart"/>
      <w:r>
        <w:t>Biberach</w:t>
      </w:r>
      <w:proofErr w:type="spellEnd"/>
      <w:r>
        <w:t>/</w:t>
      </w:r>
      <w:proofErr w:type="spellStart"/>
      <w:r>
        <w:t>Riss</w:t>
      </w:r>
      <w:proofErr w:type="spellEnd"/>
      <w:r>
        <w:t xml:space="preserve"> (Alemania), 15 de diciembre de 2021 – Mientras las gradas de piedra de este antiguo anfiteatro romano están vacías, la grúa 125 K de </w:t>
      </w:r>
      <w:proofErr w:type="spellStart"/>
      <w:r>
        <w:t>Liebherr</w:t>
      </w:r>
      <w:proofErr w:type="spellEnd"/>
      <w:r>
        <w:t xml:space="preserve"> despliega todo su potencial de </w:t>
      </w:r>
      <w:proofErr w:type="spellStart"/>
      <w:r>
        <w:t>automontaje</w:t>
      </w:r>
      <w:proofErr w:type="spellEnd"/>
      <w:r>
        <w:t xml:space="preserve">. Uno de los motivos principales por los que el distribuidor italiano de </w:t>
      </w:r>
      <w:proofErr w:type="spellStart"/>
      <w:r>
        <w:t>Liebherr</w:t>
      </w:r>
      <w:proofErr w:type="spellEnd"/>
      <w:r>
        <w:t xml:space="preserve">, </w:t>
      </w:r>
      <w:proofErr w:type="spellStart"/>
      <w:r>
        <w:t>Niederstätter</w:t>
      </w:r>
      <w:proofErr w:type="spellEnd"/>
      <w:r>
        <w:t xml:space="preserve">, optó por la grúa </w:t>
      </w:r>
      <w:proofErr w:type="spellStart"/>
      <w:r>
        <w:t>automontable</w:t>
      </w:r>
      <w:proofErr w:type="spellEnd"/>
      <w:r>
        <w:t xml:space="preserve"> más grande de </w:t>
      </w:r>
      <w:proofErr w:type="spellStart"/>
      <w:r>
        <w:t>Liebherr</w:t>
      </w:r>
      <w:proofErr w:type="spellEnd"/>
      <w:r>
        <w:t xml:space="preserve"> para utilizarla en el festival de la ópera que tiene lugar en la Arena de Verona fue el montaje sin complicaciones para el que no se necesitan medios auxiliares. </w:t>
      </w:r>
    </w:p>
    <w:p w14:paraId="3F785C79" w14:textId="1AAA88E9" w:rsidR="00FE5706" w:rsidRDefault="00C91154" w:rsidP="00FE5706">
      <w:pPr>
        <w:pStyle w:val="Text"/>
      </w:pPr>
      <w:r>
        <w:t xml:space="preserve">Durante todo el verano se representaron distintas puestas en escena, por lo que fue necesario cambiar en múltiples ocasiones el impresionante escenario. Para este encargo especial, la grúa 125 K se desplegaba rápidamente y se volvía a desmontar en un abrir y cerrar de ojos. La grúa se colocó directamente en los muros antiguos, sobre un portal de seis metros. Con esta solución, el espacio necesario para esta grúa se redujo lo máximo posible. La grúa </w:t>
      </w:r>
      <w:proofErr w:type="spellStart"/>
      <w:r>
        <w:t>automontable</w:t>
      </w:r>
      <w:proofErr w:type="spellEnd"/>
      <w:r>
        <w:t xml:space="preserve"> se colocó sobre el portal con ayuda de una grúa móvil </w:t>
      </w:r>
      <w:proofErr w:type="spellStart"/>
      <w:r>
        <w:t>Liebherr</w:t>
      </w:r>
      <w:proofErr w:type="spellEnd"/>
      <w:r w:rsidR="007E56AB">
        <w:t xml:space="preserve"> </w:t>
      </w:r>
      <w:r>
        <w:t>LTM</w:t>
      </w:r>
      <w:r w:rsidR="00674A71">
        <w:t> </w:t>
      </w:r>
      <w:r>
        <w:t>1160/2, la misma que se utilizó para bajarla una vez finalizada la temporada de festivales.</w:t>
      </w:r>
    </w:p>
    <w:p w14:paraId="07807716" w14:textId="29F41819" w:rsidR="00C91154" w:rsidRDefault="00C91154" w:rsidP="00C91154">
      <w:pPr>
        <w:pStyle w:val="Text"/>
      </w:pPr>
      <w:r>
        <w:t xml:space="preserve">La grúa 125 K también destaca por su capacidad de carga de 1300 kilos a pleno alcance. La grúa </w:t>
      </w:r>
      <w:proofErr w:type="spellStart"/>
      <w:r>
        <w:t>automontable</w:t>
      </w:r>
      <w:proofErr w:type="spellEnd"/>
      <w:r>
        <w:t xml:space="preserve"> cuenta con un alcance de hasta 55 metros, por lo que pudo cubrir la superficie total del escenario y llevar a cabo todas las elevaciones necesarias sin problemas. Para ello, también sirvieron de ayuda los sistemas de asistencia inteligentes, como el «</w:t>
      </w:r>
      <w:proofErr w:type="spellStart"/>
      <w:r>
        <w:t>Micromove</w:t>
      </w:r>
      <w:proofErr w:type="spellEnd"/>
      <w:r>
        <w:t xml:space="preserve">», que garantizaron un posicionamiento preciso y seguro de los bastidores. Gracias a la iluminación led de la pluma, se pudieron llevar a cabo trabajos durante la noche sin complicaciones. </w:t>
      </w:r>
    </w:p>
    <w:p w14:paraId="66653466" w14:textId="5362F908" w:rsidR="009A3D17" w:rsidRPr="00A95B5C" w:rsidRDefault="00B63102" w:rsidP="00A95B5C">
      <w:pPr>
        <w:pStyle w:val="Zwischenberschrift"/>
      </w:pPr>
      <w:r>
        <w:lastRenderedPageBreak/>
        <w:t>Fráncfort: un cubo led colocado con precisión</w:t>
      </w:r>
    </w:p>
    <w:p w14:paraId="539809BD" w14:textId="5E82A244" w:rsidR="00FE5706" w:rsidRDefault="0048293D" w:rsidP="00AE505A">
      <w:pPr>
        <w:pStyle w:val="Text"/>
      </w:pPr>
      <w:r>
        <w:t xml:space="preserve">Precisión; esta es la palabra que mejor define la aplicación de la grúa móvil de </w:t>
      </w:r>
      <w:proofErr w:type="spellStart"/>
      <w:r>
        <w:t>Liebherr</w:t>
      </w:r>
      <w:proofErr w:type="spellEnd"/>
      <w:r>
        <w:t xml:space="preserve"> MK 110 en el teatro de palcos temporal a cielo abierto más grande de Alemania. En </w:t>
      </w:r>
      <w:proofErr w:type="spellStart"/>
      <w:r>
        <w:t>Sommerbau</w:t>
      </w:r>
      <w:proofErr w:type="spellEnd"/>
      <w:r>
        <w:t xml:space="preserve">, en el límite municipal entre </w:t>
      </w:r>
      <w:proofErr w:type="spellStart"/>
      <w:r>
        <w:t>Offenbach</w:t>
      </w:r>
      <w:proofErr w:type="spellEnd"/>
      <w:r>
        <w:t xml:space="preserve"> y Fráncfort, esta grúa móvil de cinco ejes, que pertenece a la flota de vehículos de </w:t>
      </w:r>
      <w:proofErr w:type="spellStart"/>
      <w:r>
        <w:t>Eisele</w:t>
      </w:r>
      <w:proofErr w:type="spellEnd"/>
      <w:r>
        <w:t xml:space="preserve"> AG </w:t>
      </w:r>
      <w:proofErr w:type="spellStart"/>
      <w:r>
        <w:t>Crane</w:t>
      </w:r>
      <w:proofErr w:type="spellEnd"/>
      <w:r>
        <w:t xml:space="preserve"> &amp; </w:t>
      </w:r>
      <w:proofErr w:type="spellStart"/>
      <w:r>
        <w:t>Engineering</w:t>
      </w:r>
      <w:proofErr w:type="spellEnd"/>
      <w:r>
        <w:t xml:space="preserve"> </w:t>
      </w:r>
      <w:proofErr w:type="spellStart"/>
      <w:r>
        <w:t>Group</w:t>
      </w:r>
      <w:proofErr w:type="spellEnd"/>
      <w:r>
        <w:t>, sirvió de ayuda durante el espectáculo «</w:t>
      </w:r>
      <w:proofErr w:type="spellStart"/>
      <w:r>
        <w:t>Dionysos</w:t>
      </w:r>
      <w:proofErr w:type="spellEnd"/>
      <w:r>
        <w:t xml:space="preserve"> </w:t>
      </w:r>
      <w:proofErr w:type="spellStart"/>
      <w:r>
        <w:t>Stadt</w:t>
      </w:r>
      <w:proofErr w:type="spellEnd"/>
      <w:r>
        <w:t xml:space="preserve">». </w:t>
      </w:r>
    </w:p>
    <w:p w14:paraId="0ABA8BF4" w14:textId="700A3988" w:rsidR="003140AF" w:rsidRDefault="00827F05" w:rsidP="00AE505A">
      <w:pPr>
        <w:pStyle w:val="Text"/>
      </w:pPr>
      <w:r>
        <w:t xml:space="preserve">El espectáculo consistía en varios videoclips que el proveedor de servicios de tecnología de eventos </w:t>
      </w:r>
      <w:proofErr w:type="spellStart"/>
      <w:r>
        <w:t>Satis&amp;Fy</w:t>
      </w:r>
      <w:proofErr w:type="spellEnd"/>
      <w:r>
        <w:t xml:space="preserve"> llevó a cabo con un enorme cubo led de 3,9 toneladas. El conductor de la grúa tuvo que ajustar con precisión la posición objetivo, incluso con el viento en contra, para que los técnicos pudieran recibir el cubo de forma rápida y segura. </w:t>
      </w:r>
    </w:p>
    <w:p w14:paraId="28DE3CDD" w14:textId="45BDAEC8" w:rsidR="00DC4F8D" w:rsidRDefault="0074744D" w:rsidP="00AE505A">
      <w:pPr>
        <w:pStyle w:val="Text"/>
      </w:pPr>
      <w:r>
        <w:t>«La MK</w:t>
      </w:r>
      <w:r w:rsidR="00674A71">
        <w:t> </w:t>
      </w:r>
      <w:r>
        <w:t xml:space="preserve">110 fue la grúa perfecta para esta tarea. Solo este tipo de grúa tiene la sensibilidad y precisión necesarias», explica Lars Ulrich, gestor de proyectos de </w:t>
      </w:r>
      <w:proofErr w:type="spellStart"/>
      <w:r>
        <w:t>Satis&amp;fy</w:t>
      </w:r>
      <w:proofErr w:type="spellEnd"/>
      <w:r>
        <w:t xml:space="preserve">. El accionamiento continuo de alto rendimiento FU sin emisiones permitió realizar giros sin choques ni sacudidas. Asimismo, las cargas pesadas se pudieron posar sobre el suelo con los sistemas de asistencia inteligentes. </w:t>
      </w:r>
    </w:p>
    <w:p w14:paraId="3197BF85" w14:textId="04DE05F7" w:rsidR="00713859" w:rsidRDefault="00003053" w:rsidP="00AE505A">
      <w:pPr>
        <w:pStyle w:val="Text"/>
      </w:pPr>
      <w:r>
        <w:t>Gracias al concepto especial de la serie</w:t>
      </w:r>
      <w:r w:rsidR="00920163">
        <w:t> </w:t>
      </w:r>
      <w:r>
        <w:t xml:space="preserve">MK, la grúa se pudo colocar directamente en el teatro al aire libre montado especialmente para la ocasión, con las mejores vistas al espectáculo. El concepto de la cabeza de pluma en la torre y la cabina de elevación ajustable fueron decisivos en este aspecto para poder garantizar los altos estándares de seguridad del teatro. Al mismo tiempo, la cabina ofreció al gruista una gran comodidad con su equipamiento ergonómico. Algo importantísimo, ya que el espectáculo duró hasta diez horas. </w:t>
      </w:r>
    </w:p>
    <w:p w14:paraId="259B2DC8" w14:textId="77777777" w:rsidR="009A3D17" w:rsidRPr="00EB5876" w:rsidRDefault="00B63102" w:rsidP="009A3D17">
      <w:pPr>
        <w:pStyle w:val="Zwischenberschrift"/>
      </w:pPr>
      <w:r>
        <w:t>Bregenz: un desafío especial durante el montaje</w:t>
      </w:r>
    </w:p>
    <w:p w14:paraId="0A8611BC" w14:textId="77777777" w:rsidR="00E04D7F" w:rsidRDefault="00EB5876" w:rsidP="00DA3D88">
      <w:pPr>
        <w:pStyle w:val="Text"/>
      </w:pPr>
      <w:r>
        <w:t>La cabeza de payaso de la obra «</w:t>
      </w:r>
      <w:proofErr w:type="spellStart"/>
      <w:r>
        <w:t>Rigoletto</w:t>
      </w:r>
      <w:proofErr w:type="spellEnd"/>
      <w:r>
        <w:t xml:space="preserve">», de varias toneladas, flotaba sobre el lago Constanza. Para el montaje y el desmontaje de la espectacular escenografía del escenario de Bregenz, hizo falta recurrir a un socio lo suficientemente fuerte. Por esta razón, a finales de agosto se encargó a unos buceadores que anclaran una grúa Flat-Top de </w:t>
      </w:r>
      <w:proofErr w:type="spellStart"/>
      <w:r>
        <w:t>Liebherr</w:t>
      </w:r>
      <w:proofErr w:type="spellEnd"/>
      <w:r>
        <w:t xml:space="preserve">, la 150 EC-B 8 </w:t>
      </w:r>
      <w:proofErr w:type="spellStart"/>
      <w:r>
        <w:t>Litronic</w:t>
      </w:r>
      <w:proofErr w:type="spellEnd"/>
      <w:r>
        <w:t xml:space="preserve">, sobre los pilotes que se encuentran en el agua para darle así unos buenos cimientos. La tarea de esta grúa sería retirar el escenario de </w:t>
      </w:r>
      <w:proofErr w:type="spellStart"/>
      <w:r>
        <w:t>Rigoletto</w:t>
      </w:r>
      <w:proofErr w:type="spellEnd"/>
      <w:r>
        <w:t xml:space="preserve"> y, a continuación, montar la escenografía de Madame </w:t>
      </w:r>
      <w:proofErr w:type="spellStart"/>
      <w:r>
        <w:t>Butterfly</w:t>
      </w:r>
      <w:proofErr w:type="spellEnd"/>
      <w:r>
        <w:t xml:space="preserve"> para la siguiente temporada. Se estima que las obras durarán unos ocho meses. </w:t>
      </w:r>
    </w:p>
    <w:p w14:paraId="5DA267AE" w14:textId="53456FE1" w:rsidR="00E04D7F" w:rsidRDefault="00655A6C" w:rsidP="00DA3D88">
      <w:pPr>
        <w:pStyle w:val="Text"/>
      </w:pPr>
      <w:r>
        <w:t xml:space="preserve">La grúa se encuentra a 28 metros de la orilla. Para su montaje, se utilizó una grúa auxiliar con un alcance de 28 metros, suficiente para esta tarea, ya que con las grúas Flat-Top, la altura de elevación y la capacidad de carga de la grúa de montaje pueden ser algo menores que con las grúas con cabeza de torre. Para Thomas </w:t>
      </w:r>
      <w:proofErr w:type="spellStart"/>
      <w:r>
        <w:t>Wallner</w:t>
      </w:r>
      <w:proofErr w:type="spellEnd"/>
      <w:r>
        <w:t xml:space="preserve">, instalador de grúas </w:t>
      </w:r>
      <w:proofErr w:type="spellStart"/>
      <w:r>
        <w:t>Liebherr</w:t>
      </w:r>
      <w:proofErr w:type="spellEnd"/>
      <w:r>
        <w:t xml:space="preserve">, este fue un montaje muy especial: «El mayor desafío en este caso fue no poder comunicarse con los buceadores como es habitual». </w:t>
      </w:r>
    </w:p>
    <w:p w14:paraId="79FE7173" w14:textId="7984CA5E" w:rsidR="00453D07" w:rsidRDefault="00E04D7F" w:rsidP="00DA3D88">
      <w:pPr>
        <w:pStyle w:val="Text"/>
      </w:pPr>
      <w:r>
        <w:t xml:space="preserve">El carretón se montó en tierra y se le colocó un lastre parcial, ya que no es posible golpear los bulones debajo del agua. Las olas y la escasa visibilidad debajo del agua fueron un gran desafío para los instaladores, los buceadores y el gruista durante la colocación exacta del carretón en la subestructura instalada sobre pilotes. Con una estrecha colaboración y con paciencia, se pudo superar este desafío. </w:t>
      </w:r>
    </w:p>
    <w:p w14:paraId="4F79DD96" w14:textId="25F47CE3" w:rsidR="007D3028" w:rsidRDefault="00B65239" w:rsidP="007D3028">
      <w:pPr>
        <w:pStyle w:val="Text"/>
      </w:pPr>
      <w:r>
        <w:lastRenderedPageBreak/>
        <w:t>La grúa 150</w:t>
      </w:r>
      <w:r w:rsidR="00674A71">
        <w:t> </w:t>
      </w:r>
      <w:r>
        <w:t xml:space="preserve">EC-B utilizada destaca por su máxima capacidad de carga de ocho toneladas. De esta forma, el taller encargado de la escenografía puede prefabricar tantos decorados como necesite. Si se hubiera optado por una grúa de menor capacidad de carga, el decorado habría tenido que constar de un número significativamente mayor de piezas sueltas. La grúa torre se podrá ver delante del pintoresco escenario hasta la primavera de 2022. Entonces se completará el montaje de la nueva escenografía de Madame </w:t>
      </w:r>
      <w:proofErr w:type="spellStart"/>
      <w:r>
        <w:t>Butterfly</w:t>
      </w:r>
      <w:proofErr w:type="spellEnd"/>
      <w:r>
        <w:t xml:space="preserve"> y podrá empezar la próxima temporada de festivales. </w:t>
      </w:r>
    </w:p>
    <w:p w14:paraId="635D1458" w14:textId="12C94C1E" w:rsidR="00122323" w:rsidRPr="00D535C2" w:rsidRDefault="00122323" w:rsidP="007D3028">
      <w:pPr>
        <w:pStyle w:val="SparteFirmengruppe"/>
      </w:pPr>
      <w:r>
        <w:t xml:space="preserve">Sobre el sector de las grúas torre de </w:t>
      </w:r>
      <w:proofErr w:type="spellStart"/>
      <w:r>
        <w:t>Liebherr</w:t>
      </w:r>
      <w:proofErr w:type="spellEnd"/>
    </w:p>
    <w:p w14:paraId="04E24EA3" w14:textId="77777777" w:rsidR="00122323" w:rsidRPr="00AE505A" w:rsidRDefault="00122323" w:rsidP="00AE505A">
      <w:pPr>
        <w:pStyle w:val="SparteFirmengruppe"/>
        <w:rPr>
          <w:b w:val="0"/>
        </w:rPr>
      </w:pPr>
      <w:r w:rsidRPr="00AE505A">
        <w:rPr>
          <w:b w:val="0"/>
        </w:rPr>
        <w:t xml:space="preserve">Más de siete décadas de experiencia hacen que </w:t>
      </w:r>
      <w:proofErr w:type="spellStart"/>
      <w:r w:rsidRPr="00AE505A">
        <w:rPr>
          <w:b w:val="0"/>
        </w:rPr>
        <w:t>Liebherr</w:t>
      </w:r>
      <w:proofErr w:type="spellEnd"/>
      <w:r w:rsidRPr="00AE505A">
        <w:rPr>
          <w:b w:val="0"/>
        </w:rPr>
        <w:t xml:space="preserve"> sea un especialista reconocido en tecnología de elevación en obras de construcción de todo tipo. </w:t>
      </w:r>
      <w:proofErr w:type="spellStart"/>
      <w:r w:rsidRPr="00AE505A">
        <w:rPr>
          <w:b w:val="0"/>
        </w:rPr>
        <w:t>Liebherr</w:t>
      </w:r>
      <w:proofErr w:type="spellEnd"/>
      <w:r w:rsidRPr="00AE505A">
        <w:rPr>
          <w:b w:val="0"/>
        </w:rPr>
        <w:t xml:space="preserve"> Tower Cranes comprende un amplio programa de grúas torre de alta calidad que se utilizan en todo el mundo. Entre ellas, se encuentran las grúas </w:t>
      </w:r>
      <w:proofErr w:type="spellStart"/>
      <w:r w:rsidRPr="00AE505A">
        <w:rPr>
          <w:b w:val="0"/>
        </w:rPr>
        <w:t>automontables</w:t>
      </w:r>
      <w:proofErr w:type="spellEnd"/>
      <w:r w:rsidRPr="00AE505A">
        <w:rPr>
          <w:b w:val="0"/>
        </w:rPr>
        <w:t xml:space="preserve">, </w:t>
      </w:r>
      <w:proofErr w:type="gramStart"/>
      <w:r w:rsidRPr="00AE505A">
        <w:rPr>
          <w:b w:val="0"/>
        </w:rPr>
        <w:t>las grúas torre</w:t>
      </w:r>
      <w:proofErr w:type="gramEnd"/>
      <w:r w:rsidRPr="00AE505A">
        <w:rPr>
          <w:b w:val="0"/>
        </w:rPr>
        <w:t xml:space="preserve"> con rotación superior, las grúas de pluma abatible y las grúas especiales, así como las grúas de construcción móviles. Además de estos productos, </w:t>
      </w:r>
      <w:proofErr w:type="spellStart"/>
      <w:r w:rsidRPr="00AE505A">
        <w:rPr>
          <w:b w:val="0"/>
        </w:rPr>
        <w:t>Liebherr</w:t>
      </w:r>
      <w:proofErr w:type="spellEnd"/>
      <w:r w:rsidRPr="00AE505A">
        <w:rPr>
          <w:b w:val="0"/>
        </w:rPr>
        <w:t xml:space="preserve"> Tower Cranes ofrece una amplia variedad de servicios que completan su cartera de servicios: Tower </w:t>
      </w:r>
      <w:proofErr w:type="spellStart"/>
      <w:r w:rsidRPr="00AE505A">
        <w:rPr>
          <w:b w:val="0"/>
        </w:rPr>
        <w:t>Crane</w:t>
      </w:r>
      <w:proofErr w:type="spellEnd"/>
      <w:r w:rsidRPr="00AE505A">
        <w:rPr>
          <w:b w:val="0"/>
        </w:rPr>
        <w:t xml:space="preserve"> </w:t>
      </w:r>
      <w:proofErr w:type="spellStart"/>
      <w:r w:rsidRPr="00AE505A">
        <w:rPr>
          <w:b w:val="0"/>
        </w:rPr>
        <w:t>Solutions</w:t>
      </w:r>
      <w:proofErr w:type="spellEnd"/>
      <w:r w:rsidRPr="00AE505A">
        <w:rPr>
          <w:b w:val="0"/>
        </w:rPr>
        <w:t xml:space="preserve">, Tower </w:t>
      </w:r>
      <w:proofErr w:type="spellStart"/>
      <w:r w:rsidRPr="00AE505A">
        <w:rPr>
          <w:b w:val="0"/>
        </w:rPr>
        <w:t>Crane</w:t>
      </w:r>
      <w:proofErr w:type="spellEnd"/>
      <w:r w:rsidRPr="00AE505A">
        <w:rPr>
          <w:b w:val="0"/>
        </w:rPr>
        <w:t xml:space="preserve"> Center y Tower </w:t>
      </w:r>
      <w:proofErr w:type="spellStart"/>
      <w:r w:rsidRPr="00AE505A">
        <w:rPr>
          <w:b w:val="0"/>
        </w:rPr>
        <w:t>Crane</w:t>
      </w:r>
      <w:proofErr w:type="spellEnd"/>
      <w:r w:rsidRPr="00AE505A">
        <w:rPr>
          <w:b w:val="0"/>
        </w:rPr>
        <w:t xml:space="preserve"> </w:t>
      </w:r>
      <w:proofErr w:type="spellStart"/>
      <w:r w:rsidRPr="00AE505A">
        <w:rPr>
          <w:b w:val="0"/>
        </w:rPr>
        <w:t>Customer</w:t>
      </w:r>
      <w:proofErr w:type="spellEnd"/>
      <w:r w:rsidRPr="00AE505A">
        <w:rPr>
          <w:b w:val="0"/>
        </w:rPr>
        <w:t xml:space="preserve"> </w:t>
      </w:r>
      <w:proofErr w:type="spellStart"/>
      <w:r w:rsidRPr="00AE505A">
        <w:rPr>
          <w:b w:val="0"/>
        </w:rPr>
        <w:t>Service</w:t>
      </w:r>
      <w:proofErr w:type="spellEnd"/>
      <w:r w:rsidRPr="00AE505A">
        <w:rPr>
          <w:b w:val="0"/>
        </w:rPr>
        <w:t>.</w:t>
      </w:r>
    </w:p>
    <w:p w14:paraId="78EF6E72" w14:textId="77777777" w:rsidR="009A3D17" w:rsidRPr="00DE6E5C" w:rsidRDefault="009A3D17" w:rsidP="00AE505A">
      <w:pPr>
        <w:pStyle w:val="SparteFirmengruppe"/>
      </w:pPr>
      <w:r>
        <w:t xml:space="preserve">Sobre el grupo empresarial </w:t>
      </w:r>
      <w:proofErr w:type="spellStart"/>
      <w:r>
        <w:t>Liebherr</w:t>
      </w:r>
      <w:proofErr w:type="spellEnd"/>
    </w:p>
    <w:p w14:paraId="76447FEA" w14:textId="6C53BF69" w:rsidR="002E73C6" w:rsidRPr="00AE505A" w:rsidRDefault="009A3D17" w:rsidP="00AE505A">
      <w:pPr>
        <w:pStyle w:val="SparteFirmengruppe"/>
        <w:rPr>
          <w:b w:val="0"/>
        </w:rPr>
      </w:pPr>
      <w:r w:rsidRPr="00AE505A">
        <w:rPr>
          <w:b w:val="0"/>
        </w:rPr>
        <w:t xml:space="preserve">El grupo empresarial </w:t>
      </w:r>
      <w:proofErr w:type="spellStart"/>
      <w:r w:rsidRPr="00AE505A">
        <w:rPr>
          <w:b w:val="0"/>
        </w:rPr>
        <w:t>Liebherr</w:t>
      </w:r>
      <w:proofErr w:type="spellEnd"/>
      <w:r w:rsidRPr="00AE505A">
        <w:rPr>
          <w:b w:val="0"/>
        </w:rPr>
        <w:t xml:space="preserve"> es una empresa tecnológica familiar con una amplia y diversificada gama de productos. La empresa es uno de los mayores fabricantes de maquinaria de construcción del mundo, pero también ofrece productos y servicios de alta calidad y orientados a la obtención de beneficios en muchas otras áreas. Actualmente, el grupo empresarial abarca más de 140 negocios en todos los continentes, cuenta con aprox. 48 000 empleados y empleadas y, en 2020, generó un volumen de ventas consolidado de más de 10,3 mil millones de euros. Desde su fundación en 1949 en </w:t>
      </w:r>
      <w:proofErr w:type="spellStart"/>
      <w:r w:rsidRPr="00AE505A">
        <w:rPr>
          <w:b w:val="0"/>
        </w:rPr>
        <w:t>Kirchdorf</w:t>
      </w:r>
      <w:proofErr w:type="spellEnd"/>
      <w:r w:rsidRPr="00AE505A">
        <w:rPr>
          <w:b w:val="0"/>
        </w:rPr>
        <w:t xml:space="preserve"> </w:t>
      </w:r>
      <w:proofErr w:type="spellStart"/>
      <w:r w:rsidRPr="00AE505A">
        <w:rPr>
          <w:b w:val="0"/>
        </w:rPr>
        <w:t>an</w:t>
      </w:r>
      <w:proofErr w:type="spellEnd"/>
      <w:r w:rsidRPr="00AE505A">
        <w:rPr>
          <w:b w:val="0"/>
        </w:rPr>
        <w:t xml:space="preserve"> der </w:t>
      </w:r>
      <w:proofErr w:type="spellStart"/>
      <w:r w:rsidRPr="00AE505A">
        <w:rPr>
          <w:b w:val="0"/>
        </w:rPr>
        <w:t>Iller</w:t>
      </w:r>
      <w:proofErr w:type="spellEnd"/>
      <w:r w:rsidRPr="00AE505A">
        <w:rPr>
          <w:b w:val="0"/>
        </w:rPr>
        <w:t xml:space="preserve">, en el sur de Alemania, </w:t>
      </w:r>
      <w:proofErr w:type="spellStart"/>
      <w:r w:rsidRPr="00AE505A">
        <w:rPr>
          <w:b w:val="0"/>
        </w:rPr>
        <w:t>Liebherr</w:t>
      </w:r>
      <w:proofErr w:type="spellEnd"/>
      <w:r w:rsidRPr="00AE505A">
        <w:rPr>
          <w:b w:val="0"/>
        </w:rPr>
        <w:t xml:space="preserve"> persigue el objetivo de convencer a sus clientes con soluciones sofisticadas y contribuir al progreso tecnológico.</w:t>
      </w:r>
    </w:p>
    <w:p w14:paraId="3546EAE0" w14:textId="49759B3A" w:rsidR="009A3D17" w:rsidRPr="008B5AF8" w:rsidRDefault="009A3D17" w:rsidP="009A3D17">
      <w:pPr>
        <w:pStyle w:val="Zwischenberschrift"/>
      </w:pPr>
      <w:r>
        <w:rPr>
          <w:noProof/>
          <w:lang w:val="de-DE"/>
        </w:rPr>
        <mc:AlternateContent>
          <mc:Choice Requires="wps">
            <w:drawing>
              <wp:anchor distT="0" distB="0" distL="114300" distR="114300" simplePos="0" relativeHeight="251659264" behindDoc="0" locked="0" layoutInCell="1" allowOverlap="1" wp14:anchorId="501CFB73" wp14:editId="14147B28">
                <wp:simplePos x="0" y="0"/>
                <wp:positionH relativeFrom="margin">
                  <wp:align>left</wp:align>
                </wp:positionH>
                <wp:positionV relativeFrom="paragraph">
                  <wp:posOffset>256905</wp:posOffset>
                </wp:positionV>
                <wp:extent cx="2694305" cy="1780309"/>
                <wp:effectExtent l="0" t="0" r="0" b="0"/>
                <wp:wrapTopAndBottom/>
                <wp:docPr id="1" name="Rechteck 1"/>
                <wp:cNvGraphicFramePr/>
                <a:graphic xmlns:a="http://schemas.openxmlformats.org/drawingml/2006/main">
                  <a:graphicData uri="http://schemas.microsoft.com/office/word/2010/wordprocessingShape">
                    <wps:wsp>
                      <wps:cNvSpPr/>
                      <wps:spPr>
                        <a:xfrm>
                          <a:off x="0" y="0"/>
                          <a:ext cx="2694305" cy="1780309"/>
                        </a:xfrm>
                        <a:prstGeom prst="rect">
                          <a:avLst/>
                        </a:prstGeom>
                        <a:blipFill dpi="0" rotWithShape="1">
                          <a:blip r:embed="rId11" cstate="screen">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56EA12" id="Rechteck 1" o:spid="_x0000_s1026" style="position:absolute;margin-left:0;margin-top:20.25pt;width:212.15pt;height:140.2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" stroked="f" strokeweight="1pt">
                <v:fill r:id="rId12" o:title="" recolor="t" rotate="t" type="frame"/>
                <w10:wrap type="topAndBottom" anchorx="margin"/>
              </v:rect>
            </w:pict>
          </mc:Fallback>
        </mc:AlternateContent>
      </w:r>
      <w:r>
        <w:t>Imágenes</w:t>
      </w:r>
    </w:p>
    <w:p w14:paraId="0F0E5C2E" w14:textId="173EB96A" w:rsidR="009A3D17" w:rsidRPr="00AE505A" w:rsidRDefault="00FA2D09" w:rsidP="00AE505A">
      <w:pPr>
        <w:pStyle w:val="InfoBUBoilerplate9Pt"/>
        <w:rPr>
          <w:b w:val="0"/>
        </w:rPr>
      </w:pPr>
      <w:r w:rsidRPr="00AE505A">
        <w:rPr>
          <w:rFonts w:asciiTheme="minorHAnsi" w:eastAsiaTheme="minorEastAsia" w:hAnsiTheme="minorHAnsi" w:cstheme="minorBidi"/>
          <w:b w:val="0"/>
          <w:sz w:val="22"/>
          <w:szCs w:val="22"/>
          <w:lang w:eastAsia="zh-CN"/>
        </w:rPr>
        <w:t>l</w:t>
      </w:r>
      <w:r w:rsidR="00D74F41" w:rsidRPr="00AE505A">
        <w:rPr>
          <w:b w:val="0"/>
        </w:rPr>
        <w:t>iebherr-125k-verona-01.jpg</w:t>
      </w:r>
      <w:r w:rsidR="00D74F41" w:rsidRPr="00AE505A">
        <w:rPr>
          <w:b w:val="0"/>
        </w:rPr>
        <w:br/>
        <w:t xml:space="preserve">La 125 K se montó directamente en los muros antiguos del anfiteatro de Verona. Gracias a su gran alcance, se pudo controlar la superficie del escenario al completo desde arriba. </w:t>
      </w:r>
    </w:p>
    <w:p w14:paraId="34F300AB" w14:textId="2337F988" w:rsidR="00AE505A" w:rsidRDefault="00AE505A">
      <w:r>
        <w:br w:type="page"/>
      </w:r>
    </w:p>
    <w:p w14:paraId="5A625FF5" w14:textId="79EB4851" w:rsidR="00A95B5C" w:rsidRPr="00FA2D09" w:rsidRDefault="00920163" w:rsidP="00FA2D09">
      <w:pPr>
        <w:pStyle w:val="InfoBUBoilerplate9Pt"/>
        <w:rPr>
          <w:b w:val="0"/>
        </w:rPr>
      </w:pPr>
      <w:r>
        <w:rPr>
          <w:b w:val="0"/>
          <w:noProof/>
          <w:lang w:val="de-DE"/>
        </w:rPr>
        <w:lastRenderedPageBreak/>
        <mc:AlternateContent>
          <mc:Choice Requires="wps">
            <w:drawing>
              <wp:anchor distT="0" distB="0" distL="114300" distR="114300" simplePos="0" relativeHeight="251663360" behindDoc="0" locked="0" layoutInCell="1" allowOverlap="1" wp14:anchorId="737CC8A7" wp14:editId="78401313">
                <wp:simplePos x="0" y="0"/>
                <wp:positionH relativeFrom="margin">
                  <wp:posOffset>0</wp:posOffset>
                </wp:positionH>
                <wp:positionV relativeFrom="paragraph">
                  <wp:posOffset>3227705</wp:posOffset>
                </wp:positionV>
                <wp:extent cx="2694305" cy="1779905"/>
                <wp:effectExtent l="0" t="0" r="0" b="0"/>
                <wp:wrapTopAndBottom/>
                <wp:docPr id="4" name="Rechteck 4"/>
                <wp:cNvGraphicFramePr/>
                <a:graphic xmlns:a="http://schemas.openxmlformats.org/drawingml/2006/main">
                  <a:graphicData uri="http://schemas.microsoft.com/office/word/2010/wordprocessingShape">
                    <wps:wsp>
                      <wps:cNvSpPr/>
                      <wps:spPr>
                        <a:xfrm>
                          <a:off x="0" y="0"/>
                          <a:ext cx="2694305" cy="1779905"/>
                        </a:xfrm>
                        <a:prstGeom prst="rect">
                          <a:avLst/>
                        </a:prstGeom>
                        <a:blipFill dpi="0" rotWithShape="1">
                          <a:blip r:embed="rId13" cstate="screen">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BE669C" id="Rechteck 4" o:spid="_x0000_s1026" style="position:absolute;margin-left:0;margin-top:254.15pt;width:212.15pt;height:140.1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" stroked="f" strokeweight="1pt">
                <v:fill r:id="rId14" o:title="" recolor="t" rotate="t" type="frame"/>
                <w10:wrap type="topAndBottom" anchorx="margin"/>
              </v:rect>
            </w:pict>
          </mc:Fallback>
        </mc:AlternateContent>
      </w:r>
      <w:r w:rsidR="00A95B5C" w:rsidRPr="00FA2D09">
        <w:rPr>
          <w:b w:val="0"/>
          <w:noProof/>
          <w:lang w:val="de-DE"/>
        </w:rPr>
        <w:drawing>
          <wp:anchor distT="0" distB="0" distL="114300" distR="114300" simplePos="0" relativeHeight="251664384" behindDoc="0" locked="0" layoutInCell="1" allowOverlap="1" wp14:anchorId="0534DC60" wp14:editId="7DC632B1">
            <wp:simplePos x="0" y="0"/>
            <wp:positionH relativeFrom="column">
              <wp:posOffset>2540</wp:posOffset>
            </wp:positionH>
            <wp:positionV relativeFrom="paragraph">
              <wp:posOffset>1270</wp:posOffset>
            </wp:positionV>
            <wp:extent cx="1773750" cy="2662500"/>
            <wp:effectExtent l="0" t="0" r="0" b="5080"/>
            <wp:wrapTopAndBottom/>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mk110-frankfurt-96dpi.jpg"/>
                    <pic:cNvPicPr/>
                  </pic:nvPicPr>
                  <pic:blipFill>
                    <a:blip r:embed="rId15" cstate="screen">
                      <a:extLst>
                        <a:ext uri="{28A0092B-C50C-407E-A947-70E740481C1C}">
                          <a14:useLocalDpi xmlns:a14="http://schemas.microsoft.com/office/drawing/2010/main"/>
                        </a:ext>
                      </a:extLst>
                    </a:blip>
                    <a:stretch>
                      <a:fillRect/>
                    </a:stretch>
                  </pic:blipFill>
                  <pic:spPr>
                    <a:xfrm>
                      <a:off x="0" y="0"/>
                      <a:ext cx="1773750" cy="2662500"/>
                    </a:xfrm>
                    <a:prstGeom prst="rect">
                      <a:avLst/>
                    </a:prstGeom>
                  </pic:spPr>
                </pic:pic>
              </a:graphicData>
            </a:graphic>
          </wp:anchor>
        </w:drawing>
      </w:r>
      <w:r w:rsidR="009A3D17" w:rsidRPr="00FA2D09">
        <w:rPr>
          <w:b w:val="0"/>
        </w:rPr>
        <w:t>liebherr-mk110-frankfurt</w:t>
      </w:r>
      <w:r w:rsidR="0054327D">
        <w:rPr>
          <w:b w:val="0"/>
        </w:rPr>
        <w:t>-02</w:t>
      </w:r>
      <w:r w:rsidR="009A3D17" w:rsidRPr="00FA2D09">
        <w:rPr>
          <w:b w:val="0"/>
        </w:rPr>
        <w:t>.jpg</w:t>
      </w:r>
      <w:r w:rsidR="009A3D17" w:rsidRPr="00FA2D09">
        <w:rPr>
          <w:b w:val="0"/>
        </w:rPr>
        <w:br/>
        <w:t>La MK</w:t>
      </w:r>
      <w:r w:rsidR="00AE505A">
        <w:rPr>
          <w:b w:val="0"/>
        </w:rPr>
        <w:t> </w:t>
      </w:r>
      <w:r w:rsidR="009A3D17" w:rsidRPr="00FA2D09">
        <w:rPr>
          <w:b w:val="0"/>
        </w:rPr>
        <w:t>110 en el teatro de palcos temporal a cielo abierto más grande de Alemania.</w:t>
      </w:r>
      <w:r w:rsidR="002D0426">
        <w:rPr>
          <w:b w:val="0"/>
        </w:rPr>
        <w:t xml:space="preserve"> </w:t>
      </w:r>
      <w:r w:rsidR="00156799" w:rsidRPr="00156799">
        <w:rPr>
          <w:b w:val="0"/>
        </w:rPr>
        <w:t>Imagen</w:t>
      </w:r>
      <w:r w:rsidR="002D0426">
        <w:rPr>
          <w:b w:val="0"/>
        </w:rPr>
        <w:t xml:space="preserve">: Daniel </w:t>
      </w:r>
      <w:proofErr w:type="spellStart"/>
      <w:r w:rsidR="002D0426">
        <w:rPr>
          <w:b w:val="0"/>
        </w:rPr>
        <w:t>Groß</w:t>
      </w:r>
      <w:proofErr w:type="spellEnd"/>
      <w:r w:rsidR="009A3D17" w:rsidRPr="00FA2D09">
        <w:rPr>
          <w:b w:val="0"/>
        </w:rPr>
        <w:t xml:space="preserve"> </w:t>
      </w:r>
    </w:p>
    <w:p w14:paraId="359A07BF" w14:textId="18D336D5" w:rsidR="00653AED" w:rsidRPr="00AE505A" w:rsidRDefault="00AB00C6" w:rsidP="00920163">
      <w:pPr>
        <w:pStyle w:val="Caption9Pt"/>
        <w:rPr>
          <w:b/>
        </w:rPr>
      </w:pPr>
      <w:r w:rsidRPr="00AE505A">
        <w:t>liebherr-150ecb-bregenz-03.jpg</w:t>
      </w:r>
      <w:r w:rsidRPr="00AE505A">
        <w:br/>
        <w:t>Con una 150</w:t>
      </w:r>
      <w:r w:rsidR="00AE505A" w:rsidRPr="00AE505A">
        <w:t> </w:t>
      </w:r>
      <w:r w:rsidRPr="00AE505A">
        <w:t xml:space="preserve">EC-B, montada en el pie de anclaje del lago de Constanza, se desmontó la escenografía del escenario del lago de Bregenz. </w:t>
      </w:r>
    </w:p>
    <w:p w14:paraId="45E601BE" w14:textId="27BF2292" w:rsidR="00674A71" w:rsidRDefault="00674A71" w:rsidP="00920163">
      <w:pPr>
        <w:pStyle w:val="Zwischenberschrift"/>
      </w:pPr>
      <w:bookmarkStart w:id="0" w:name="_GoBack"/>
      <w:bookmarkEnd w:id="0"/>
    </w:p>
    <w:p w14:paraId="6A9DF9AD" w14:textId="77777777" w:rsidR="00920163" w:rsidRDefault="00920163" w:rsidP="00920163">
      <w:pPr>
        <w:pStyle w:val="Zwischenberschrift"/>
      </w:pPr>
    </w:p>
    <w:p w14:paraId="248515C8" w14:textId="0AB11101" w:rsidR="009A3D17" w:rsidRPr="00BA1DEA" w:rsidRDefault="00D63B50" w:rsidP="009A3D17">
      <w:pPr>
        <w:pStyle w:val="Zwischenberschrift"/>
      </w:pPr>
      <w:r>
        <w:t>Contacto</w:t>
      </w:r>
    </w:p>
    <w:p w14:paraId="20A16ACE" w14:textId="77777777" w:rsidR="009A3D17" w:rsidRPr="00A53434" w:rsidRDefault="00122323" w:rsidP="009A3D17">
      <w:pPr>
        <w:pStyle w:val="Text11Pt"/>
      </w:pPr>
      <w:r>
        <w:t>Fabian Eber</w:t>
      </w:r>
      <w:r>
        <w:br/>
        <w:t xml:space="preserve">Global </w:t>
      </w:r>
      <w:proofErr w:type="spellStart"/>
      <w:r>
        <w:t>Communication</w:t>
      </w:r>
      <w:proofErr w:type="spellEnd"/>
      <w:r>
        <w:br/>
        <w:t>Teléfono: +49 7351/41 - 4397</w:t>
      </w:r>
      <w:r>
        <w:br/>
        <w:t xml:space="preserve">Correo electrónico: fabian.eber@liebherr.com </w:t>
      </w:r>
    </w:p>
    <w:p w14:paraId="6B8B2FCF" w14:textId="77777777" w:rsidR="009A3D17" w:rsidRPr="00BA1DEA" w:rsidRDefault="009A3D17" w:rsidP="009A3D17">
      <w:pPr>
        <w:pStyle w:val="Zwischenberschrift"/>
      </w:pPr>
      <w:r>
        <w:t>Publicado por</w:t>
      </w:r>
    </w:p>
    <w:p w14:paraId="42A85DA3" w14:textId="5DB96E59" w:rsidR="00B81ED6" w:rsidRPr="00AE505A" w:rsidRDefault="00122323" w:rsidP="00AE505A">
      <w:pPr>
        <w:pStyle w:val="Text"/>
      </w:pPr>
      <w:proofErr w:type="spellStart"/>
      <w:r>
        <w:t>Liebherr-Werk</w:t>
      </w:r>
      <w:proofErr w:type="spellEnd"/>
      <w:r>
        <w:t xml:space="preserve"> </w:t>
      </w:r>
      <w:proofErr w:type="spellStart"/>
      <w:r>
        <w:t>Biberach</w:t>
      </w:r>
      <w:proofErr w:type="spellEnd"/>
      <w:r>
        <w:t xml:space="preserve"> </w:t>
      </w:r>
      <w:proofErr w:type="spellStart"/>
      <w:r>
        <w:t>GmbH</w:t>
      </w:r>
      <w:proofErr w:type="spellEnd"/>
      <w:r>
        <w:t xml:space="preserve"> </w:t>
      </w:r>
      <w:r>
        <w:br/>
      </w:r>
      <w:proofErr w:type="spellStart"/>
      <w:r>
        <w:t>Biberach</w:t>
      </w:r>
      <w:proofErr w:type="spellEnd"/>
      <w:r>
        <w:t xml:space="preserve"> / Alemania </w:t>
      </w:r>
      <w:r>
        <w:br/>
        <w:t>www.liebherr.com</w:t>
      </w:r>
    </w:p>
    <w:sectPr w:rsidR="00B81ED6" w:rsidRPr="00AE505A" w:rsidSect="00E847CC">
      <w:headerReference w:type="default" r:id="rId16"/>
      <w:footerReference w:type="default" r:id="rId17"/>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10BFFC" w14:textId="77777777" w:rsidR="00C07320" w:rsidRDefault="00C07320" w:rsidP="00B81ED6">
      <w:pPr>
        <w:spacing w:after="0" w:line="240" w:lineRule="auto"/>
      </w:pPr>
      <w:r>
        <w:separator/>
      </w:r>
    </w:p>
  </w:endnote>
  <w:endnote w:type="continuationSeparator" w:id="0">
    <w:p w14:paraId="776BD95A" w14:textId="77777777" w:rsidR="00C07320" w:rsidRDefault="00C07320"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9016A5" w14:textId="1E911657"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20163">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20163">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20163">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920163">
      <w:rPr>
        <w:rFonts w:ascii="Arial" w:hAnsi="Arial" w:cs="Arial"/>
      </w:rPr>
      <w:fldChar w:fldCharType="separate"/>
    </w:r>
    <w:r w:rsidR="00920163">
      <w:rPr>
        <w:rFonts w:ascii="Arial" w:hAnsi="Arial" w:cs="Arial"/>
        <w:noProof/>
      </w:rPr>
      <w:t>2</w:t>
    </w:r>
    <w:r w:rsidR="00920163" w:rsidRPr="0093605C">
      <w:rPr>
        <w:rFonts w:ascii="Arial" w:hAnsi="Arial" w:cs="Arial"/>
        <w:noProof/>
      </w:rPr>
      <w:t>/</w:t>
    </w:r>
    <w:r w:rsidR="00920163">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DD1796" w14:textId="77777777" w:rsidR="00C07320" w:rsidRDefault="00C07320" w:rsidP="00B81ED6">
      <w:pPr>
        <w:spacing w:after="0" w:line="240" w:lineRule="auto"/>
      </w:pPr>
      <w:r>
        <w:separator/>
      </w:r>
    </w:p>
  </w:footnote>
  <w:footnote w:type="continuationSeparator" w:id="0">
    <w:p w14:paraId="4F69EA8C" w14:textId="77777777" w:rsidR="00C07320" w:rsidRDefault="00C07320"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66A9C2" w14:textId="77777777" w:rsidR="00E847CC" w:rsidRDefault="00E847CC">
    <w:pPr>
      <w:pStyle w:val="Kopfzeile"/>
    </w:pPr>
    <w:r>
      <w:tab/>
    </w:r>
    <w:r>
      <w:tab/>
    </w:r>
    <w:r>
      <w:ptab w:relativeTo="margin" w:alignment="right" w:leader="none"/>
    </w:r>
    <w:r>
      <w:rPr>
        <w:noProof/>
        <w:lang w:val="de-DE" w:eastAsia="de-DE"/>
      </w:rPr>
      <w:drawing>
        <wp:inline distT="0" distB="0" distL="0" distR="0" wp14:anchorId="15BA22CB" wp14:editId="20D58AC2">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3F8B330B"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6963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04AE"/>
    <w:rsid w:val="00003053"/>
    <w:rsid w:val="000135AF"/>
    <w:rsid w:val="00033002"/>
    <w:rsid w:val="00066E54"/>
    <w:rsid w:val="000A0B0E"/>
    <w:rsid w:val="000B285D"/>
    <w:rsid w:val="000C5353"/>
    <w:rsid w:val="000D72DD"/>
    <w:rsid w:val="000D7FED"/>
    <w:rsid w:val="000E0FB2"/>
    <w:rsid w:val="00104F47"/>
    <w:rsid w:val="00122323"/>
    <w:rsid w:val="001419B4"/>
    <w:rsid w:val="001454AA"/>
    <w:rsid w:val="00145DB7"/>
    <w:rsid w:val="00146F3C"/>
    <w:rsid w:val="00156799"/>
    <w:rsid w:val="001A1AD7"/>
    <w:rsid w:val="001C3039"/>
    <w:rsid w:val="001F3BB3"/>
    <w:rsid w:val="00214A53"/>
    <w:rsid w:val="00240705"/>
    <w:rsid w:val="00261FF9"/>
    <w:rsid w:val="002A515C"/>
    <w:rsid w:val="002D0426"/>
    <w:rsid w:val="002E73C6"/>
    <w:rsid w:val="00305ED9"/>
    <w:rsid w:val="003140AF"/>
    <w:rsid w:val="00327624"/>
    <w:rsid w:val="003524D2"/>
    <w:rsid w:val="003936A6"/>
    <w:rsid w:val="003973BE"/>
    <w:rsid w:val="003A6F8A"/>
    <w:rsid w:val="003C1EF2"/>
    <w:rsid w:val="003E2997"/>
    <w:rsid w:val="00403BE5"/>
    <w:rsid w:val="00453D07"/>
    <w:rsid w:val="00473524"/>
    <w:rsid w:val="00481367"/>
    <w:rsid w:val="0048293D"/>
    <w:rsid w:val="004B3914"/>
    <w:rsid w:val="005060E5"/>
    <w:rsid w:val="0054327D"/>
    <w:rsid w:val="00556698"/>
    <w:rsid w:val="00567206"/>
    <w:rsid w:val="005C6AD3"/>
    <w:rsid w:val="005D59DB"/>
    <w:rsid w:val="005E7E01"/>
    <w:rsid w:val="0060705F"/>
    <w:rsid w:val="00650583"/>
    <w:rsid w:val="00652E53"/>
    <w:rsid w:val="00653AED"/>
    <w:rsid w:val="00655A6C"/>
    <w:rsid w:val="00674A71"/>
    <w:rsid w:val="006F07CD"/>
    <w:rsid w:val="00713859"/>
    <w:rsid w:val="007311FF"/>
    <w:rsid w:val="00747169"/>
    <w:rsid w:val="0074744D"/>
    <w:rsid w:val="00755DDC"/>
    <w:rsid w:val="00761197"/>
    <w:rsid w:val="00773DDE"/>
    <w:rsid w:val="007859D7"/>
    <w:rsid w:val="00786DDF"/>
    <w:rsid w:val="007C2576"/>
    <w:rsid w:val="007C2DD9"/>
    <w:rsid w:val="007D029A"/>
    <w:rsid w:val="007D1D83"/>
    <w:rsid w:val="007D3028"/>
    <w:rsid w:val="007E56AB"/>
    <w:rsid w:val="007F2586"/>
    <w:rsid w:val="007F2B54"/>
    <w:rsid w:val="008139E9"/>
    <w:rsid w:val="00820D55"/>
    <w:rsid w:val="00824226"/>
    <w:rsid w:val="0082437E"/>
    <w:rsid w:val="00827F05"/>
    <w:rsid w:val="00836F73"/>
    <w:rsid w:val="008D0461"/>
    <w:rsid w:val="008D27FB"/>
    <w:rsid w:val="00901E68"/>
    <w:rsid w:val="00906864"/>
    <w:rsid w:val="009149C9"/>
    <w:rsid w:val="009169F9"/>
    <w:rsid w:val="00920163"/>
    <w:rsid w:val="0093605C"/>
    <w:rsid w:val="00944D37"/>
    <w:rsid w:val="00965077"/>
    <w:rsid w:val="00991648"/>
    <w:rsid w:val="00991952"/>
    <w:rsid w:val="009A3D17"/>
    <w:rsid w:val="009A5A16"/>
    <w:rsid w:val="009B76F1"/>
    <w:rsid w:val="009C6066"/>
    <w:rsid w:val="009C749E"/>
    <w:rsid w:val="00A1508C"/>
    <w:rsid w:val="00A25563"/>
    <w:rsid w:val="00A3388C"/>
    <w:rsid w:val="00A95B5C"/>
    <w:rsid w:val="00AB00C6"/>
    <w:rsid w:val="00AC2129"/>
    <w:rsid w:val="00AC225C"/>
    <w:rsid w:val="00AE505A"/>
    <w:rsid w:val="00AF1258"/>
    <w:rsid w:val="00AF1F99"/>
    <w:rsid w:val="00AF6536"/>
    <w:rsid w:val="00B504B0"/>
    <w:rsid w:val="00B51B42"/>
    <w:rsid w:val="00B63102"/>
    <w:rsid w:val="00B63A08"/>
    <w:rsid w:val="00B65239"/>
    <w:rsid w:val="00B81ED6"/>
    <w:rsid w:val="00BB0BFF"/>
    <w:rsid w:val="00BC7001"/>
    <w:rsid w:val="00BD7045"/>
    <w:rsid w:val="00BE45AF"/>
    <w:rsid w:val="00C07320"/>
    <w:rsid w:val="00C35923"/>
    <w:rsid w:val="00C464EC"/>
    <w:rsid w:val="00C56A05"/>
    <w:rsid w:val="00C77574"/>
    <w:rsid w:val="00C91154"/>
    <w:rsid w:val="00CB5AE9"/>
    <w:rsid w:val="00CF0568"/>
    <w:rsid w:val="00D34B9D"/>
    <w:rsid w:val="00D350A9"/>
    <w:rsid w:val="00D43F75"/>
    <w:rsid w:val="00D535C2"/>
    <w:rsid w:val="00D63B50"/>
    <w:rsid w:val="00D74F41"/>
    <w:rsid w:val="00DA3D88"/>
    <w:rsid w:val="00DC4F8D"/>
    <w:rsid w:val="00DF40C0"/>
    <w:rsid w:val="00E04D7F"/>
    <w:rsid w:val="00E260E6"/>
    <w:rsid w:val="00E32363"/>
    <w:rsid w:val="00E52E27"/>
    <w:rsid w:val="00E71274"/>
    <w:rsid w:val="00E847CC"/>
    <w:rsid w:val="00EA26F3"/>
    <w:rsid w:val="00EB3477"/>
    <w:rsid w:val="00EB5876"/>
    <w:rsid w:val="00EE35C7"/>
    <w:rsid w:val="00F44DE6"/>
    <w:rsid w:val="00FA2D09"/>
    <w:rsid w:val="00FC6B57"/>
    <w:rsid w:val="00FE570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69633"/>
    <o:shapelayout v:ext="edit">
      <o:idmap v:ext="edit" data="1"/>
    </o:shapelayout>
  </w:shapeDefaults>
  <w:decimalSymbol w:val=","/>
  <w:listSeparator w:val=";"/>
  <w14:docId w14:val="12D39A0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Text11Pt">
    <w:name w:val="Text 11Pt"/>
    <w:basedOn w:val="Standard"/>
    <w:link w:val="Text11PtZchn"/>
    <w:rsid w:val="00B81ED6"/>
    <w:pPr>
      <w:spacing w:after="300" w:line="300" w:lineRule="exact"/>
    </w:pPr>
    <w:rPr>
      <w:rFonts w:ascii="Arial" w:eastAsia="Times New Roman" w:hAnsi="Arial" w:cs="Times New Roman"/>
      <w:szCs w:val="18"/>
      <w:lang w:eastAsia="de-DE"/>
    </w:rPr>
  </w:style>
  <w:style w:type="paragraph" w:customStyle="1" w:styleId="Zwischenberschrift">
    <w:name w:val="Zwischenüberschrift"/>
    <w:basedOn w:val="Standard"/>
    <w:link w:val="Zwischenberschrif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ZwischenberschriftZchn">
    <w:name w:val="Zwischenüberschrift Zchn"/>
    <w:basedOn w:val="Absatz-Standardschriftart"/>
    <w:link w:val="Zwischenberschrift"/>
    <w:rsid w:val="00B81ED6"/>
    <w:rPr>
      <w:rFonts w:ascii="Arial" w:eastAsia="Times New Roman" w:hAnsi="Arial" w:cs="Times New Roman"/>
      <w:b/>
      <w:szCs w:val="18"/>
      <w:lang w:val="es-ES" w:eastAsia="de-DE"/>
    </w:rPr>
  </w:style>
  <w:style w:type="character" w:customStyle="1" w:styleId="Text11PtZchn">
    <w:name w:val="Text 11Pt Zchn"/>
    <w:basedOn w:val="Absatz-Standardschriftart"/>
    <w:link w:val="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InfoBUBoilerplate9Pt">
    <w:name w:val="Info / BU Boilerplate  9Pt"/>
    <w:link w:val="InfoBUBoilerplate9PtZchn"/>
    <w:qFormat/>
    <w:rsid w:val="00B81ED6"/>
    <w:pPr>
      <w:spacing w:after="240" w:line="240" w:lineRule="exact"/>
    </w:pPr>
    <w:rPr>
      <w:rFonts w:ascii="Arial" w:eastAsia="Times New Roman" w:hAnsi="Arial" w:cs="Times New Roman"/>
      <w:b/>
      <w:sz w:val="18"/>
      <w:szCs w:val="18"/>
      <w:lang w:eastAsia="de-DE"/>
    </w:rPr>
  </w:style>
  <w:style w:type="character" w:customStyle="1" w:styleId="InfoBUBoilerplate9PtZchn">
    <w:name w:val="Info / BU Boilerplate  9Pt Zchn"/>
    <w:basedOn w:val="Absatz-Standardschriftart"/>
    <w:link w:val="InfoBUBoilerplate9Pt"/>
    <w:rsid w:val="00B81ED6"/>
    <w:rPr>
      <w:rFonts w:ascii="Arial" w:eastAsia="Times New Roman" w:hAnsi="Arial" w:cs="Times New Roman"/>
      <w:b/>
      <w:sz w:val="18"/>
      <w:szCs w:val="18"/>
      <w:lang w:val="es-ES" w:eastAsia="de-DE"/>
    </w:rPr>
  </w:style>
  <w:style w:type="paragraph" w:customStyle="1" w:styleId="Boilerplate9Pt">
    <w:name w:val="Boilerplate 9Pt"/>
    <w:link w:val="Boilerplate9PtZchn"/>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rsid w:val="00B81ED6"/>
    <w:rPr>
      <w:rFonts w:ascii="Arial" w:eastAsiaTheme="minorHAnsi" w:hAnsi="Arial" w:cs="Arial"/>
      <w:sz w:val="18"/>
      <w:szCs w:val="18"/>
      <w:lang w:eastAsia="en-US"/>
    </w:rPr>
  </w:style>
  <w:style w:type="character" w:customStyle="1" w:styleId="Boilerplate9PtZchn">
    <w:name w:val="Boilerplate 9Pt Zchn"/>
    <w:basedOn w:val="Absatz-Standardschriftart"/>
    <w:link w:val="Boilerplate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InfoBU">
    <w:name w:val="Info/BU"/>
    <w:basedOn w:val="Standard"/>
    <w:link w:val="InfoBUZchn"/>
    <w:rsid w:val="007D029A"/>
    <w:rPr>
      <w:rFonts w:ascii="Arial" w:eastAsiaTheme="minorHAnsi" w:hAnsi="Arial" w:cs="Arial"/>
      <w:sz w:val="18"/>
      <w:szCs w:val="18"/>
      <w:lang w:eastAsia="en-US"/>
    </w:rPr>
  </w:style>
  <w:style w:type="character" w:customStyle="1" w:styleId="InfoBUZchn">
    <w:name w:val="Info/BU Zchn"/>
    <w:basedOn w:val="Absatz-Standardschriftart"/>
    <w:link w:val="InfoBU"/>
    <w:rsid w:val="007D029A"/>
    <w:rPr>
      <w:rFonts w:ascii="Arial" w:eastAsiaTheme="minorHAnsi" w:hAnsi="Arial" w:cs="Arial"/>
      <w:sz w:val="18"/>
      <w:szCs w:val="18"/>
      <w:lang w:eastAsia="en-US"/>
    </w:rPr>
  </w:style>
  <w:style w:type="paragraph" w:customStyle="1" w:styleId="SparteFirmengruppe">
    <w:name w:val="Sparte/Firmengruppe"/>
    <w:link w:val="SparteFirmengruppeZchn"/>
    <w:qFormat/>
    <w:rsid w:val="00122323"/>
    <w:pPr>
      <w:spacing w:after="240" w:line="240" w:lineRule="exact"/>
    </w:pPr>
    <w:rPr>
      <w:rFonts w:ascii="Arial" w:eastAsia="Times New Roman" w:hAnsi="Arial" w:cs="Times New Roman"/>
      <w:b/>
      <w:sz w:val="18"/>
      <w:szCs w:val="18"/>
      <w:lang w:eastAsia="de-DE"/>
    </w:rPr>
  </w:style>
  <w:style w:type="character" w:customStyle="1" w:styleId="SparteFirmengruppeZchn">
    <w:name w:val="Sparte/Firmengruppe Zchn"/>
    <w:basedOn w:val="Absatz-Standardschriftart"/>
    <w:link w:val="SparteFirmengruppe"/>
    <w:rsid w:val="00122323"/>
    <w:rPr>
      <w:rFonts w:ascii="Arial" w:eastAsia="Times New Roman" w:hAnsi="Arial" w:cs="Times New Roman"/>
      <w:b/>
      <w:sz w:val="18"/>
      <w:szCs w:val="18"/>
      <w:lang w:val="es-ES" w:eastAsia="de-DE"/>
    </w:rPr>
  </w:style>
  <w:style w:type="paragraph" w:customStyle="1" w:styleId="Text">
    <w:name w:val="Text"/>
    <w:basedOn w:val="Standard"/>
    <w:link w:val="TextZchn"/>
    <w:qFormat/>
    <w:rsid w:val="00122323"/>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122323"/>
    <w:rPr>
      <w:rFonts w:ascii="Arial" w:eastAsia="Times New Roman" w:hAnsi="Arial" w:cs="Times New Roman"/>
      <w:szCs w:val="18"/>
      <w:lang w:val="es-ES" w:eastAsia="de-DE"/>
    </w:rPr>
  </w:style>
  <w:style w:type="paragraph" w:styleId="KeinLeerraum">
    <w:name w:val="No Spacing"/>
    <w:uiPriority w:val="1"/>
    <w:qFormat/>
    <w:rsid w:val="00EB5876"/>
    <w:pPr>
      <w:spacing w:after="0" w:line="240" w:lineRule="auto"/>
    </w:pPr>
    <w:rPr>
      <w:rFonts w:eastAsiaTheme="minorHAnsi"/>
      <w:lang w:eastAsia="en-US"/>
    </w:rPr>
  </w:style>
  <w:style w:type="paragraph" w:styleId="Sprechblasentext">
    <w:name w:val="Balloon Text"/>
    <w:basedOn w:val="Standard"/>
    <w:link w:val="SprechblasentextZchn"/>
    <w:uiPriority w:val="99"/>
    <w:semiHidden/>
    <w:unhideWhenUsed/>
    <w:rsid w:val="00FC6B57"/>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FC6B57"/>
    <w:rPr>
      <w:rFonts w:ascii="Segoe UI" w:hAnsi="Segoe UI" w:cs="Segoe UI"/>
      <w:sz w:val="18"/>
      <w:szCs w:val="18"/>
    </w:rPr>
  </w:style>
  <w:style w:type="character" w:styleId="Kommentarzeichen">
    <w:name w:val="annotation reference"/>
    <w:basedOn w:val="Absatz-Standardschriftart"/>
    <w:uiPriority w:val="99"/>
    <w:semiHidden/>
    <w:unhideWhenUsed/>
    <w:rsid w:val="007F2B54"/>
    <w:rPr>
      <w:sz w:val="16"/>
      <w:szCs w:val="16"/>
    </w:rPr>
  </w:style>
  <w:style w:type="paragraph" w:styleId="Kommentartext">
    <w:name w:val="annotation text"/>
    <w:basedOn w:val="Standard"/>
    <w:link w:val="KommentartextZchn"/>
    <w:uiPriority w:val="99"/>
    <w:semiHidden/>
    <w:unhideWhenUsed/>
    <w:rsid w:val="007F2B5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F2B54"/>
    <w:rPr>
      <w:sz w:val="20"/>
      <w:szCs w:val="20"/>
    </w:rPr>
  </w:style>
  <w:style w:type="paragraph" w:styleId="Kommentarthema">
    <w:name w:val="annotation subject"/>
    <w:basedOn w:val="Kommentartext"/>
    <w:next w:val="Kommentartext"/>
    <w:link w:val="KommentarthemaZchn"/>
    <w:uiPriority w:val="99"/>
    <w:semiHidden/>
    <w:unhideWhenUsed/>
    <w:rsid w:val="007F2B54"/>
    <w:rPr>
      <w:b/>
      <w:bCs/>
    </w:rPr>
  </w:style>
  <w:style w:type="character" w:customStyle="1" w:styleId="KommentarthemaZchn">
    <w:name w:val="Kommentarthema Zchn"/>
    <w:basedOn w:val="KommentartextZchn"/>
    <w:link w:val="Kommentarthema"/>
    <w:uiPriority w:val="99"/>
    <w:semiHidden/>
    <w:rsid w:val="007F2B54"/>
    <w:rPr>
      <w:b/>
      <w:bCs/>
      <w:sz w:val="20"/>
      <w:szCs w:val="20"/>
    </w:rPr>
  </w:style>
  <w:style w:type="paragraph" w:styleId="berarbeitung">
    <w:name w:val="Revision"/>
    <w:hidden/>
    <w:uiPriority w:val="99"/>
    <w:semiHidden/>
    <w:rsid w:val="0000305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09139069">
      <w:bodyDiv w:val="1"/>
      <w:marLeft w:val="0"/>
      <w:marRight w:val="0"/>
      <w:marTop w:val="0"/>
      <w:marBottom w:val="0"/>
      <w:divBdr>
        <w:top w:val="none" w:sz="0" w:space="0" w:color="auto"/>
        <w:left w:val="none" w:sz="0" w:space="0" w:color="auto"/>
        <w:bottom w:val="none" w:sz="0" w:space="0" w:color="auto"/>
        <w:right w:val="none" w:sz="0" w:space="0" w:color="auto"/>
      </w:divBdr>
    </w:div>
    <w:div w:id="2104378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5.jpeg"/><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6.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15F50F-DC24-4664-85BE-A3D33A439A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BD57EBEF-9B11-42E3-B5F5-27C3FAC16045}">
  <ds:schemaRefs>
    <ds:schemaRef ds:uri="http://schemas.microsoft.com/sharepoint/v3/contenttype/forms"/>
  </ds:schemaRefs>
</ds:datastoreItem>
</file>

<file path=customXml/itemProps3.xml><?xml version="1.0" encoding="utf-8"?>
<ds:datastoreItem xmlns:ds="http://schemas.openxmlformats.org/officeDocument/2006/customXml" ds:itemID="{BB4B935B-E564-4183-B25E-9832B7FBA67A}">
  <ds:schemaRefs>
    <ds:schemaRef ds:uri="http://purl.org/dc/elements/1.1/"/>
    <ds:schemaRef ds:uri="http://schemas.microsoft.com/office/2006/metadata/properties"/>
    <ds:schemaRef ds:uri="http://schemas.openxmlformats.org/package/2006/metadata/core-properties"/>
    <ds:schemaRef ds:uri="http://schemas.microsoft.com/office/infopath/2007/PartnerControls"/>
    <ds:schemaRef ds:uri="http://purl.org/dc/terms/"/>
    <ds:schemaRef ds:uri="http://schemas.microsoft.com/office/2006/documentManagement/types"/>
    <ds:schemaRef ds:uri="http://www.w3.org/XML/1998/namespace"/>
    <ds:schemaRef ds:uri="http://purl.org/dc/dcmitype/"/>
  </ds:schemaRefs>
</ds:datastoreItem>
</file>

<file path=customXml/itemProps4.xml><?xml version="1.0" encoding="utf-8"?>
<ds:datastoreItem xmlns:ds="http://schemas.openxmlformats.org/officeDocument/2006/customXml" ds:itemID="{4860178A-DC34-4A4B-8A24-40B2C49F48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1418</Words>
  <Characters>7363</Characters>
  <Application>Microsoft Office Word</Application>
  <DocSecurity>0</DocSecurity>
  <Lines>120</Lines>
  <Paragraphs>38</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8743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22</cp:revision>
  <cp:lastPrinted>2021-11-12T11:15:00Z</cp:lastPrinted>
  <dcterms:created xsi:type="dcterms:W3CDTF">2021-11-19T07:34:00Z</dcterms:created>
  <dcterms:modified xsi:type="dcterms:W3CDTF">2021-12-14T12:26:00Z</dcterms:modified>
  <cp:category>Presseinformation</cp:category>
</cp:coreProperties>
</file>