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rPr>
          <w:lang w:val="de-DE"/>
        </w:rPr>
      </w:pPr>
      <w:r w:rsidRPr="006228BF">
        <w:rPr>
          <w:lang w:val="de-DE"/>
        </w:rPr>
        <w:t>Presseinformation</w:t>
      </w:r>
    </w:p>
    <w:p w:rsidR="00E847CC" w:rsidRPr="006228BF" w:rsidRDefault="00776F1B" w:rsidP="00E847CC">
      <w:pPr>
        <w:pStyle w:val="HeadlineH233Pt"/>
        <w:spacing w:line="240" w:lineRule="auto"/>
        <w:rPr>
          <w:rFonts w:cs="Arial"/>
        </w:rPr>
      </w:pPr>
      <w:r w:rsidRPr="00776F1B">
        <w:rPr>
          <w:rFonts w:cs="Arial"/>
        </w:rPr>
        <w:t>Brückenschlag mit neuem Mobilkran LTM</w:t>
      </w:r>
      <w:r w:rsidR="00084503">
        <w:rPr>
          <w:rFonts w:cs="Arial"/>
        </w:rPr>
        <w:t> </w:t>
      </w:r>
      <w:r w:rsidRPr="00776F1B">
        <w:rPr>
          <w:rFonts w:cs="Arial"/>
        </w:rPr>
        <w:t>1750-9.1 von AS</w:t>
      </w:r>
      <w:r w:rsidR="00C80B55">
        <w:rPr>
          <w:rFonts w:cs="Arial"/>
        </w:rPr>
        <w:t> </w:t>
      </w:r>
      <w:bookmarkStart w:id="0" w:name="_GoBack"/>
      <w:bookmarkEnd w:id="0"/>
      <w:proofErr w:type="spellStart"/>
      <w:r w:rsidRPr="00776F1B">
        <w:rPr>
          <w:rFonts w:cs="Arial"/>
        </w:rPr>
        <w:t>Manutention</w:t>
      </w:r>
      <w:proofErr w:type="spellEnd"/>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776F1B" w:rsidRDefault="00776F1B" w:rsidP="00776F1B">
      <w:pPr>
        <w:pStyle w:val="Bulletpoints11Pt"/>
        <w:rPr>
          <w:lang w:val="de-DE"/>
        </w:rPr>
      </w:pPr>
      <w:r>
        <w:rPr>
          <w:lang w:val="de-DE"/>
        </w:rPr>
        <w:t>Neuer Liebherr-Mobilkran LTM 1750-9.1 von AS</w:t>
      </w:r>
      <w:r w:rsidR="00084503">
        <w:rPr>
          <w:lang w:val="de-DE"/>
        </w:rPr>
        <w:t> </w:t>
      </w:r>
      <w:proofErr w:type="spellStart"/>
      <w:r>
        <w:rPr>
          <w:lang w:val="de-DE"/>
        </w:rPr>
        <w:t>Manutention</w:t>
      </w:r>
      <w:proofErr w:type="spellEnd"/>
      <w:r>
        <w:rPr>
          <w:lang w:val="de-DE"/>
        </w:rPr>
        <w:t xml:space="preserve"> montiert Fußgängerbrücke in Amiens</w:t>
      </w:r>
    </w:p>
    <w:p w:rsidR="006228BF" w:rsidRPr="00776F1B" w:rsidRDefault="00776F1B" w:rsidP="00776F1B">
      <w:pPr>
        <w:pStyle w:val="Bulletpoints11Pt"/>
        <w:rPr>
          <w:lang w:val="de-DE"/>
        </w:rPr>
      </w:pPr>
      <w:r w:rsidRPr="00241892">
        <w:rPr>
          <w:lang w:val="de-DE"/>
        </w:rPr>
        <w:t xml:space="preserve">Neues Geschäftsfeld: </w:t>
      </w:r>
      <w:r w:rsidRPr="00E101B6">
        <w:rPr>
          <w:lang w:val="de-DE"/>
        </w:rPr>
        <w:t>AS</w:t>
      </w:r>
      <w:r w:rsidR="00084503">
        <w:rPr>
          <w:lang w:val="de-DE"/>
        </w:rPr>
        <w:t> </w:t>
      </w:r>
      <w:proofErr w:type="spellStart"/>
      <w:r w:rsidRPr="00E101B6">
        <w:rPr>
          <w:lang w:val="de-DE"/>
        </w:rPr>
        <w:t>Manutention</w:t>
      </w:r>
      <w:proofErr w:type="spellEnd"/>
      <w:r w:rsidRPr="00E101B6">
        <w:rPr>
          <w:lang w:val="de-DE"/>
        </w:rPr>
        <w:t xml:space="preserve"> investiert in </w:t>
      </w:r>
      <w:r>
        <w:rPr>
          <w:lang w:val="de-DE"/>
        </w:rPr>
        <w:t>800-Tonnen-Schwerlastkran</w:t>
      </w:r>
    </w:p>
    <w:p w:rsidR="006228BF" w:rsidRPr="006228BF" w:rsidRDefault="00776F1B" w:rsidP="009A3D17">
      <w:pPr>
        <w:pStyle w:val="Teaser11Pt"/>
        <w:rPr>
          <w:lang w:val="de-DE"/>
        </w:rPr>
      </w:pPr>
      <w:r w:rsidRPr="00776F1B">
        <w:rPr>
          <w:lang w:val="de-DE"/>
        </w:rPr>
        <w:t>Erfolgreicher Einsatz im französischen Amiens: Ein neuer LTM</w:t>
      </w:r>
      <w:r w:rsidR="00084503">
        <w:rPr>
          <w:lang w:val="de-DE"/>
        </w:rPr>
        <w:t> </w:t>
      </w:r>
      <w:r w:rsidRPr="00776F1B">
        <w:rPr>
          <w:lang w:val="de-DE"/>
        </w:rPr>
        <w:t>1750-9.1 von AS</w:t>
      </w:r>
      <w:r w:rsidR="00084503">
        <w:rPr>
          <w:lang w:val="de-DE"/>
        </w:rPr>
        <w:t> </w:t>
      </w:r>
      <w:r w:rsidRPr="00776F1B">
        <w:rPr>
          <w:lang w:val="de-DE"/>
        </w:rPr>
        <w:t>Manutention installierte kürzlich eine Fußgängerbrücke. Nach zwei Einsatztagen war die Fußgängerbrücke montiert. Die Investition in diesen Liebherr-Schwerlastkran mit 800</w:t>
      </w:r>
      <w:r w:rsidR="00084503">
        <w:rPr>
          <w:lang w:val="de-DE"/>
        </w:rPr>
        <w:t> </w:t>
      </w:r>
      <w:r w:rsidRPr="00776F1B">
        <w:rPr>
          <w:lang w:val="de-DE"/>
        </w:rPr>
        <w:t>Tonnen Tragkraft stellt für AS</w:t>
      </w:r>
      <w:r w:rsidR="00084503">
        <w:rPr>
          <w:lang w:val="de-DE"/>
        </w:rPr>
        <w:t> </w:t>
      </w:r>
      <w:r w:rsidRPr="00776F1B">
        <w:rPr>
          <w:lang w:val="de-DE"/>
        </w:rPr>
        <w:t>Manutention der Einstieg in ein neues Geschäftsfeld dar: die ASM Heavy Lift.</w:t>
      </w:r>
    </w:p>
    <w:p w:rsidR="00776F1B" w:rsidRDefault="00776F1B" w:rsidP="00776F1B">
      <w:pPr>
        <w:pStyle w:val="Copytext11Pt"/>
        <w:rPr>
          <w:lang w:val="de-DE"/>
        </w:rPr>
      </w:pPr>
      <w:r w:rsidRPr="00776F1B">
        <w:rPr>
          <w:lang w:val="de-DE"/>
        </w:rPr>
        <w:t>E</w:t>
      </w:r>
      <w:r w:rsidR="00AC4AF9">
        <w:rPr>
          <w:lang w:val="de-DE"/>
        </w:rPr>
        <w:t>hingen (Donau) (Deutschland), 8</w:t>
      </w:r>
      <w:r w:rsidR="006228BF" w:rsidRPr="00776F1B">
        <w:rPr>
          <w:lang w:val="de-DE"/>
        </w:rPr>
        <w:t xml:space="preserve">. Dezember 2021 </w:t>
      </w:r>
      <w:r w:rsidR="00E75599">
        <w:rPr>
          <w:lang w:val="de-DE"/>
        </w:rPr>
        <w:t>–</w:t>
      </w:r>
      <w:r w:rsidR="006228BF" w:rsidRPr="00776F1B">
        <w:rPr>
          <w:lang w:val="de-DE"/>
        </w:rPr>
        <w:t xml:space="preserve"> </w:t>
      </w:r>
      <w:r>
        <w:rPr>
          <w:lang w:val="de-DE"/>
        </w:rPr>
        <w:t xml:space="preserve">„Der LTM 1750-9.1 zeichnet sich durch besonders hohe Tragkräfte, modernste Technik und seine enorme Einsatzvariabilität aus“, benennt </w:t>
      </w:r>
      <w:r w:rsidRPr="009C264A">
        <w:rPr>
          <w:lang w:val="de-DE"/>
        </w:rPr>
        <w:t xml:space="preserve">Sébastien </w:t>
      </w:r>
      <w:proofErr w:type="spellStart"/>
      <w:r w:rsidRPr="009C264A">
        <w:rPr>
          <w:lang w:val="de-DE"/>
        </w:rPr>
        <w:t>A</w:t>
      </w:r>
      <w:r>
        <w:rPr>
          <w:lang w:val="de-DE"/>
        </w:rPr>
        <w:t>ouni</w:t>
      </w:r>
      <w:proofErr w:type="spellEnd"/>
      <w:r>
        <w:rPr>
          <w:lang w:val="de-DE"/>
        </w:rPr>
        <w:t>, Geschäftsführer von AS</w:t>
      </w:r>
      <w:r w:rsidR="00084503">
        <w:rPr>
          <w:lang w:val="de-DE"/>
        </w:rPr>
        <w:t> </w:t>
      </w:r>
      <w:proofErr w:type="spellStart"/>
      <w:r>
        <w:rPr>
          <w:lang w:val="de-DE"/>
        </w:rPr>
        <w:t>Manutention</w:t>
      </w:r>
      <w:proofErr w:type="spellEnd"/>
      <w:r>
        <w:rPr>
          <w:lang w:val="de-DE"/>
        </w:rPr>
        <w:t xml:space="preserve">, die Vorteile seines </w:t>
      </w:r>
      <w:proofErr w:type="spellStart"/>
      <w:r>
        <w:rPr>
          <w:lang w:val="de-DE"/>
        </w:rPr>
        <w:t>Neukrans</w:t>
      </w:r>
      <w:proofErr w:type="spellEnd"/>
      <w:r>
        <w:rPr>
          <w:lang w:val="de-DE"/>
        </w:rPr>
        <w:t>. „Wir werden den 800-Tonner in der chemischen Industrie, in der Windkraft, beim Brückenbau und in vielen anderen Bereichen einsetzen.“</w:t>
      </w:r>
    </w:p>
    <w:p w:rsidR="00776F1B" w:rsidRPr="002A26E9" w:rsidRDefault="00776F1B" w:rsidP="00776F1B">
      <w:pPr>
        <w:pStyle w:val="Copyhead11Pt"/>
        <w:rPr>
          <w:lang w:val="de-DE"/>
        </w:rPr>
      </w:pPr>
      <w:r>
        <w:rPr>
          <w:lang w:val="de-DE"/>
        </w:rPr>
        <w:t>Herausfordernde Brückenmontage für den LTM</w:t>
      </w:r>
      <w:r w:rsidR="00084503">
        <w:rPr>
          <w:lang w:val="de-DE"/>
        </w:rPr>
        <w:t> </w:t>
      </w:r>
      <w:r>
        <w:rPr>
          <w:lang w:val="de-DE"/>
        </w:rPr>
        <w:t>1750-9.1</w:t>
      </w:r>
    </w:p>
    <w:p w:rsidR="00776F1B" w:rsidRDefault="00776F1B" w:rsidP="00776F1B">
      <w:pPr>
        <w:pStyle w:val="Copytext11Pt"/>
        <w:rPr>
          <w:lang w:val="de-DE"/>
        </w:rPr>
      </w:pPr>
      <w:r>
        <w:rPr>
          <w:lang w:val="de-DE"/>
        </w:rPr>
        <w:t>Für den Aufbau des Großkrans stand nur sehr wenig Fläche zur Verfügung. Intelligente Rüstvorgänge, gute Planung und Abstimmung innerhalb des Teams und die Unterstützung durch einen Teleskop-Raupenkran LTR</w:t>
      </w:r>
      <w:r w:rsidR="00084503">
        <w:rPr>
          <w:lang w:val="de-DE"/>
        </w:rPr>
        <w:t> </w:t>
      </w:r>
      <w:r>
        <w:rPr>
          <w:lang w:val="de-DE"/>
        </w:rPr>
        <w:t xml:space="preserve">1060 von Liebherr ermöglichten den reibungslosen Aufbau des Schwerlastkrans. So stand der Liebherr-Kran schließlich mit 154 Tonnen Gegengewicht und 13 Meter langer fester Spitze zugbereit neben dem französischen Fluss Somme in den </w:t>
      </w:r>
      <w:proofErr w:type="spellStart"/>
      <w:r w:rsidRPr="00DE6200">
        <w:rPr>
          <w:lang w:val="de-DE"/>
        </w:rPr>
        <w:t>Hortillonages</w:t>
      </w:r>
      <w:proofErr w:type="spellEnd"/>
      <w:r w:rsidRPr="00DE6200">
        <w:rPr>
          <w:lang w:val="de-DE"/>
        </w:rPr>
        <w:t xml:space="preserve"> von Amiens</w:t>
      </w:r>
      <w:r>
        <w:rPr>
          <w:lang w:val="de-DE"/>
        </w:rPr>
        <w:t>, über welchen die neue Fußgängerbrücke führen wird.</w:t>
      </w:r>
    </w:p>
    <w:p w:rsidR="00776F1B" w:rsidRDefault="00776F1B" w:rsidP="00776F1B">
      <w:pPr>
        <w:pStyle w:val="Copytext11Pt"/>
        <w:rPr>
          <w:lang w:val="de-DE"/>
        </w:rPr>
      </w:pPr>
      <w:r>
        <w:rPr>
          <w:lang w:val="de-DE"/>
        </w:rPr>
        <w:t>Zunächst installierte der LTM 1750-9.1 Senkkästen aus Baustahl mit einer Länge von jeweils 20 Metern sowie einem Gewicht von rund 20 Tonnen. Alle Hub</w:t>
      </w:r>
      <w:r w:rsidRPr="002B6571">
        <w:rPr>
          <w:lang w:val="de-DE"/>
        </w:rPr>
        <w:t xml:space="preserve">vorgänge </w:t>
      </w:r>
      <w:r>
        <w:rPr>
          <w:lang w:val="de-DE"/>
        </w:rPr>
        <w:t>wurden</w:t>
      </w:r>
      <w:r w:rsidRPr="002B6571">
        <w:rPr>
          <w:lang w:val="de-DE"/>
        </w:rPr>
        <w:t xml:space="preserve"> mit </w:t>
      </w:r>
      <w:proofErr w:type="spellStart"/>
      <w:r w:rsidRPr="002B6571">
        <w:rPr>
          <w:lang w:val="de-DE"/>
        </w:rPr>
        <w:t>Spreadern</w:t>
      </w:r>
      <w:proofErr w:type="spellEnd"/>
      <w:r w:rsidRPr="002B6571">
        <w:rPr>
          <w:lang w:val="de-DE"/>
        </w:rPr>
        <w:t xml:space="preserve"> durchgeführt, um Druck auf die Senkkästen </w:t>
      </w:r>
      <w:r>
        <w:rPr>
          <w:lang w:val="de-DE"/>
        </w:rPr>
        <w:t>möglichst gering zu halten. Die maximale Ausladung für den Hub der 20</w:t>
      </w:r>
      <w:r w:rsidR="00084503">
        <w:rPr>
          <w:lang w:val="de-DE"/>
        </w:rPr>
        <w:noBreakHyphen/>
      </w:r>
      <w:r>
        <w:rPr>
          <w:lang w:val="de-DE"/>
        </w:rPr>
        <w:t>Tonnen-Kästen betrug dabei ganze 57 Meter. Eingeschränkte Sichtverhältnisse sowie die beengte Umgebung sorgten für erschwerte Einsatzbedingungen. Der Kranfahrer musste den Ansagen des Teams über Funkgeräte beim Einbau der Senkkästen vertrauen. Nach zwei Einsatztagen war die Brücke schließlich final montiert.</w:t>
      </w:r>
    </w:p>
    <w:p w:rsidR="00084503" w:rsidRDefault="00084503">
      <w:pPr>
        <w:rPr>
          <w:rFonts w:ascii="Arial" w:eastAsia="Times New Roman" w:hAnsi="Arial" w:cs="Times New Roman"/>
          <w:b/>
          <w:szCs w:val="18"/>
          <w:lang w:eastAsia="de-DE"/>
        </w:rPr>
      </w:pPr>
      <w:r>
        <w:br w:type="page"/>
      </w:r>
    </w:p>
    <w:p w:rsidR="00776F1B" w:rsidRPr="002A26E9" w:rsidRDefault="00776F1B" w:rsidP="00776F1B">
      <w:pPr>
        <w:pStyle w:val="Copyhead11Pt"/>
        <w:rPr>
          <w:lang w:val="de-DE"/>
        </w:rPr>
      </w:pPr>
      <w:r w:rsidRPr="002A26E9">
        <w:rPr>
          <w:lang w:val="de-DE"/>
        </w:rPr>
        <w:lastRenderedPageBreak/>
        <w:t>Erste Investition in dieser Größenklasse</w:t>
      </w:r>
    </w:p>
    <w:p w:rsidR="00776F1B" w:rsidRDefault="00776F1B" w:rsidP="00776F1B">
      <w:pPr>
        <w:pStyle w:val="Copytext11Pt"/>
        <w:rPr>
          <w:lang w:val="de-DE"/>
        </w:rPr>
      </w:pPr>
      <w:r>
        <w:rPr>
          <w:lang w:val="de-DE"/>
        </w:rPr>
        <w:t>AS</w:t>
      </w:r>
      <w:r w:rsidR="00084503">
        <w:rPr>
          <w:lang w:val="de-DE"/>
        </w:rPr>
        <w:t> </w:t>
      </w:r>
      <w:proofErr w:type="spellStart"/>
      <w:r>
        <w:rPr>
          <w:lang w:val="de-DE"/>
        </w:rPr>
        <w:t>Manutention</w:t>
      </w:r>
      <w:proofErr w:type="spellEnd"/>
      <w:r>
        <w:rPr>
          <w:lang w:val="de-DE"/>
        </w:rPr>
        <w:t xml:space="preserve"> orderte den Schwerlastkran mit der kompletten Ausrüstung TYV23EN. Liebherr konnte den LTM 1750-9.1 vor knapp zwei Jahren mittels verfeinerten statischen Berechnungsmethoden und einer neuen </w:t>
      </w:r>
      <w:proofErr w:type="spellStart"/>
      <w:r>
        <w:rPr>
          <w:lang w:val="de-DE"/>
        </w:rPr>
        <w:t>Wippspitzen</w:t>
      </w:r>
      <w:proofErr w:type="spellEnd"/>
      <w:r>
        <w:rPr>
          <w:lang w:val="de-DE"/>
        </w:rPr>
        <w:t>-Konfiguration verstärken. Damit erreicht der 800-Tonner beispielsweise über 65 Tonnen Tragkraft für den Bau von Anlagen mit 100 Meter Nabenhöhe.</w:t>
      </w:r>
    </w:p>
    <w:p w:rsidR="00776F1B" w:rsidRPr="00820E1C" w:rsidRDefault="00776F1B" w:rsidP="00776F1B">
      <w:pPr>
        <w:pStyle w:val="Copytext11Pt"/>
        <w:rPr>
          <w:lang w:val="de-DE"/>
        </w:rPr>
      </w:pPr>
      <w:r>
        <w:rPr>
          <w:lang w:val="de-DE"/>
        </w:rPr>
        <w:t xml:space="preserve">„Der LTM 1750-9.1 ist unsere erste Investition in dieser Größenklasse. Liebherr begleitet uns seit der Firmengründung vor sieben Jahren als zuverlässiger Partner. Auch alle unsere anderen Mobilkrane sind von Liebherr“, berichtet </w:t>
      </w:r>
      <w:r w:rsidRPr="009C264A">
        <w:rPr>
          <w:lang w:val="de-DE"/>
        </w:rPr>
        <w:t xml:space="preserve">Sébastien </w:t>
      </w:r>
      <w:proofErr w:type="spellStart"/>
      <w:r w:rsidRPr="009C264A">
        <w:rPr>
          <w:lang w:val="de-DE"/>
        </w:rPr>
        <w:t>Aouni</w:t>
      </w:r>
      <w:proofErr w:type="spellEnd"/>
      <w:r>
        <w:rPr>
          <w:lang w:val="de-DE"/>
        </w:rPr>
        <w:t xml:space="preserve">. Der Hauptsitz des Kran- und Transportunternehmens ist in </w:t>
      </w:r>
      <w:proofErr w:type="spellStart"/>
      <w:r>
        <w:rPr>
          <w:lang w:val="de-DE"/>
        </w:rPr>
        <w:t>Biesheim</w:t>
      </w:r>
      <w:proofErr w:type="spellEnd"/>
      <w:r>
        <w:rPr>
          <w:lang w:val="de-DE"/>
        </w:rPr>
        <w:t xml:space="preserve"> im Elsass, weitere Standorte sind in Straßburg sowie in Amiens. Mit der Gründung des Geschäftszweigs ASM Heavy Lift richtete das Unternehmen ebenso ein eigenes Konstruktionsbüro ein, um die Projekte präzise planen und ausführen zu können.</w:t>
      </w:r>
      <w:r w:rsidRPr="002A26E9">
        <w:rPr>
          <w:lang w:val="de-DE"/>
        </w:rPr>
        <w:t xml:space="preserve"> </w:t>
      </w:r>
      <w:r>
        <w:rPr>
          <w:lang w:val="de-DE"/>
        </w:rPr>
        <w:t>Auch der Einsatz des LTM 1750-9.1 in Amiens plante AS</w:t>
      </w:r>
      <w:r w:rsidR="00084503">
        <w:rPr>
          <w:lang w:val="de-DE"/>
        </w:rPr>
        <w:t> </w:t>
      </w:r>
      <w:proofErr w:type="spellStart"/>
      <w:r>
        <w:rPr>
          <w:lang w:val="de-DE"/>
        </w:rPr>
        <w:t>Manutention</w:t>
      </w:r>
      <w:proofErr w:type="spellEnd"/>
      <w:r>
        <w:rPr>
          <w:lang w:val="de-DE"/>
        </w:rPr>
        <w:t xml:space="preserve"> vorab komplett durch.</w:t>
      </w:r>
    </w:p>
    <w:p w:rsidR="006228BF" w:rsidRPr="00084503" w:rsidRDefault="006228BF" w:rsidP="00084503">
      <w:pPr>
        <w:pStyle w:val="BoilerplateCopyhead9Pt"/>
        <w:rPr>
          <w:lang w:val="de-DE"/>
        </w:rPr>
      </w:pPr>
      <w:r w:rsidRPr="00084503">
        <w:rPr>
          <w:lang w:val="de-DE"/>
        </w:rPr>
        <w:t>Über die Liebherr-Werk Ehingen GmbH</w:t>
      </w:r>
    </w:p>
    <w:p w:rsidR="006228BF" w:rsidRPr="00E75599" w:rsidRDefault="006228BF" w:rsidP="00084503">
      <w:pPr>
        <w:pStyle w:val="BoilerplateCopytext9Pt"/>
        <w:rPr>
          <w:lang w:val="de-DE"/>
        </w:rPr>
      </w:pPr>
      <w:r w:rsidRPr="00E75599">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E75599">
        <w:rPr>
          <w:lang w:val="de-DE"/>
        </w:rPr>
        <w:t>Die Gittermastkrane</w:t>
      </w:r>
      <w:proofErr w:type="gramEnd"/>
      <w:r w:rsidRPr="00E75599">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rsidR="006228BF" w:rsidRPr="00B51409" w:rsidRDefault="006228BF" w:rsidP="00084503">
      <w:pPr>
        <w:pStyle w:val="BoilerplateCopyhead9Pt"/>
        <w:rPr>
          <w:lang w:val="de-DE"/>
        </w:rPr>
      </w:pPr>
      <w:r w:rsidRPr="00B51409">
        <w:rPr>
          <w:lang w:val="de-DE"/>
        </w:rPr>
        <w:t>Über die Firmengruppe Liebherr</w:t>
      </w:r>
    </w:p>
    <w:p w:rsidR="006228BF" w:rsidRPr="00E75599" w:rsidRDefault="006228BF" w:rsidP="00084503">
      <w:pPr>
        <w:pStyle w:val="BoilerplateCopytext9Pt"/>
        <w:rPr>
          <w:lang w:val="de-DE"/>
        </w:rPr>
      </w:pPr>
      <w:r w:rsidRPr="00E75599">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776F1B" w:rsidRDefault="00776F1B">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rsidR="006228BF" w:rsidRPr="00776F1B" w:rsidRDefault="006228BF" w:rsidP="00084503">
      <w:pPr>
        <w:pStyle w:val="Copyhead11Pt"/>
      </w:pPr>
      <w:proofErr w:type="spellStart"/>
      <w:r w:rsidRPr="00776F1B">
        <w:lastRenderedPageBreak/>
        <w:t>Bilder</w:t>
      </w:r>
      <w:proofErr w:type="spellEnd"/>
      <w:r w:rsidRPr="00776F1B">
        <w:t xml:space="preserve">: </w:t>
      </w:r>
    </w:p>
    <w:p w:rsidR="00776F1B" w:rsidRDefault="00776F1B" w:rsidP="00776F1B">
      <w:r>
        <w:rPr>
          <w:noProof/>
          <w:lang w:eastAsia="de-DE"/>
        </w:rPr>
        <w:drawing>
          <wp:inline distT="0" distB="0" distL="0" distR="0">
            <wp:extent cx="3590925" cy="2400300"/>
            <wp:effectExtent l="0" t="0" r="9525" b="0"/>
            <wp:docPr id="7" name="Grafik 7" descr="DJI_0284-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JI_0284-Pri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776F1B" w:rsidRPr="00084503" w:rsidRDefault="00776F1B" w:rsidP="00084503">
      <w:pPr>
        <w:pStyle w:val="Caption9Pt"/>
      </w:pPr>
      <w:r w:rsidRPr="00084503">
        <w:t>liebherr-ltm1750-9-1-as-manutention-01.jpg</w:t>
      </w:r>
      <w:r w:rsidR="00084503">
        <w:br/>
      </w:r>
      <w:r w:rsidRPr="00084503">
        <w:t>Der der LTM</w:t>
      </w:r>
      <w:r w:rsidR="00084503">
        <w:t> </w:t>
      </w:r>
      <w:r w:rsidRPr="00084503">
        <w:t>1750-9.1 von AS</w:t>
      </w:r>
      <w:r w:rsidR="00084503">
        <w:t> </w:t>
      </w:r>
      <w:proofErr w:type="spellStart"/>
      <w:r w:rsidRPr="00084503">
        <w:t>Manutention</w:t>
      </w:r>
      <w:proofErr w:type="spellEnd"/>
      <w:r w:rsidRPr="00084503">
        <w:t xml:space="preserve"> installierte eine Fußgängerbrücke im französischen Amiens.</w:t>
      </w:r>
    </w:p>
    <w:p w:rsidR="00776F1B" w:rsidRPr="00084503" w:rsidRDefault="00776F1B" w:rsidP="00084503">
      <w:pPr>
        <w:pStyle w:val="Caption9Pt"/>
      </w:pPr>
    </w:p>
    <w:p w:rsidR="00776F1B" w:rsidRPr="00084503" w:rsidRDefault="00776F1B" w:rsidP="00776F1B">
      <w:pPr>
        <w:rPr>
          <w:rStyle w:val="Caption9PtZchn"/>
        </w:rPr>
      </w:pPr>
      <w:r>
        <w:rPr>
          <w:noProof/>
          <w:lang w:eastAsia="de-DE"/>
        </w:rPr>
        <w:drawing>
          <wp:inline distT="0" distB="0" distL="0" distR="0">
            <wp:extent cx="3590925" cy="2400300"/>
            <wp:effectExtent l="0" t="0" r="9525" b="0"/>
            <wp:docPr id="5" name="Grafik 5" descr="DJI_0215-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I_0215-Prin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776F1B" w:rsidRDefault="00776F1B" w:rsidP="00084503">
      <w:pPr>
        <w:pStyle w:val="Caption9Pt"/>
      </w:pPr>
      <w:r w:rsidRPr="007609FC">
        <w:t>liebherr-ltm1750-9-1-as-manutention</w:t>
      </w:r>
      <w:r>
        <w:t>-02</w:t>
      </w:r>
      <w:r w:rsidRPr="007609FC">
        <w:t>.jpg</w:t>
      </w:r>
      <w:r w:rsidR="00084503">
        <w:br/>
      </w:r>
      <w:r w:rsidRPr="00397E97">
        <w:t>Der Liebherr 800-Tonner war bei dem Einsatz mit 154</w:t>
      </w:r>
      <w:r w:rsidR="00084503">
        <w:t> </w:t>
      </w:r>
      <w:r w:rsidRPr="00397E97">
        <w:t>Tonnen Gegengewicht und 13</w:t>
      </w:r>
      <w:r w:rsidR="00084503">
        <w:t> </w:t>
      </w:r>
      <w:r w:rsidRPr="00397E97">
        <w:t>Meter langer fester Spitze ausgerüstet.</w:t>
      </w:r>
    </w:p>
    <w:p w:rsidR="00776F1B" w:rsidRDefault="00776F1B" w:rsidP="00776F1B">
      <w:r>
        <w:br w:type="page"/>
      </w:r>
    </w:p>
    <w:p w:rsidR="00776F1B" w:rsidRDefault="00776F1B" w:rsidP="00084503">
      <w:pPr>
        <w:pStyle w:val="Caption9Pt"/>
      </w:pPr>
      <w:r>
        <w:rPr>
          <w:noProof/>
          <w:lang w:eastAsia="de-DE"/>
        </w:rPr>
        <w:lastRenderedPageBreak/>
        <w:drawing>
          <wp:inline distT="0" distB="0" distL="0" distR="0">
            <wp:extent cx="3590925" cy="2400300"/>
            <wp:effectExtent l="0" t="0" r="9525" b="0"/>
            <wp:docPr id="4" name="Grafik 4" descr="DJI_0536-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I_0536-Pri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776F1B" w:rsidRDefault="00776F1B" w:rsidP="00084503">
      <w:pPr>
        <w:pStyle w:val="Caption9Pt"/>
      </w:pPr>
      <w:r w:rsidRPr="007609FC">
        <w:t>liebherr-ltm1750-9-1-as-manutention</w:t>
      </w:r>
      <w:r>
        <w:t>-03</w:t>
      </w:r>
      <w:r w:rsidRPr="007609FC">
        <w:t>.jpg</w:t>
      </w:r>
      <w:r w:rsidR="00084503">
        <w:br/>
      </w:r>
      <w:r w:rsidRPr="004E181C">
        <w:t>Innerhalb von zwei Einsatztagen montierte der 9-Achser von AS</w:t>
      </w:r>
      <w:r w:rsidR="00084503">
        <w:t> </w:t>
      </w:r>
      <w:proofErr w:type="spellStart"/>
      <w:r w:rsidRPr="004E181C">
        <w:t>Manutention</w:t>
      </w:r>
      <w:proofErr w:type="spellEnd"/>
      <w:r w:rsidRPr="004E181C">
        <w:t xml:space="preserve"> die neue Fußgängerbrücke.</w:t>
      </w:r>
    </w:p>
    <w:p w:rsidR="00776F1B" w:rsidRPr="00967677" w:rsidRDefault="00776F1B" w:rsidP="00084503">
      <w:pPr>
        <w:pStyle w:val="Caption9Pt"/>
      </w:pPr>
    </w:p>
    <w:p w:rsidR="00776F1B" w:rsidRPr="00084503" w:rsidRDefault="00776F1B" w:rsidP="00084503">
      <w:pPr>
        <w:pStyle w:val="Caption9Pt"/>
      </w:pPr>
      <w:r>
        <w:rPr>
          <w:noProof/>
          <w:lang w:eastAsia="de-DE"/>
        </w:rPr>
        <w:drawing>
          <wp:inline distT="0" distB="0" distL="0" distR="0">
            <wp:extent cx="3600450" cy="2390775"/>
            <wp:effectExtent l="0" t="0" r="0" b="9525"/>
            <wp:docPr id="1" name="Grafik 1" descr="GOLZ0001-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LZ0001-Pri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0450" cy="2390775"/>
                    </a:xfrm>
                    <a:prstGeom prst="rect">
                      <a:avLst/>
                    </a:prstGeom>
                    <a:noFill/>
                    <a:ln>
                      <a:noFill/>
                    </a:ln>
                  </pic:spPr>
                </pic:pic>
              </a:graphicData>
            </a:graphic>
          </wp:inline>
        </w:drawing>
      </w:r>
    </w:p>
    <w:p w:rsidR="00776F1B" w:rsidRPr="00084503" w:rsidRDefault="00776F1B" w:rsidP="00084503">
      <w:pPr>
        <w:pStyle w:val="Caption9Pt"/>
      </w:pPr>
      <w:r w:rsidRPr="00084503">
        <w:t>liebherr-ltm1750-9-1-as-manutention-04.jpg</w:t>
      </w:r>
      <w:r w:rsidR="00084503">
        <w:br/>
      </w:r>
      <w:r w:rsidRPr="00084503">
        <w:t>Intelligente Rüstvorgänge sowie gute Planung und Abstimmung innerhalb des Teams von AS</w:t>
      </w:r>
      <w:r w:rsidR="00084503">
        <w:t> </w:t>
      </w:r>
      <w:proofErr w:type="spellStart"/>
      <w:r w:rsidRPr="00084503">
        <w:t>Manutention</w:t>
      </w:r>
      <w:proofErr w:type="spellEnd"/>
      <w:r w:rsidRPr="00084503">
        <w:t xml:space="preserve"> ermöglichten den Aufbau des Schwerlastkrans bei beengten Platzverhältnissen.</w:t>
      </w:r>
    </w:p>
    <w:p w:rsidR="00776F1B" w:rsidRDefault="00776F1B">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lastRenderedPageBreak/>
        <w:t>Ansprechpartner</w:t>
      </w:r>
    </w:p>
    <w:p w:rsidR="006228BF" w:rsidRPr="00084503"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6228BF"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0B5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0B55">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0B55">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C80B55">
      <w:rPr>
        <w:rFonts w:ascii="Arial" w:hAnsi="Arial" w:cs="Arial"/>
      </w:rPr>
      <w:fldChar w:fldCharType="separate"/>
    </w:r>
    <w:r w:rsidR="00C80B55">
      <w:rPr>
        <w:rFonts w:ascii="Arial" w:hAnsi="Arial" w:cs="Arial"/>
        <w:noProof/>
      </w:rPr>
      <w:t>5</w:t>
    </w:r>
    <w:r w:rsidR="00C80B55" w:rsidRPr="0093605C">
      <w:rPr>
        <w:rFonts w:ascii="Arial" w:hAnsi="Arial" w:cs="Arial"/>
        <w:noProof/>
      </w:rPr>
      <w:t>/</w:t>
    </w:r>
    <w:r w:rsidR="00C80B5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4503"/>
    <w:rsid w:val="000E3C3F"/>
    <w:rsid w:val="001419B4"/>
    <w:rsid w:val="00145DB7"/>
    <w:rsid w:val="001A1AD7"/>
    <w:rsid w:val="00327624"/>
    <w:rsid w:val="003524D2"/>
    <w:rsid w:val="003936A6"/>
    <w:rsid w:val="00556698"/>
    <w:rsid w:val="005811D9"/>
    <w:rsid w:val="006228BF"/>
    <w:rsid w:val="00631B86"/>
    <w:rsid w:val="00652E53"/>
    <w:rsid w:val="00747169"/>
    <w:rsid w:val="00761197"/>
    <w:rsid w:val="00776F1B"/>
    <w:rsid w:val="007C2DD9"/>
    <w:rsid w:val="007F2586"/>
    <w:rsid w:val="00824226"/>
    <w:rsid w:val="009169F9"/>
    <w:rsid w:val="0093605C"/>
    <w:rsid w:val="00965077"/>
    <w:rsid w:val="009A3D17"/>
    <w:rsid w:val="00AC2129"/>
    <w:rsid w:val="00AC4AF9"/>
    <w:rsid w:val="00AF1F99"/>
    <w:rsid w:val="00B51409"/>
    <w:rsid w:val="00B81ED6"/>
    <w:rsid w:val="00BB0BFF"/>
    <w:rsid w:val="00BD7045"/>
    <w:rsid w:val="00C464EC"/>
    <w:rsid w:val="00C77574"/>
    <w:rsid w:val="00C80B55"/>
    <w:rsid w:val="00D63B50"/>
    <w:rsid w:val="00DF40C0"/>
    <w:rsid w:val="00E260E6"/>
    <w:rsid w:val="00E32363"/>
    <w:rsid w:val="00E75599"/>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31AA64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7775EC-1F1F-4470-B234-82B73ABA44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1842C5D-3F74-4A3C-8377-4E0071ADE446}">
  <ds:schemaRefs>
    <ds:schemaRef ds:uri="http://schemas.microsoft.com/sharepoint/v3/contenttype/forms"/>
  </ds:schemaRefs>
</ds:datastoreItem>
</file>

<file path=customXml/itemProps3.xml><?xml version="1.0" encoding="utf-8"?>
<ds:datastoreItem xmlns:ds="http://schemas.openxmlformats.org/officeDocument/2006/customXml" ds:itemID="{E6738C88-42AC-429C-9DED-F12A2290AF8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1137846-4347-46E2-B42A-979A7B6B4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773</Words>
  <Characters>4873</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8</cp:revision>
  <dcterms:created xsi:type="dcterms:W3CDTF">2021-11-25T09:19:00Z</dcterms:created>
  <dcterms:modified xsi:type="dcterms:W3CDTF">2021-12-08T13:28:00Z</dcterms:modified>
  <cp:category>Presseinformation</cp:category>
</cp:coreProperties>
</file>