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ED6" w:rsidRDefault="00B81ED6" w:rsidP="00033002">
      <w:pPr>
        <w:pStyle w:val="TitleLogotoprightLH"/>
        <w:framePr w:h="1021" w:hRule="exact" w:wrap="notBeside"/>
      </w:pPr>
      <w:r>
        <w:rPr>
          <w:noProof/>
          <w:lang w:val="de-DE" w:eastAsia="de-DE"/>
        </w:rPr>
        <w:drawing>
          <wp:inline distT="0" distB="0" distL="0" distR="0" wp14:anchorId="4A999250" wp14:editId="008ED36B">
            <wp:extent cx="2167200" cy="270000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200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1ED6" w:rsidRPr="00E120DB" w:rsidRDefault="008A22CB" w:rsidP="00EA26F3">
      <w:pPr>
        <w:pStyle w:val="Topline16"/>
        <w:rPr>
          <w:lang w:val="de-DE"/>
        </w:rPr>
      </w:pPr>
      <w:sdt>
        <w:sdtPr>
          <w:rPr>
            <w:lang w:val="de-DE"/>
          </w:rPr>
          <w:alias w:val="Category"/>
          <w:tag w:val=""/>
          <w:id w:val="-76220485"/>
          <w:placeholder>
            <w:docPart w:val="832D8E68428B422EA668CB81D7B29564"/>
          </w:placeholder>
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<w:text/>
        </w:sdtPr>
        <w:sdtEndPr/>
        <w:sdtContent>
          <w:r w:rsidR="00B81ED6" w:rsidRPr="00E120DB">
            <w:rPr>
              <w:lang w:val="de-DE"/>
            </w:rPr>
            <w:t>Presseinformation</w:t>
          </w:r>
        </w:sdtContent>
      </w:sdt>
      <w:r w:rsidR="00B81ED6" w:rsidRPr="00E120DB">
        <w:rPr>
          <w:lang w:val="de-DE"/>
        </w:rPr>
        <w:t xml:space="preserve"> </w:t>
      </w:r>
    </w:p>
    <w:p w:rsidR="00C52BD5" w:rsidRPr="00B81ED6" w:rsidRDefault="008A22CB" w:rsidP="00AC2129">
      <w:pPr>
        <w:pStyle w:val="Titel"/>
        <w:spacing w:line="660" w:lineRule="exact"/>
        <w:rPr>
          <w:lang w:val="de-DE"/>
        </w:rPr>
      </w:pPr>
      <w:sdt>
        <w:sdtPr>
          <w:rPr>
            <w:szCs w:val="32"/>
            <w:lang w:val="de-DE"/>
          </w:rPr>
          <w:alias w:val="Title"/>
          <w:tag w:val=""/>
          <w:id w:val="1012880580"/>
          <w:placeholder>
            <w:docPart w:val="C22767630D294886A037E5BEB2E94CA0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proofErr w:type="spellStart"/>
          <w:r w:rsidR="00173787">
            <w:rPr>
              <w:szCs w:val="32"/>
              <w:lang w:val="de-DE"/>
            </w:rPr>
            <w:t>Eineder</w:t>
          </w:r>
          <w:proofErr w:type="spellEnd"/>
          <w:r w:rsidR="00173787">
            <w:rPr>
              <w:szCs w:val="32"/>
              <w:lang w:val="de-DE"/>
            </w:rPr>
            <w:t xml:space="preserve"> </w:t>
          </w:r>
          <w:r w:rsidR="008A4222">
            <w:rPr>
              <w:szCs w:val="32"/>
              <w:lang w:val="de-DE"/>
            </w:rPr>
            <w:t>modernisiert</w:t>
          </w:r>
          <w:r w:rsidR="00173787">
            <w:rPr>
              <w:szCs w:val="32"/>
              <w:lang w:val="de-DE"/>
            </w:rPr>
            <w:t xml:space="preserve"> Kranflotte mit </w:t>
          </w:r>
          <w:r w:rsidR="008275C0">
            <w:rPr>
              <w:szCs w:val="32"/>
              <w:lang w:val="de-DE"/>
            </w:rPr>
            <w:t>Liebherr-Mobilkran LTM 1</w:t>
          </w:r>
          <w:r w:rsidR="00173787">
            <w:rPr>
              <w:szCs w:val="32"/>
              <w:lang w:val="de-DE"/>
            </w:rPr>
            <w:t>2</w:t>
          </w:r>
          <w:r w:rsidR="00961D41">
            <w:rPr>
              <w:szCs w:val="32"/>
              <w:lang w:val="de-DE"/>
            </w:rPr>
            <w:t>5</w:t>
          </w:r>
          <w:r w:rsidR="00E811A5">
            <w:rPr>
              <w:szCs w:val="32"/>
              <w:lang w:val="de-DE"/>
            </w:rPr>
            <w:t>0-5.</w:t>
          </w:r>
          <w:r w:rsidR="00173787">
            <w:rPr>
              <w:szCs w:val="32"/>
              <w:lang w:val="de-DE"/>
            </w:rPr>
            <w:t>1</w:t>
          </w:r>
        </w:sdtContent>
      </w:sdt>
      <w:r w:rsidR="00B81ED6" w:rsidRPr="00B81ED6">
        <w:rPr>
          <w:lang w:val="de-DE"/>
        </w:rPr>
        <w:t xml:space="preserve"> </w:t>
      </w:r>
    </w:p>
    <w:p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:rsidR="00B81ED6" w:rsidRPr="006F4AAC" w:rsidRDefault="00B6670D" w:rsidP="00B6670D">
      <w:pPr>
        <w:pStyle w:val="Bulletpoints11Pt"/>
        <w:rPr>
          <w:lang w:val="de-DE"/>
        </w:rPr>
      </w:pPr>
      <w:r>
        <w:rPr>
          <w:lang w:val="de-DE"/>
        </w:rPr>
        <w:t>H</w:t>
      </w:r>
      <w:r w:rsidRPr="00B6670D">
        <w:rPr>
          <w:lang w:val="de-DE"/>
        </w:rPr>
        <w:t>ohe Leistung</w:t>
      </w:r>
      <w:r>
        <w:rPr>
          <w:lang w:val="de-DE"/>
        </w:rPr>
        <w:t xml:space="preserve"> und </w:t>
      </w:r>
      <w:r w:rsidRPr="00B6670D">
        <w:rPr>
          <w:lang w:val="de-DE"/>
        </w:rPr>
        <w:t>Kompaktheit</w:t>
      </w:r>
      <w:r>
        <w:rPr>
          <w:lang w:val="de-DE"/>
        </w:rPr>
        <w:t xml:space="preserve"> sowie </w:t>
      </w:r>
      <w:proofErr w:type="spellStart"/>
      <w:r>
        <w:rPr>
          <w:lang w:val="de-DE"/>
        </w:rPr>
        <w:t>VarioBallast</w:t>
      </w:r>
      <w:proofErr w:type="spellEnd"/>
      <w:r w:rsidRPr="00B6670D">
        <w:rPr>
          <w:vertAlign w:val="superscript"/>
          <w:lang w:val="de-DE"/>
        </w:rPr>
        <w:t>®</w:t>
      </w:r>
      <w:r>
        <w:rPr>
          <w:lang w:val="de-DE"/>
        </w:rPr>
        <w:t xml:space="preserve"> wichtige Entscheidungskriterien</w:t>
      </w:r>
    </w:p>
    <w:p w:rsidR="00CE2BDE" w:rsidRDefault="00B6670D" w:rsidP="009B0BD0">
      <w:pPr>
        <w:pStyle w:val="Bulletpoints11Pt"/>
        <w:rPr>
          <w:lang w:val="de-DE"/>
        </w:rPr>
      </w:pPr>
      <w:r>
        <w:rPr>
          <w:lang w:val="de-DE"/>
        </w:rPr>
        <w:t>5-Achser bieten Vorteile bei Fahrgenehmigungen</w:t>
      </w:r>
    </w:p>
    <w:p w:rsidR="00B46BC2" w:rsidRDefault="00464236" w:rsidP="009B0BD0">
      <w:pPr>
        <w:pStyle w:val="Bulletpoints11Pt"/>
        <w:rPr>
          <w:lang w:val="de-DE"/>
        </w:rPr>
      </w:pPr>
      <w:r>
        <w:rPr>
          <w:lang w:val="de-DE"/>
        </w:rPr>
        <w:t>LTM 1250-5.1</w:t>
      </w:r>
      <w:r w:rsidR="00B6670D">
        <w:rPr>
          <w:lang w:val="de-DE"/>
        </w:rPr>
        <w:t xml:space="preserve"> </w:t>
      </w:r>
      <w:proofErr w:type="spellStart"/>
      <w:r w:rsidR="00454091">
        <w:rPr>
          <w:lang w:val="de-DE"/>
        </w:rPr>
        <w:t>teleskopiert</w:t>
      </w:r>
      <w:proofErr w:type="spellEnd"/>
      <w:r w:rsidR="00B6670D">
        <w:rPr>
          <w:lang w:val="de-DE"/>
        </w:rPr>
        <w:t xml:space="preserve"> bei Ersteinsatz Tornado auf</w:t>
      </w:r>
      <w:r w:rsidR="00454091">
        <w:rPr>
          <w:lang w:val="de-DE"/>
        </w:rPr>
        <w:t xml:space="preserve"> Ausladung</w:t>
      </w:r>
      <w:r w:rsidR="00B6670D">
        <w:rPr>
          <w:lang w:val="de-DE"/>
        </w:rPr>
        <w:t xml:space="preserve"> </w:t>
      </w:r>
    </w:p>
    <w:p w:rsidR="00C50B8A" w:rsidRDefault="008A4222" w:rsidP="00B81ED6">
      <w:pPr>
        <w:pStyle w:val="Teaser11Pt"/>
        <w:rPr>
          <w:lang w:val="de-DE"/>
        </w:rPr>
      </w:pPr>
      <w:r>
        <w:rPr>
          <w:lang w:val="de-DE"/>
        </w:rPr>
        <w:t>D</w:t>
      </w:r>
      <w:r w:rsidR="00D74905">
        <w:rPr>
          <w:lang w:val="de-DE"/>
        </w:rPr>
        <w:t>ie Autodienst Eineder GmbH</w:t>
      </w:r>
      <w:r>
        <w:rPr>
          <w:lang w:val="de-DE"/>
        </w:rPr>
        <w:t xml:space="preserve"> hat einen Liebherr-Mobilkran </w:t>
      </w:r>
      <w:r w:rsidR="00464236">
        <w:rPr>
          <w:lang w:val="de-DE"/>
        </w:rPr>
        <w:t>LTM 1250-5.1</w:t>
      </w:r>
      <w:r>
        <w:rPr>
          <w:lang w:val="de-DE"/>
        </w:rPr>
        <w:t xml:space="preserve"> übernomm</w:t>
      </w:r>
      <w:r w:rsidR="00464236">
        <w:rPr>
          <w:lang w:val="de-DE"/>
        </w:rPr>
        <w:t>e</w:t>
      </w:r>
      <w:r>
        <w:rPr>
          <w:lang w:val="de-DE"/>
        </w:rPr>
        <w:t>n. Er ersetzt einen älteren 220</w:t>
      </w:r>
      <w:r w:rsidR="00464236">
        <w:rPr>
          <w:lang w:val="de-DE"/>
        </w:rPr>
        <w:t>-</w:t>
      </w:r>
      <w:r>
        <w:rPr>
          <w:lang w:val="de-DE"/>
        </w:rPr>
        <w:t>Tonner im Fu</w:t>
      </w:r>
      <w:r w:rsidR="00464236">
        <w:rPr>
          <w:lang w:val="de-DE"/>
        </w:rPr>
        <w:t>h</w:t>
      </w:r>
      <w:r>
        <w:rPr>
          <w:lang w:val="de-DE"/>
        </w:rPr>
        <w:t xml:space="preserve">rpark des bayerischen Unternehmens. Die hohe Leistung und Kompaktheit </w:t>
      </w:r>
      <w:r w:rsidR="003050B9">
        <w:rPr>
          <w:lang w:val="de-DE"/>
        </w:rPr>
        <w:t xml:space="preserve">des </w:t>
      </w:r>
      <w:r w:rsidR="00C51F20">
        <w:rPr>
          <w:lang w:val="de-DE"/>
        </w:rPr>
        <w:t xml:space="preserve">neuen </w:t>
      </w:r>
      <w:r w:rsidR="003050B9">
        <w:rPr>
          <w:lang w:val="de-DE"/>
        </w:rPr>
        <w:t>250</w:t>
      </w:r>
      <w:r w:rsidR="00464236">
        <w:rPr>
          <w:lang w:val="de-DE"/>
        </w:rPr>
        <w:t>-</w:t>
      </w:r>
      <w:r w:rsidR="003050B9">
        <w:rPr>
          <w:lang w:val="de-DE"/>
        </w:rPr>
        <w:t xml:space="preserve">Tonners </w:t>
      </w:r>
      <w:r>
        <w:rPr>
          <w:lang w:val="de-DE"/>
        </w:rPr>
        <w:t>sowie die Möglichkeit</w:t>
      </w:r>
      <w:r w:rsidR="00C51F20">
        <w:rPr>
          <w:lang w:val="de-DE"/>
        </w:rPr>
        <w:t>,</w:t>
      </w:r>
      <w:r>
        <w:rPr>
          <w:lang w:val="de-DE"/>
        </w:rPr>
        <w:t xml:space="preserve"> in Bayern für 5-Achs-Mobilkrane zügig Fahr</w:t>
      </w:r>
      <w:r w:rsidR="003050B9">
        <w:rPr>
          <w:lang w:val="de-DE"/>
        </w:rPr>
        <w:softHyphen/>
      </w:r>
      <w:r>
        <w:rPr>
          <w:lang w:val="de-DE"/>
        </w:rPr>
        <w:t>ge</w:t>
      </w:r>
      <w:r w:rsidR="003050B9">
        <w:rPr>
          <w:lang w:val="de-DE"/>
        </w:rPr>
        <w:softHyphen/>
      </w:r>
      <w:r>
        <w:rPr>
          <w:lang w:val="de-DE"/>
        </w:rPr>
        <w:t>nehmi</w:t>
      </w:r>
      <w:r w:rsidR="003050B9">
        <w:rPr>
          <w:lang w:val="de-DE"/>
        </w:rPr>
        <w:softHyphen/>
      </w:r>
      <w:r>
        <w:rPr>
          <w:lang w:val="de-DE"/>
        </w:rPr>
        <w:t>gungen zu erhalten</w:t>
      </w:r>
      <w:r w:rsidR="00464236">
        <w:rPr>
          <w:lang w:val="de-DE"/>
        </w:rPr>
        <w:t>,</w:t>
      </w:r>
      <w:r>
        <w:rPr>
          <w:lang w:val="de-DE"/>
        </w:rPr>
        <w:t xml:space="preserve"> waren wichtige Entscheidungskriterien</w:t>
      </w:r>
      <w:r w:rsidR="00D74905">
        <w:rPr>
          <w:lang w:val="de-DE"/>
        </w:rPr>
        <w:t xml:space="preserve">. </w:t>
      </w:r>
      <w:r w:rsidR="00C238F2">
        <w:rPr>
          <w:lang w:val="de-DE"/>
        </w:rPr>
        <w:t xml:space="preserve">Der </w:t>
      </w:r>
      <w:r w:rsidR="00464236">
        <w:rPr>
          <w:lang w:val="de-DE"/>
        </w:rPr>
        <w:t>LTM 1250-5.1</w:t>
      </w:r>
      <w:r w:rsidR="00C238F2">
        <w:rPr>
          <w:lang w:val="de-DE"/>
        </w:rPr>
        <w:t xml:space="preserve"> ist über Jahre hinweg einer der gefragtesten </w:t>
      </w:r>
      <w:r w:rsidR="00F16ABA">
        <w:rPr>
          <w:lang w:val="de-DE"/>
        </w:rPr>
        <w:t>Teleskop-</w:t>
      </w:r>
      <w:r w:rsidR="00C238F2">
        <w:rPr>
          <w:lang w:val="de-DE"/>
        </w:rPr>
        <w:t>M</w:t>
      </w:r>
      <w:r w:rsidR="00F16ABA">
        <w:rPr>
          <w:lang w:val="de-DE"/>
        </w:rPr>
        <w:t>obil</w:t>
      </w:r>
      <w:r w:rsidR="003050B9">
        <w:rPr>
          <w:lang w:val="de-DE"/>
        </w:rPr>
        <w:t>k</w:t>
      </w:r>
      <w:r w:rsidR="00C238F2">
        <w:rPr>
          <w:lang w:val="de-DE"/>
        </w:rPr>
        <w:t>rane</w:t>
      </w:r>
      <w:r w:rsidR="00464236">
        <w:rPr>
          <w:lang w:val="de-DE"/>
        </w:rPr>
        <w:t xml:space="preserve"> von Liebherr</w:t>
      </w:r>
      <w:r w:rsidR="00C238F2">
        <w:rPr>
          <w:lang w:val="de-DE"/>
        </w:rPr>
        <w:t>.</w:t>
      </w:r>
    </w:p>
    <w:p w:rsidR="00A25EEA" w:rsidRDefault="00A25EEA" w:rsidP="00E43A2B">
      <w:pPr>
        <w:pStyle w:val="Copytext11Pt"/>
        <w:rPr>
          <w:lang w:val="de-DE"/>
        </w:rPr>
      </w:pPr>
      <w:r w:rsidRPr="009705BE">
        <w:rPr>
          <w:lang w:val="de-DE"/>
        </w:rPr>
        <w:t xml:space="preserve">Ehingen (Donau) (Deutschland), </w:t>
      </w:r>
      <w:r w:rsidR="00364DEC">
        <w:rPr>
          <w:lang w:val="de-DE"/>
        </w:rPr>
        <w:t>17</w:t>
      </w:r>
      <w:r w:rsidRPr="009705BE">
        <w:rPr>
          <w:lang w:val="de-DE"/>
        </w:rPr>
        <w:t xml:space="preserve">. </w:t>
      </w:r>
      <w:r>
        <w:rPr>
          <w:lang w:val="de-DE"/>
        </w:rPr>
        <w:t>November</w:t>
      </w:r>
      <w:r w:rsidRPr="009705BE">
        <w:rPr>
          <w:lang w:val="de-DE"/>
        </w:rPr>
        <w:t xml:space="preserve"> 2021 – </w:t>
      </w:r>
      <w:r>
        <w:rPr>
          <w:lang w:val="de-DE"/>
        </w:rPr>
        <w:t xml:space="preserve">Geschäftsführer Peter </w:t>
      </w:r>
      <w:proofErr w:type="spellStart"/>
      <w:r>
        <w:rPr>
          <w:lang w:val="de-DE"/>
        </w:rPr>
        <w:t>Eineder</w:t>
      </w:r>
      <w:proofErr w:type="spellEnd"/>
      <w:r>
        <w:rPr>
          <w:lang w:val="de-DE"/>
        </w:rPr>
        <w:t xml:space="preserve"> erklärt: „Wir haben uns für den </w:t>
      </w:r>
      <w:r w:rsidR="00464236">
        <w:rPr>
          <w:lang w:val="de-DE"/>
        </w:rPr>
        <w:t>LTM 1250-5.1</w:t>
      </w:r>
      <w:r>
        <w:rPr>
          <w:lang w:val="de-DE"/>
        </w:rPr>
        <w:t xml:space="preserve"> e</w:t>
      </w:r>
      <w:r w:rsidRPr="00A25EEA">
        <w:rPr>
          <w:lang w:val="de-DE"/>
        </w:rPr>
        <w:t xml:space="preserve">ntschieden, weil er der stärkste 5-Achser auf dem Markt ist und </w:t>
      </w:r>
      <w:r>
        <w:rPr>
          <w:lang w:val="de-DE"/>
        </w:rPr>
        <w:t xml:space="preserve">mit nur </w:t>
      </w:r>
      <w:r w:rsidR="00464236">
        <w:rPr>
          <w:lang w:val="de-DE"/>
        </w:rPr>
        <w:t>60 Tonnen</w:t>
      </w:r>
      <w:r>
        <w:rPr>
          <w:lang w:val="de-DE"/>
        </w:rPr>
        <w:t xml:space="preserve"> auf öffentlichen Straßen fährt.</w:t>
      </w:r>
      <w:r w:rsidRPr="00A25EEA">
        <w:rPr>
          <w:lang w:val="de-DE"/>
        </w:rPr>
        <w:t xml:space="preserve"> Dies ermöglicht uns</w:t>
      </w:r>
      <w:r w:rsidR="00C51F20">
        <w:rPr>
          <w:lang w:val="de-DE"/>
        </w:rPr>
        <w:t>,</w:t>
      </w:r>
      <w:r w:rsidRPr="00A25EEA">
        <w:rPr>
          <w:lang w:val="de-DE"/>
        </w:rPr>
        <w:t xml:space="preserve"> in Bayern schneller eine Fahrge</w:t>
      </w:r>
      <w:r>
        <w:rPr>
          <w:lang w:val="de-DE"/>
        </w:rPr>
        <w:softHyphen/>
      </w:r>
      <w:r w:rsidRPr="00A25EEA">
        <w:rPr>
          <w:lang w:val="de-DE"/>
        </w:rPr>
        <w:t>nehmi</w:t>
      </w:r>
      <w:r>
        <w:rPr>
          <w:lang w:val="de-DE"/>
        </w:rPr>
        <w:softHyphen/>
      </w:r>
      <w:r w:rsidRPr="00A25EEA">
        <w:rPr>
          <w:lang w:val="de-DE"/>
        </w:rPr>
        <w:t>gungen zu erhalten</w:t>
      </w:r>
      <w:r>
        <w:rPr>
          <w:lang w:val="de-DE"/>
        </w:rPr>
        <w:t xml:space="preserve"> als bei einem 6-Achser der gleichen Traglastklasse.</w:t>
      </w:r>
      <w:r w:rsidRPr="00A25EEA">
        <w:rPr>
          <w:lang w:val="de-DE"/>
        </w:rPr>
        <w:t xml:space="preserve"> </w:t>
      </w:r>
      <w:r>
        <w:rPr>
          <w:lang w:val="de-DE"/>
        </w:rPr>
        <w:t>D</w:t>
      </w:r>
      <w:r w:rsidR="00E95CD8">
        <w:rPr>
          <w:lang w:val="de-DE"/>
        </w:rPr>
        <w:t>er Kran hat mit</w:t>
      </w:r>
      <w:r>
        <w:rPr>
          <w:lang w:val="de-DE"/>
        </w:rPr>
        <w:t xml:space="preserve"> seinen </w:t>
      </w:r>
      <w:r w:rsidR="00C51F20">
        <w:rPr>
          <w:lang w:val="de-DE"/>
        </w:rPr>
        <w:t>60-</w:t>
      </w:r>
      <w:r w:rsidR="00464236">
        <w:rPr>
          <w:lang w:val="de-DE"/>
        </w:rPr>
        <w:t>Meter</w:t>
      </w:r>
      <w:r w:rsidR="00C51F20">
        <w:rPr>
          <w:lang w:val="de-DE"/>
        </w:rPr>
        <w:t>-</w:t>
      </w:r>
      <w:r>
        <w:rPr>
          <w:lang w:val="de-DE"/>
        </w:rPr>
        <w:t xml:space="preserve">Ausleger und </w:t>
      </w:r>
      <w:r w:rsidR="00464236">
        <w:rPr>
          <w:lang w:val="de-DE"/>
        </w:rPr>
        <w:t>88 Tonnen</w:t>
      </w:r>
      <w:r>
        <w:rPr>
          <w:lang w:val="de-DE"/>
        </w:rPr>
        <w:t xml:space="preserve"> Ballast deutlich höhere Trag</w:t>
      </w:r>
      <w:r w:rsidR="00F9475F">
        <w:rPr>
          <w:lang w:val="de-DE"/>
        </w:rPr>
        <w:t>last</w:t>
      </w:r>
      <w:r>
        <w:rPr>
          <w:lang w:val="de-DE"/>
        </w:rPr>
        <w:t>werte als andere 5- oder gar 6-Achser</w:t>
      </w:r>
      <w:r w:rsidR="006569AB">
        <w:rPr>
          <w:lang w:val="de-DE"/>
        </w:rPr>
        <w:t>,</w:t>
      </w:r>
      <w:r>
        <w:rPr>
          <w:lang w:val="de-DE"/>
        </w:rPr>
        <w:t xml:space="preserve"> die weniger Ballast oder einen längeren </w:t>
      </w:r>
      <w:r w:rsidR="00F9475F">
        <w:rPr>
          <w:lang w:val="de-DE"/>
        </w:rPr>
        <w:t>Teleskopa</w:t>
      </w:r>
      <w:r>
        <w:rPr>
          <w:lang w:val="de-DE"/>
        </w:rPr>
        <w:t xml:space="preserve">usleger </w:t>
      </w:r>
      <w:r w:rsidR="00F9475F">
        <w:rPr>
          <w:lang w:val="de-DE"/>
        </w:rPr>
        <w:t>haben</w:t>
      </w:r>
      <w:r>
        <w:rPr>
          <w:lang w:val="de-DE"/>
        </w:rPr>
        <w:t>.“</w:t>
      </w:r>
    </w:p>
    <w:p w:rsidR="00F9475F" w:rsidRPr="00F9475F" w:rsidRDefault="00F9475F" w:rsidP="008A22CB">
      <w:pPr>
        <w:pStyle w:val="Copyhead11Pt"/>
      </w:pPr>
      <w:r>
        <w:t>Stark und kompakt</w:t>
      </w:r>
      <w:r w:rsidR="009F4DCE">
        <w:t xml:space="preserve"> auf fünf Achsen</w:t>
      </w:r>
    </w:p>
    <w:p w:rsidR="009E1FE4" w:rsidRDefault="00F9475F" w:rsidP="00E43A2B">
      <w:pPr>
        <w:pStyle w:val="Copytext11Pt"/>
        <w:rPr>
          <w:lang w:val="de-DE"/>
        </w:rPr>
      </w:pPr>
      <w:r w:rsidRPr="00F9475F">
        <w:rPr>
          <w:lang w:val="de-DE"/>
        </w:rPr>
        <w:t xml:space="preserve">Liebherr verfolgte bei der Entwicklung des </w:t>
      </w:r>
      <w:r w:rsidR="00464236">
        <w:rPr>
          <w:lang w:val="de-DE"/>
        </w:rPr>
        <w:t>LTM 1250-5.1</w:t>
      </w:r>
      <w:r w:rsidRPr="00F9475F">
        <w:rPr>
          <w:lang w:val="de-DE"/>
        </w:rPr>
        <w:t xml:space="preserve"> das Konzept, die maximale Tragkraft aus dem zur Verfügung stehenden Gewicht eines 5-achsigen Mobilkrans herauszuholen. </w:t>
      </w:r>
      <w:r>
        <w:rPr>
          <w:lang w:val="de-DE"/>
        </w:rPr>
        <w:t xml:space="preserve">Das Ergebnis ist, dass er viele </w:t>
      </w:r>
      <w:proofErr w:type="spellStart"/>
      <w:r>
        <w:rPr>
          <w:lang w:val="de-DE"/>
        </w:rPr>
        <w:t>Kranjobs</w:t>
      </w:r>
      <w:proofErr w:type="spellEnd"/>
      <w:r>
        <w:rPr>
          <w:lang w:val="de-DE"/>
        </w:rPr>
        <w:t xml:space="preserve"> übernehmen kann, die früher 6-achsigen Mobilkranen vorbehalten waren. Die kürzere Bauweise</w:t>
      </w:r>
      <w:r w:rsidRPr="00F9475F">
        <w:rPr>
          <w:lang w:val="de-DE"/>
        </w:rPr>
        <w:t xml:space="preserve"> </w:t>
      </w:r>
      <w:r>
        <w:rPr>
          <w:lang w:val="de-DE"/>
        </w:rPr>
        <w:t xml:space="preserve">seines Fahrgestells bietet </w:t>
      </w:r>
      <w:r w:rsidR="006569AB">
        <w:rPr>
          <w:lang w:val="de-DE"/>
        </w:rPr>
        <w:t xml:space="preserve">zudem </w:t>
      </w:r>
      <w:r>
        <w:rPr>
          <w:lang w:val="de-DE"/>
        </w:rPr>
        <w:t xml:space="preserve">Vorteile auf engen Baustellen. Zusätzlich hilfreich ist </w:t>
      </w:r>
      <w:r w:rsidR="00E95CD8">
        <w:rPr>
          <w:lang w:val="de-DE"/>
        </w:rPr>
        <w:t xml:space="preserve">hier </w:t>
      </w:r>
      <w:proofErr w:type="spellStart"/>
      <w:r w:rsidRPr="00F9475F">
        <w:rPr>
          <w:lang w:val="de-DE"/>
        </w:rPr>
        <w:t>VarioBallast</w:t>
      </w:r>
      <w:proofErr w:type="spellEnd"/>
      <w:r w:rsidRPr="00F9475F">
        <w:rPr>
          <w:vertAlign w:val="superscript"/>
          <w:lang w:val="de-DE"/>
        </w:rPr>
        <w:t>®</w:t>
      </w:r>
      <w:r w:rsidR="009F4DCE">
        <w:rPr>
          <w:lang w:val="de-DE"/>
        </w:rPr>
        <w:t xml:space="preserve">, ein Liebherr-System, das auch ein Kaufkriterium für </w:t>
      </w:r>
      <w:proofErr w:type="spellStart"/>
      <w:r w:rsidR="009F4DCE">
        <w:rPr>
          <w:lang w:val="de-DE"/>
        </w:rPr>
        <w:t>Eineder</w:t>
      </w:r>
      <w:proofErr w:type="spellEnd"/>
      <w:r w:rsidR="009F4DCE">
        <w:rPr>
          <w:lang w:val="de-DE"/>
        </w:rPr>
        <w:t xml:space="preserve"> war:</w:t>
      </w:r>
      <w:r w:rsidRPr="00F9475F">
        <w:rPr>
          <w:lang w:val="de-DE"/>
        </w:rPr>
        <w:t xml:space="preserve"> Der </w:t>
      </w:r>
      <w:r w:rsidR="00464236">
        <w:rPr>
          <w:lang w:val="de-DE"/>
        </w:rPr>
        <w:t>LTM 1250-5.1</w:t>
      </w:r>
      <w:r w:rsidRPr="00F9475F">
        <w:rPr>
          <w:lang w:val="de-DE"/>
        </w:rPr>
        <w:t xml:space="preserve"> kann mit zwei verschiedenen Ballastradien betrieben werden</w:t>
      </w:r>
      <w:r>
        <w:rPr>
          <w:lang w:val="de-DE"/>
        </w:rPr>
        <w:t>,</w:t>
      </w:r>
      <w:r w:rsidRPr="00F9475F">
        <w:rPr>
          <w:lang w:val="de-DE"/>
        </w:rPr>
        <w:t xml:space="preserve"> </w:t>
      </w:r>
      <w:r w:rsidR="00464236">
        <w:rPr>
          <w:lang w:val="de-DE"/>
        </w:rPr>
        <w:t>5,58 m</w:t>
      </w:r>
      <w:r w:rsidRPr="00F9475F">
        <w:rPr>
          <w:lang w:val="de-DE"/>
        </w:rPr>
        <w:t xml:space="preserve"> oder </w:t>
      </w:r>
      <w:r w:rsidR="00464236">
        <w:rPr>
          <w:lang w:val="de-DE"/>
        </w:rPr>
        <w:t>4,78 m</w:t>
      </w:r>
      <w:r w:rsidRPr="00F9475F">
        <w:rPr>
          <w:lang w:val="de-DE"/>
        </w:rPr>
        <w:t xml:space="preserve">. Über serienmäßige mechanisch schwenkbare </w:t>
      </w:r>
      <w:proofErr w:type="spellStart"/>
      <w:r w:rsidRPr="00F9475F">
        <w:rPr>
          <w:lang w:val="de-DE"/>
        </w:rPr>
        <w:t>Ballastierzylinder</w:t>
      </w:r>
      <w:proofErr w:type="spellEnd"/>
      <w:r w:rsidRPr="00F9475F">
        <w:rPr>
          <w:lang w:val="de-DE"/>
        </w:rPr>
        <w:t xml:space="preserve"> wird der Ballastradius</w:t>
      </w:r>
      <w:r>
        <w:rPr>
          <w:lang w:val="de-DE"/>
        </w:rPr>
        <w:t xml:space="preserve"> schnell und einfach um </w:t>
      </w:r>
      <w:r w:rsidR="00464236">
        <w:rPr>
          <w:lang w:val="de-DE"/>
        </w:rPr>
        <w:t>800 mm</w:t>
      </w:r>
      <w:r>
        <w:rPr>
          <w:lang w:val="de-DE"/>
        </w:rPr>
        <w:t xml:space="preserve"> verkleinert, wenn es besonders eng hergeht.</w:t>
      </w:r>
      <w:r w:rsidR="009E1FE4">
        <w:rPr>
          <w:lang w:val="de-DE"/>
        </w:rPr>
        <w:t xml:space="preserve"> Bei großem Ballastradius erreicht der Kran maximale Tragkräfte. </w:t>
      </w:r>
    </w:p>
    <w:p w:rsidR="009E1FE4" w:rsidRPr="009E7AF8" w:rsidRDefault="009F4DCE" w:rsidP="009E7AF8">
      <w:pPr>
        <w:pStyle w:val="Copyhead11Pt"/>
        <w:rPr>
          <w:lang w:val="de-DE"/>
        </w:rPr>
      </w:pPr>
      <w:r w:rsidRPr="009E7AF8">
        <w:rPr>
          <w:lang w:val="de-DE"/>
        </w:rPr>
        <w:t>Trafostationen und Flugzeuge</w:t>
      </w:r>
    </w:p>
    <w:p w:rsidR="00205226" w:rsidRDefault="006569AB" w:rsidP="00205226">
      <w:pPr>
        <w:pStyle w:val="Copytext11Pt"/>
        <w:rPr>
          <w:lang w:val="de-DE"/>
        </w:rPr>
      </w:pPr>
      <w:r>
        <w:rPr>
          <w:lang w:val="de-DE"/>
        </w:rPr>
        <w:t>„</w:t>
      </w:r>
      <w:r w:rsidRPr="006569AB">
        <w:rPr>
          <w:lang w:val="de-DE"/>
        </w:rPr>
        <w:t xml:space="preserve">Unser Haupteinsatzgebiet </w:t>
      </w:r>
      <w:r>
        <w:rPr>
          <w:lang w:val="de-DE"/>
        </w:rPr>
        <w:t xml:space="preserve">für den neuen Kran </w:t>
      </w:r>
      <w:r w:rsidRPr="006569AB">
        <w:rPr>
          <w:lang w:val="de-DE"/>
        </w:rPr>
        <w:t xml:space="preserve">ist der Transport </w:t>
      </w:r>
      <w:r w:rsidR="00B6670D">
        <w:rPr>
          <w:lang w:val="de-DE"/>
        </w:rPr>
        <w:t>sowie</w:t>
      </w:r>
      <w:r w:rsidRPr="006569AB">
        <w:rPr>
          <w:lang w:val="de-DE"/>
        </w:rPr>
        <w:t xml:space="preserve"> </w:t>
      </w:r>
      <w:r w:rsidR="00E95CD8">
        <w:rPr>
          <w:lang w:val="de-DE"/>
        </w:rPr>
        <w:t xml:space="preserve">die </w:t>
      </w:r>
      <w:proofErr w:type="spellStart"/>
      <w:r w:rsidR="00464236">
        <w:rPr>
          <w:lang w:val="de-DE"/>
        </w:rPr>
        <w:t>Be</w:t>
      </w:r>
      <w:proofErr w:type="spellEnd"/>
      <w:r w:rsidR="00464236">
        <w:rPr>
          <w:lang w:val="de-DE"/>
        </w:rPr>
        <w:t>- und</w:t>
      </w:r>
      <w:r>
        <w:rPr>
          <w:lang w:val="de-DE"/>
        </w:rPr>
        <w:t xml:space="preserve"> </w:t>
      </w:r>
      <w:r w:rsidRPr="006569AB">
        <w:rPr>
          <w:lang w:val="de-DE"/>
        </w:rPr>
        <w:t>Entladung von Trafostation</w:t>
      </w:r>
      <w:r w:rsidR="009F4DCE">
        <w:rPr>
          <w:lang w:val="de-DE"/>
        </w:rPr>
        <w:t>en</w:t>
      </w:r>
      <w:r w:rsidRPr="006569AB">
        <w:rPr>
          <w:lang w:val="de-DE"/>
        </w:rPr>
        <w:t xml:space="preserve"> mit einem Gewicht </w:t>
      </w:r>
      <w:r>
        <w:rPr>
          <w:lang w:val="de-DE"/>
        </w:rPr>
        <w:t xml:space="preserve">von </w:t>
      </w:r>
      <w:r w:rsidRPr="006569AB">
        <w:rPr>
          <w:lang w:val="de-DE"/>
        </w:rPr>
        <w:t xml:space="preserve">bis zu </w:t>
      </w:r>
      <w:r w:rsidR="00464236">
        <w:rPr>
          <w:lang w:val="de-DE"/>
        </w:rPr>
        <w:t>72 Tonnen</w:t>
      </w:r>
      <w:r>
        <w:rPr>
          <w:lang w:val="de-DE"/>
        </w:rPr>
        <w:t>“,</w:t>
      </w:r>
      <w:r w:rsidR="003C40FD">
        <w:rPr>
          <w:lang w:val="de-DE"/>
        </w:rPr>
        <w:t xml:space="preserve"> </w:t>
      </w:r>
      <w:r>
        <w:rPr>
          <w:lang w:val="de-DE"/>
        </w:rPr>
        <w:t>berichtet</w:t>
      </w:r>
      <w:r w:rsidR="003C40FD">
        <w:rPr>
          <w:lang w:val="de-DE"/>
        </w:rPr>
        <w:t xml:space="preserve"> </w:t>
      </w:r>
      <w:proofErr w:type="spellStart"/>
      <w:r>
        <w:rPr>
          <w:lang w:val="de-DE"/>
        </w:rPr>
        <w:t>Eineder</w:t>
      </w:r>
      <w:proofErr w:type="spellEnd"/>
      <w:r w:rsidR="003C40FD">
        <w:rPr>
          <w:lang w:val="de-DE"/>
        </w:rPr>
        <w:t xml:space="preserve">. </w:t>
      </w:r>
      <w:r>
        <w:rPr>
          <w:lang w:val="de-DE"/>
        </w:rPr>
        <w:t>„</w:t>
      </w:r>
      <w:r w:rsidR="00E95CD8">
        <w:rPr>
          <w:lang w:val="de-DE"/>
        </w:rPr>
        <w:t>Aufgrund</w:t>
      </w:r>
      <w:r w:rsidRPr="006569AB">
        <w:rPr>
          <w:lang w:val="de-DE"/>
        </w:rPr>
        <w:t xml:space="preserve"> der </w:t>
      </w:r>
      <w:r w:rsidRPr="006569AB">
        <w:rPr>
          <w:lang w:val="de-DE"/>
        </w:rPr>
        <w:lastRenderedPageBreak/>
        <w:t>Zuverlässigkeit und der modernen Technik</w:t>
      </w:r>
      <w:r>
        <w:rPr>
          <w:lang w:val="de-DE"/>
        </w:rPr>
        <w:t xml:space="preserve"> sowie</w:t>
      </w:r>
      <w:r w:rsidRPr="006569AB">
        <w:rPr>
          <w:lang w:val="de-DE"/>
        </w:rPr>
        <w:t xml:space="preserve"> des guten Werterhalts</w:t>
      </w:r>
      <w:r w:rsidR="00E95CD8">
        <w:rPr>
          <w:lang w:val="de-DE"/>
        </w:rPr>
        <w:t xml:space="preserve"> der Geräte haben wir uns wieder für</w:t>
      </w:r>
      <w:r w:rsidR="00E95CD8" w:rsidRPr="00E95CD8">
        <w:rPr>
          <w:lang w:val="de-DE"/>
        </w:rPr>
        <w:t xml:space="preserve"> Liebherr entschieden</w:t>
      </w:r>
      <w:r w:rsidR="003E4AF7">
        <w:rPr>
          <w:lang w:val="de-DE"/>
        </w:rPr>
        <w:t>.</w:t>
      </w:r>
      <w:r>
        <w:rPr>
          <w:lang w:val="de-DE"/>
        </w:rPr>
        <w:t>“</w:t>
      </w:r>
    </w:p>
    <w:p w:rsidR="00A63D5E" w:rsidRDefault="006569AB" w:rsidP="00FE1B88">
      <w:pPr>
        <w:pStyle w:val="Copytext11Pt"/>
        <w:rPr>
          <w:lang w:val="de-DE"/>
        </w:rPr>
      </w:pPr>
      <w:r>
        <w:rPr>
          <w:lang w:val="de-DE"/>
        </w:rPr>
        <w:t>Bereits ein</w:t>
      </w:r>
      <w:r w:rsidR="00F16ABA">
        <w:rPr>
          <w:lang w:val="de-DE"/>
        </w:rPr>
        <w:t xml:space="preserve"> Tag nach der Auslieferung des </w:t>
      </w:r>
      <w:r>
        <w:rPr>
          <w:lang w:val="de-DE"/>
        </w:rPr>
        <w:t>neuen Kran</w:t>
      </w:r>
      <w:r w:rsidR="00F16ABA">
        <w:rPr>
          <w:lang w:val="de-DE"/>
        </w:rPr>
        <w:t xml:space="preserve">s </w:t>
      </w:r>
      <w:r>
        <w:rPr>
          <w:lang w:val="de-DE"/>
        </w:rPr>
        <w:t xml:space="preserve">konnte der </w:t>
      </w:r>
      <w:r w:rsidR="00464236">
        <w:rPr>
          <w:lang w:val="de-DE"/>
        </w:rPr>
        <w:t>LTM 1250-5.1</w:t>
      </w:r>
      <w:r>
        <w:rPr>
          <w:lang w:val="de-DE"/>
        </w:rPr>
        <w:t xml:space="preserve"> bei einem besonderen Einsatz </w:t>
      </w:r>
      <w:r w:rsidR="00962B91">
        <w:rPr>
          <w:lang w:val="de-DE"/>
        </w:rPr>
        <w:t xml:space="preserve">seine Leistungsfähigkeit </w:t>
      </w:r>
      <w:r>
        <w:rPr>
          <w:lang w:val="de-DE"/>
        </w:rPr>
        <w:t>beweisen</w:t>
      </w:r>
      <w:r w:rsidR="009F4DCE">
        <w:rPr>
          <w:lang w:val="de-DE"/>
        </w:rPr>
        <w:t>:</w:t>
      </w:r>
      <w:r w:rsidR="00F16ABA">
        <w:rPr>
          <w:lang w:val="de-DE"/>
        </w:rPr>
        <w:t xml:space="preserve"> </w:t>
      </w:r>
      <w:r w:rsidR="009E1FE4">
        <w:rPr>
          <w:lang w:val="de-DE"/>
        </w:rPr>
        <w:t>Bei</w:t>
      </w:r>
      <w:r w:rsidR="00F16ABA">
        <w:rPr>
          <w:lang w:val="de-DE"/>
        </w:rPr>
        <w:t xml:space="preserve"> Airbus</w:t>
      </w:r>
      <w:r w:rsidR="009E1FE4">
        <w:rPr>
          <w:lang w:val="de-DE"/>
        </w:rPr>
        <w:t xml:space="preserve"> in</w:t>
      </w:r>
      <w:r w:rsidR="00F16ABA">
        <w:rPr>
          <w:lang w:val="de-DE"/>
        </w:rPr>
        <w:t xml:space="preserve"> </w:t>
      </w:r>
      <w:proofErr w:type="spellStart"/>
      <w:r w:rsidR="00F16ABA">
        <w:rPr>
          <w:lang w:val="de-DE"/>
        </w:rPr>
        <w:t>M</w:t>
      </w:r>
      <w:r w:rsidR="009E1FE4">
        <w:rPr>
          <w:lang w:val="de-DE"/>
        </w:rPr>
        <w:t>anching</w:t>
      </w:r>
      <w:proofErr w:type="spellEnd"/>
      <w:r w:rsidR="009E1FE4">
        <w:rPr>
          <w:lang w:val="de-DE"/>
        </w:rPr>
        <w:t xml:space="preserve"> hob er einen </w:t>
      </w:r>
      <w:r w:rsidR="00464236">
        <w:rPr>
          <w:lang w:val="de-DE"/>
        </w:rPr>
        <w:t>20 Tonnen</w:t>
      </w:r>
      <w:r w:rsidR="009E1FE4">
        <w:rPr>
          <w:lang w:val="de-DE"/>
        </w:rPr>
        <w:t xml:space="preserve"> schweren</w:t>
      </w:r>
      <w:r w:rsidR="00F16ABA">
        <w:rPr>
          <w:lang w:val="de-DE"/>
        </w:rPr>
        <w:t xml:space="preserve"> Tornado auf </w:t>
      </w:r>
      <w:r w:rsidR="009E1FE4">
        <w:rPr>
          <w:lang w:val="de-DE"/>
        </w:rPr>
        <w:t xml:space="preserve">spezielle </w:t>
      </w:r>
      <w:r w:rsidR="00F16ABA">
        <w:rPr>
          <w:lang w:val="de-DE"/>
        </w:rPr>
        <w:t xml:space="preserve">Dämpfer zur Erprobung von Vibrationen. </w:t>
      </w:r>
      <w:r w:rsidR="00B6670D">
        <w:rPr>
          <w:lang w:val="de-DE"/>
        </w:rPr>
        <w:t xml:space="preserve">Aufgrund der begrenzten Höhe der Hallendecke konnte der </w:t>
      </w:r>
      <w:r w:rsidR="00464236">
        <w:rPr>
          <w:lang w:val="de-DE"/>
        </w:rPr>
        <w:t>LTM 1250-5.1</w:t>
      </w:r>
      <w:r w:rsidR="00B6670D">
        <w:rPr>
          <w:lang w:val="de-DE"/>
        </w:rPr>
        <w:t xml:space="preserve"> die Ausladung </w:t>
      </w:r>
      <w:r w:rsidR="00454091">
        <w:rPr>
          <w:lang w:val="de-DE"/>
        </w:rPr>
        <w:t xml:space="preserve">aber </w:t>
      </w:r>
      <w:r w:rsidR="00B6670D">
        <w:rPr>
          <w:lang w:val="de-DE"/>
        </w:rPr>
        <w:t xml:space="preserve">nicht über das Wippen des Auslegers vergrößern, sondern musste die volle Last des Flugzeugs </w:t>
      </w:r>
      <w:proofErr w:type="spellStart"/>
      <w:r w:rsidR="00B6670D">
        <w:rPr>
          <w:lang w:val="de-DE"/>
        </w:rPr>
        <w:t>teleskopieren</w:t>
      </w:r>
      <w:proofErr w:type="spellEnd"/>
      <w:r w:rsidR="00B6670D">
        <w:rPr>
          <w:lang w:val="de-DE"/>
        </w:rPr>
        <w:t>.</w:t>
      </w:r>
    </w:p>
    <w:p w:rsidR="009E7AF8" w:rsidRDefault="009E7AF8" w:rsidP="00FE1B88">
      <w:pPr>
        <w:pStyle w:val="Copytext11Pt"/>
        <w:rPr>
          <w:b/>
          <w:lang w:val="de-DE"/>
        </w:rPr>
      </w:pPr>
    </w:p>
    <w:p w:rsidR="0094629D" w:rsidRPr="00B6670D" w:rsidRDefault="00EB6A26" w:rsidP="008A22CB">
      <w:pPr>
        <w:pStyle w:val="Copyhead11Pt"/>
      </w:pPr>
      <w:r>
        <w:rPr>
          <w:noProof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margin">
              <wp:posOffset>-15240</wp:posOffset>
            </wp:positionH>
            <wp:positionV relativeFrom="paragraph">
              <wp:posOffset>311150</wp:posOffset>
            </wp:positionV>
            <wp:extent cx="4818380" cy="3209925"/>
            <wp:effectExtent l="0" t="0" r="1270" b="952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iebherr-ltm1250-5-1-eineder-handover-96dpi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8380" cy="3209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4629D" w:rsidRPr="00B6670D">
        <w:t xml:space="preserve">Bilder: </w:t>
      </w:r>
    </w:p>
    <w:p w:rsidR="00EB6A26" w:rsidRPr="00EB6A26" w:rsidRDefault="00EB6A26" w:rsidP="008A22CB">
      <w:pPr>
        <w:pStyle w:val="Caption9Pt"/>
      </w:pPr>
      <w:r w:rsidRPr="00EB6A26">
        <w:t>liebherr-ltm1250-5-1-eineder-handover</w:t>
      </w:r>
      <w:r>
        <w:t>.jpg</w:t>
      </w:r>
      <w:r>
        <w:br/>
        <w:t xml:space="preserve">Kranübergabe in Ehingen (V.l.n.r.): Alexander </w:t>
      </w:r>
      <w:proofErr w:type="spellStart"/>
      <w:r>
        <w:t>Schwald</w:t>
      </w:r>
      <w:proofErr w:type="spellEnd"/>
      <w:r>
        <w:t xml:space="preserve"> (Liebherr-Werk Ehingen GmbH), </w:t>
      </w:r>
      <w:r w:rsidR="009B7FF1">
        <w:t xml:space="preserve">Peter </w:t>
      </w:r>
      <w:proofErr w:type="spellStart"/>
      <w:r w:rsidR="009B7FF1" w:rsidRPr="009B7FF1">
        <w:t>Eineder</w:t>
      </w:r>
      <w:proofErr w:type="spellEnd"/>
      <w:r w:rsidR="009B7FF1" w:rsidRPr="009B7FF1">
        <w:t xml:space="preserve">, </w:t>
      </w:r>
      <w:r w:rsidR="009B7FF1">
        <w:t>Sonja</w:t>
      </w:r>
      <w:r w:rsidR="009B7FF1" w:rsidRPr="009B7FF1">
        <w:t xml:space="preserve"> </w:t>
      </w:r>
      <w:proofErr w:type="spellStart"/>
      <w:r w:rsidR="009B7FF1" w:rsidRPr="009B7FF1">
        <w:t>Eineder</w:t>
      </w:r>
      <w:proofErr w:type="spellEnd"/>
      <w:r w:rsidR="009B7FF1" w:rsidRPr="009B7FF1">
        <w:t xml:space="preserve">, </w:t>
      </w:r>
      <w:r w:rsidR="009B7FF1">
        <w:t xml:space="preserve">Tim </w:t>
      </w:r>
      <w:proofErr w:type="spellStart"/>
      <w:r w:rsidR="009B7FF1" w:rsidRPr="009B7FF1">
        <w:t>Eineder</w:t>
      </w:r>
      <w:proofErr w:type="spellEnd"/>
      <w:r w:rsidR="00464236">
        <w:t>, Paul</w:t>
      </w:r>
      <w:r w:rsidR="009B7FF1" w:rsidRPr="009B7FF1">
        <w:t xml:space="preserve"> </w:t>
      </w:r>
      <w:proofErr w:type="spellStart"/>
      <w:r w:rsidR="009B7FF1" w:rsidRPr="009B7FF1">
        <w:t>Condurache</w:t>
      </w:r>
      <w:proofErr w:type="spellEnd"/>
      <w:r w:rsidR="009B7FF1" w:rsidRPr="009B7FF1">
        <w:t xml:space="preserve"> </w:t>
      </w:r>
      <w:r>
        <w:t xml:space="preserve">(alle </w:t>
      </w:r>
      <w:r w:rsidRPr="00EB6A26">
        <w:t xml:space="preserve">Autodienst </w:t>
      </w:r>
      <w:proofErr w:type="spellStart"/>
      <w:r w:rsidRPr="00EB6A26">
        <w:t>Eineder</w:t>
      </w:r>
      <w:proofErr w:type="spellEnd"/>
      <w:r w:rsidRPr="00EB6A26">
        <w:t xml:space="preserve"> GmbH</w:t>
      </w:r>
      <w:r>
        <w:t>)</w:t>
      </w:r>
      <w:r w:rsidR="00464236">
        <w:t>.</w:t>
      </w:r>
      <w:r w:rsidR="009F4DCE">
        <w:t xml:space="preserve"> </w:t>
      </w:r>
      <w:r w:rsidR="009F4DCE" w:rsidRPr="009F4DCE">
        <w:t>Die lokal geltenden Corona-Vorgaben wurden eingehalten.</w:t>
      </w:r>
    </w:p>
    <w:p w:rsidR="00EB6A26" w:rsidRDefault="00EB6A26" w:rsidP="00B6670D">
      <w:pPr>
        <w:pStyle w:val="Copytext11Pt"/>
        <w:rPr>
          <w:lang w:val="de-DE"/>
        </w:rPr>
      </w:pPr>
      <w:r w:rsidRPr="00EB6A26">
        <w:rPr>
          <w:noProof/>
          <w:lang w:val="de-DE"/>
        </w:rPr>
        <w:drawing>
          <wp:anchor distT="0" distB="0" distL="114300" distR="114300" simplePos="0" relativeHeight="251659776" behindDoc="0" locked="0" layoutInCell="1" allowOverlap="1" wp14:editId="525E6079">
            <wp:simplePos x="0" y="0"/>
            <wp:positionH relativeFrom="margin">
              <wp:align>left</wp:align>
            </wp:positionH>
            <wp:positionV relativeFrom="paragraph">
              <wp:posOffset>240665</wp:posOffset>
            </wp:positionV>
            <wp:extent cx="4859020" cy="3521075"/>
            <wp:effectExtent l="0" t="0" r="0" b="3175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9020" cy="3521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B6A26" w:rsidRDefault="00EB6A26" w:rsidP="008A22CB">
      <w:pPr>
        <w:pStyle w:val="Caption9Pt"/>
      </w:pPr>
      <w:r w:rsidRPr="00EB6A26">
        <w:t>liebherr-ltm1250-5-1-eineder-</w:t>
      </w:r>
      <w:r>
        <w:t>tornado</w:t>
      </w:r>
      <w:r w:rsidRPr="00EB6A26">
        <w:t>.jpg</w:t>
      </w:r>
      <w:r>
        <w:br/>
        <w:t xml:space="preserve">Der </w:t>
      </w:r>
      <w:r w:rsidR="00464236">
        <w:t>LTM 1250-5.1</w:t>
      </w:r>
      <w:r>
        <w:t xml:space="preserve"> setzt ein Tornado auf Dämpfer zur Erprobung von Vibrationen.</w:t>
      </w:r>
    </w:p>
    <w:p w:rsidR="00EB6A26" w:rsidRPr="00EB6A26" w:rsidRDefault="00EB6A26" w:rsidP="00B6670D">
      <w:pPr>
        <w:pStyle w:val="Copytext11Pt"/>
        <w:rPr>
          <w:sz w:val="18"/>
          <w:lang w:val="de-DE"/>
        </w:rPr>
      </w:pPr>
    </w:p>
    <w:p w:rsidR="00B81ED6" w:rsidRPr="00EB6A26" w:rsidRDefault="00EB6A26" w:rsidP="008A22CB">
      <w:pPr>
        <w:pStyle w:val="Copyhead11Pt"/>
      </w:pPr>
      <w:r w:rsidRPr="00EB6A26">
        <w:t>A</w:t>
      </w:r>
      <w:r w:rsidR="009D6D09" w:rsidRPr="00EB6A26">
        <w:t>nsprechpartner</w:t>
      </w:r>
    </w:p>
    <w:p w:rsidR="00033002" w:rsidRPr="00FE1B88" w:rsidRDefault="00B81ED6" w:rsidP="00BE0734">
      <w:pPr>
        <w:pStyle w:val="Copytext11Pt"/>
        <w:rPr>
          <w:lang w:val="de-DE"/>
        </w:rPr>
      </w:pPr>
      <w:r w:rsidRPr="005537CA">
        <w:rPr>
          <w:lang w:val="de-DE"/>
        </w:rPr>
        <w:t>Wolfgang Beringer</w:t>
      </w:r>
      <w:r w:rsidRPr="005537CA">
        <w:rPr>
          <w:lang w:val="de-DE"/>
        </w:rPr>
        <w:br/>
        <w:t xml:space="preserve">Marketing </w:t>
      </w:r>
      <w:proofErr w:type="spellStart"/>
      <w:r w:rsidRPr="005537CA">
        <w:rPr>
          <w:lang w:val="de-DE"/>
        </w:rPr>
        <w:t>and</w:t>
      </w:r>
      <w:proofErr w:type="spellEnd"/>
      <w:r w:rsidRPr="005537CA">
        <w:rPr>
          <w:lang w:val="de-DE"/>
        </w:rPr>
        <w:t xml:space="preserve"> Communication</w:t>
      </w:r>
      <w:r w:rsidRPr="005537CA">
        <w:rPr>
          <w:lang w:val="de-DE"/>
        </w:rPr>
        <w:br/>
        <w:t>Telefon</w:t>
      </w:r>
      <w:r w:rsidR="00D90553">
        <w:rPr>
          <w:lang w:val="de-DE"/>
        </w:rPr>
        <w:t>: +</w:t>
      </w:r>
      <w:r w:rsidR="004B5D40">
        <w:rPr>
          <w:lang w:val="de-DE"/>
        </w:rPr>
        <w:t>49 7391/502</w:t>
      </w:r>
      <w:r w:rsidR="00D90553">
        <w:rPr>
          <w:lang w:val="de-DE"/>
        </w:rPr>
        <w:t xml:space="preserve"> - 3663</w:t>
      </w:r>
      <w:r w:rsidR="00D90553">
        <w:rPr>
          <w:lang w:val="de-DE"/>
        </w:rPr>
        <w:br/>
        <w:t>E-Mail: wolfgang.beringer@liebherr.com</w:t>
      </w:r>
    </w:p>
    <w:p w:rsidR="00B81ED6" w:rsidRDefault="00B81ED6" w:rsidP="00B81ED6">
      <w:pPr>
        <w:pStyle w:val="Copyhead11Pt"/>
        <w:rPr>
          <w:lang w:val="de-DE"/>
        </w:rPr>
      </w:pPr>
      <w:r w:rsidRPr="005537CA">
        <w:rPr>
          <w:lang w:val="de-DE"/>
        </w:rPr>
        <w:t>Veröffentlicht von</w:t>
      </w:r>
    </w:p>
    <w:p w:rsidR="007F6AD8" w:rsidRPr="00B81ED6" w:rsidRDefault="00B81ED6" w:rsidP="00033002">
      <w:pPr>
        <w:pStyle w:val="Copytext11Pt"/>
        <w:rPr>
          <w:lang w:val="de-DE"/>
        </w:rPr>
      </w:pPr>
      <w:r w:rsidRPr="00B81ED6">
        <w:rPr>
          <w:lang w:val="de-DE"/>
        </w:rPr>
        <w:t>Liebh</w:t>
      </w:r>
      <w:bookmarkStart w:id="0" w:name="_GoBack"/>
      <w:bookmarkEnd w:id="0"/>
      <w:r w:rsidRPr="00B81ED6">
        <w:rPr>
          <w:lang w:val="de-DE"/>
        </w:rPr>
        <w:t xml:space="preserve">err-Werk Ehingen GmbH </w:t>
      </w:r>
      <w:r w:rsidRPr="00B81ED6">
        <w:rPr>
          <w:lang w:val="de-DE"/>
        </w:rPr>
        <w:br/>
        <w:t>Ehingen (Donau) / Deutschland</w:t>
      </w:r>
      <w:r w:rsidRPr="00B81ED6">
        <w:rPr>
          <w:lang w:val="de-DE"/>
        </w:rPr>
        <w:br/>
      </w:r>
      <w:r w:rsidR="009E7AF8">
        <w:rPr>
          <w:lang w:val="de-DE"/>
        </w:rPr>
        <w:t>www.liebherr.com</w:t>
      </w:r>
    </w:p>
    <w:sectPr w:rsidR="007F6AD8" w:rsidRPr="00B81ED6" w:rsidSect="009169F9">
      <w:footerReference w:type="default" r:id="rId14"/>
      <w:pgSz w:w="11906" w:h="16838"/>
      <w:pgMar w:top="851" w:right="851" w:bottom="127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73D3" w:rsidRDefault="00A773D3" w:rsidP="00B81ED6">
      <w:pPr>
        <w:spacing w:after="0" w:line="240" w:lineRule="auto"/>
      </w:pPr>
      <w:r>
        <w:separator/>
      </w:r>
    </w:p>
  </w:endnote>
  <w:endnote w:type="continuationSeparator" w:id="0">
    <w:p w:rsidR="00A773D3" w:rsidRDefault="00A773D3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BD5" w:rsidRPr="00652E53" w:rsidRDefault="00C52BD5" w:rsidP="00652E53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A22CB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8A22CB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A22CB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8A22CB">
      <w:rPr>
        <w:rFonts w:ascii="Arial" w:hAnsi="Arial" w:cs="Arial"/>
      </w:rPr>
      <w:fldChar w:fldCharType="separate"/>
    </w:r>
    <w:r w:rsidR="008A22CB">
      <w:rPr>
        <w:rFonts w:ascii="Arial" w:hAnsi="Arial" w:cs="Arial"/>
        <w:noProof/>
      </w:rPr>
      <w:t>2</w:t>
    </w:r>
    <w:r w:rsidR="008A22CB" w:rsidRPr="0093605C">
      <w:rPr>
        <w:rFonts w:ascii="Arial" w:hAnsi="Arial" w:cs="Arial"/>
        <w:noProof/>
      </w:rPr>
      <w:t>/</w:t>
    </w:r>
    <w:r w:rsidR="008A22CB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73D3" w:rsidRDefault="00A773D3" w:rsidP="00B81ED6">
      <w:pPr>
        <w:spacing w:after="0" w:line="240" w:lineRule="auto"/>
      </w:pPr>
      <w:r>
        <w:separator/>
      </w:r>
    </w:p>
  </w:footnote>
  <w:footnote w:type="continuationSeparator" w:id="0">
    <w:p w:rsidR="00A773D3" w:rsidRDefault="00A773D3" w:rsidP="00B81E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167A8"/>
    <w:rsid w:val="00033002"/>
    <w:rsid w:val="00041BC5"/>
    <w:rsid w:val="0004611D"/>
    <w:rsid w:val="000A558A"/>
    <w:rsid w:val="000C4051"/>
    <w:rsid w:val="000F7093"/>
    <w:rsid w:val="00106E3F"/>
    <w:rsid w:val="00113E23"/>
    <w:rsid w:val="001228E5"/>
    <w:rsid w:val="00126972"/>
    <w:rsid w:val="001419B4"/>
    <w:rsid w:val="00145DB7"/>
    <w:rsid w:val="00173787"/>
    <w:rsid w:val="00187D99"/>
    <w:rsid w:val="001C175A"/>
    <w:rsid w:val="001F005F"/>
    <w:rsid w:val="00205226"/>
    <w:rsid w:val="00232209"/>
    <w:rsid w:val="002761CE"/>
    <w:rsid w:val="002B53C5"/>
    <w:rsid w:val="002E18B0"/>
    <w:rsid w:val="002F2058"/>
    <w:rsid w:val="002F3EFF"/>
    <w:rsid w:val="00302A11"/>
    <w:rsid w:val="003050B9"/>
    <w:rsid w:val="0032147C"/>
    <w:rsid w:val="00326EDF"/>
    <w:rsid w:val="0034637E"/>
    <w:rsid w:val="00347580"/>
    <w:rsid w:val="00351E00"/>
    <w:rsid w:val="003524D2"/>
    <w:rsid w:val="00364DEC"/>
    <w:rsid w:val="00384EB4"/>
    <w:rsid w:val="00395A87"/>
    <w:rsid w:val="003C40FD"/>
    <w:rsid w:val="003E09E5"/>
    <w:rsid w:val="003E4AF7"/>
    <w:rsid w:val="003F0392"/>
    <w:rsid w:val="004143E0"/>
    <w:rsid w:val="004272A4"/>
    <w:rsid w:val="00440A94"/>
    <w:rsid w:val="00442ACB"/>
    <w:rsid w:val="00451336"/>
    <w:rsid w:val="00454091"/>
    <w:rsid w:val="00460147"/>
    <w:rsid w:val="00464236"/>
    <w:rsid w:val="004B3779"/>
    <w:rsid w:val="004B5D40"/>
    <w:rsid w:val="004D0FB7"/>
    <w:rsid w:val="004D5CF0"/>
    <w:rsid w:val="004E2BC7"/>
    <w:rsid w:val="004F6EB2"/>
    <w:rsid w:val="00504CEB"/>
    <w:rsid w:val="00513B2E"/>
    <w:rsid w:val="0053334B"/>
    <w:rsid w:val="0053630F"/>
    <w:rsid w:val="00556698"/>
    <w:rsid w:val="005667BC"/>
    <w:rsid w:val="00593EB1"/>
    <w:rsid w:val="005B6216"/>
    <w:rsid w:val="006278BD"/>
    <w:rsid w:val="00652E53"/>
    <w:rsid w:val="0065543E"/>
    <w:rsid w:val="006569AB"/>
    <w:rsid w:val="006821A4"/>
    <w:rsid w:val="0068530C"/>
    <w:rsid w:val="006C19F8"/>
    <w:rsid w:val="006D5456"/>
    <w:rsid w:val="006E0B16"/>
    <w:rsid w:val="00731192"/>
    <w:rsid w:val="007B2BE9"/>
    <w:rsid w:val="007B31E4"/>
    <w:rsid w:val="007C75D3"/>
    <w:rsid w:val="007F2586"/>
    <w:rsid w:val="007F6AD8"/>
    <w:rsid w:val="00801D49"/>
    <w:rsid w:val="00821763"/>
    <w:rsid w:val="008275C0"/>
    <w:rsid w:val="00841A50"/>
    <w:rsid w:val="00850BEC"/>
    <w:rsid w:val="00865298"/>
    <w:rsid w:val="008A22CB"/>
    <w:rsid w:val="008A4222"/>
    <w:rsid w:val="008C0FD8"/>
    <w:rsid w:val="008C173D"/>
    <w:rsid w:val="008D0FB8"/>
    <w:rsid w:val="008D6839"/>
    <w:rsid w:val="008E269E"/>
    <w:rsid w:val="008F6230"/>
    <w:rsid w:val="00902678"/>
    <w:rsid w:val="0090758A"/>
    <w:rsid w:val="009169F9"/>
    <w:rsid w:val="0093605C"/>
    <w:rsid w:val="00940C66"/>
    <w:rsid w:val="0094629D"/>
    <w:rsid w:val="00961D41"/>
    <w:rsid w:val="00962B91"/>
    <w:rsid w:val="009632F9"/>
    <w:rsid w:val="00965077"/>
    <w:rsid w:val="009705BE"/>
    <w:rsid w:val="009726C5"/>
    <w:rsid w:val="00982504"/>
    <w:rsid w:val="009B0BD0"/>
    <w:rsid w:val="009B7FF1"/>
    <w:rsid w:val="009C05DF"/>
    <w:rsid w:val="009C5D08"/>
    <w:rsid w:val="009D6D09"/>
    <w:rsid w:val="009E1FE4"/>
    <w:rsid w:val="009E7AF8"/>
    <w:rsid w:val="009F4DCE"/>
    <w:rsid w:val="009F7CE9"/>
    <w:rsid w:val="00A03593"/>
    <w:rsid w:val="00A06380"/>
    <w:rsid w:val="00A25EEA"/>
    <w:rsid w:val="00A330D8"/>
    <w:rsid w:val="00A339F4"/>
    <w:rsid w:val="00A556E5"/>
    <w:rsid w:val="00A63D5E"/>
    <w:rsid w:val="00A77256"/>
    <w:rsid w:val="00A773D3"/>
    <w:rsid w:val="00A821A3"/>
    <w:rsid w:val="00A9726B"/>
    <w:rsid w:val="00AB4FF8"/>
    <w:rsid w:val="00AC2129"/>
    <w:rsid w:val="00AC59BB"/>
    <w:rsid w:val="00AE368A"/>
    <w:rsid w:val="00AF1514"/>
    <w:rsid w:val="00AF1F99"/>
    <w:rsid w:val="00AF4CC4"/>
    <w:rsid w:val="00B06FE1"/>
    <w:rsid w:val="00B158C3"/>
    <w:rsid w:val="00B44BA4"/>
    <w:rsid w:val="00B45138"/>
    <w:rsid w:val="00B46BC2"/>
    <w:rsid w:val="00B637F7"/>
    <w:rsid w:val="00B6670D"/>
    <w:rsid w:val="00B776EC"/>
    <w:rsid w:val="00B81ED6"/>
    <w:rsid w:val="00BD7045"/>
    <w:rsid w:val="00BE0734"/>
    <w:rsid w:val="00BE14DF"/>
    <w:rsid w:val="00BE181C"/>
    <w:rsid w:val="00BE5089"/>
    <w:rsid w:val="00BF4D2A"/>
    <w:rsid w:val="00C238F2"/>
    <w:rsid w:val="00C37254"/>
    <w:rsid w:val="00C50B8A"/>
    <w:rsid w:val="00C51F20"/>
    <w:rsid w:val="00C52BD5"/>
    <w:rsid w:val="00C54A3C"/>
    <w:rsid w:val="00C66B3C"/>
    <w:rsid w:val="00C86DA6"/>
    <w:rsid w:val="00CA7425"/>
    <w:rsid w:val="00CE2BDE"/>
    <w:rsid w:val="00CF35BA"/>
    <w:rsid w:val="00D00D31"/>
    <w:rsid w:val="00D441AB"/>
    <w:rsid w:val="00D5093D"/>
    <w:rsid w:val="00D5748C"/>
    <w:rsid w:val="00D74905"/>
    <w:rsid w:val="00D90553"/>
    <w:rsid w:val="00D93114"/>
    <w:rsid w:val="00DB439D"/>
    <w:rsid w:val="00DC3DB0"/>
    <w:rsid w:val="00DC5E90"/>
    <w:rsid w:val="00DD46BE"/>
    <w:rsid w:val="00DD6179"/>
    <w:rsid w:val="00DE14EF"/>
    <w:rsid w:val="00DE1C7C"/>
    <w:rsid w:val="00E0305C"/>
    <w:rsid w:val="00E120DB"/>
    <w:rsid w:val="00E43A2B"/>
    <w:rsid w:val="00E67DF6"/>
    <w:rsid w:val="00E811A5"/>
    <w:rsid w:val="00E811AD"/>
    <w:rsid w:val="00E95CD8"/>
    <w:rsid w:val="00E96F3D"/>
    <w:rsid w:val="00EA26F3"/>
    <w:rsid w:val="00EB5166"/>
    <w:rsid w:val="00EB6A26"/>
    <w:rsid w:val="00ED3FD1"/>
    <w:rsid w:val="00ED40BB"/>
    <w:rsid w:val="00F006B8"/>
    <w:rsid w:val="00F16ABA"/>
    <w:rsid w:val="00F21EE3"/>
    <w:rsid w:val="00F677CC"/>
    <w:rsid w:val="00F7088F"/>
    <w:rsid w:val="00F80D62"/>
    <w:rsid w:val="00F90D68"/>
    <w:rsid w:val="00F9475F"/>
    <w:rsid w:val="00FA10BE"/>
    <w:rsid w:val="00FA5735"/>
    <w:rsid w:val="00FE1B88"/>
    <w:rsid w:val="00FE2078"/>
    <w:rsid w:val="00FF2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0FB8109D-C130-435A-85EC-3222E603B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E14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14EF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637F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637F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637F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637F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637F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24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32D8E68428B422EA668CB81D7B295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628853-16A1-4652-A3C2-1A9F96BD23D9}"/>
      </w:docPartPr>
      <w:docPartBody>
        <w:p w:rsidR="00281395" w:rsidRDefault="00C67096" w:rsidP="00C67096">
          <w:pPr>
            <w:pStyle w:val="832D8E68428B422EA668CB81D7B29564"/>
          </w:pPr>
          <w:r w:rsidRPr="00FB14A8">
            <w:rPr>
              <w:rStyle w:val="Platzhaltertext"/>
            </w:rPr>
            <w:t>[Category]</w:t>
          </w:r>
        </w:p>
      </w:docPartBody>
    </w:docPart>
    <w:docPart>
      <w:docPartPr>
        <w:name w:val="C22767630D294886A037E5BEB2E94C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371D97-4324-4A13-AE8B-23CC8F3B3DE8}"/>
      </w:docPartPr>
      <w:docPartBody>
        <w:p w:rsidR="00281395" w:rsidRDefault="00C67096" w:rsidP="00C67096">
          <w:pPr>
            <w:pStyle w:val="C22767630D294886A037E5BEB2E94CA0"/>
          </w:pPr>
          <w:r w:rsidRPr="00B44D27">
            <w:rPr>
              <w:rStyle w:val="Platzhaltertext"/>
              <w:lang w:val="en-US"/>
            </w:rPr>
            <w:t>[</w:t>
          </w:r>
          <w:r>
            <w:rPr>
              <w:rStyle w:val="Platzhaltertext"/>
              <w:lang w:val="en-US"/>
            </w:rPr>
            <w:t>Title</w:t>
          </w:r>
          <w:r w:rsidRPr="00B44D27">
            <w:rPr>
              <w:rStyle w:val="Platzhaltertext"/>
              <w:lang w:val="en-US"/>
            </w:rPr>
            <w:t xml:space="preserve"> (Title property; carriage re</w:t>
          </w:r>
          <w:r>
            <w:rPr>
              <w:rStyle w:val="Platzhaltertext"/>
              <w:lang w:val="en-US"/>
            </w:rPr>
            <w:t>turns permitted</w:t>
          </w:r>
          <w:r w:rsidRPr="00B44D27">
            <w:rPr>
              <w:rStyle w:val="Platzhaltertext"/>
              <w:lang w:val="en-US"/>
            </w:rPr>
            <w:t xml:space="preserve">, </w:t>
          </w:r>
          <w:r>
            <w:rPr>
              <w:rStyle w:val="Platzhaltertext"/>
              <w:lang w:val="en-US"/>
            </w:rPr>
            <w:t>but subsequent lines are ignored</w:t>
          </w:r>
          <w:r w:rsidRPr="00B44D27">
            <w:rPr>
              <w:rStyle w:val="Platzhaltertext"/>
              <w:lang w:val="en-US"/>
            </w:rPr>
            <w:t>)]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096"/>
    <w:rsid w:val="0001219D"/>
    <w:rsid w:val="000D56A8"/>
    <w:rsid w:val="000E7285"/>
    <w:rsid w:val="00281395"/>
    <w:rsid w:val="003B6B35"/>
    <w:rsid w:val="004351B4"/>
    <w:rsid w:val="00667488"/>
    <w:rsid w:val="00BA3753"/>
    <w:rsid w:val="00C67096"/>
    <w:rsid w:val="00E95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67096"/>
    <w:rPr>
      <w:color w:val="808080"/>
    </w:rPr>
  </w:style>
  <w:style w:type="paragraph" w:customStyle="1" w:styleId="832D8E68428B422EA668CB81D7B29564">
    <w:name w:val="832D8E68428B422EA668CB81D7B29564"/>
    <w:rsid w:val="00C67096"/>
  </w:style>
  <w:style w:type="paragraph" w:customStyle="1" w:styleId="C22767630D294886A037E5BEB2E94CA0">
    <w:name w:val="C22767630D294886A037E5BEB2E94CA0"/>
    <w:rsid w:val="00C670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556032-82DC-4AD3-8A5F-8FA04A6FF7DA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26B3CE3-72FF-46B0-AF95-3B521214D9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5F7A924-B49D-463F-BBB6-06E5E2AA7EE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9D6C2A2-A9F4-451D-894A-7185B8363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487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Eineder modernisiert Kranflotte mit Liebherr-Mobilkran LTM 1250-5.1</vt:lpstr>
    </vt:vector>
  </TitlesOfParts>
  <Company>Liebherr</Company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Eineder modernisiert Kranflotte mit Liebherr-Mobilkran LTM 1250-5.1</dc:title>
  <dc:subject/>
  <dc:creator>Goetz Manuel (LHO)</dc:creator>
  <cp:keywords/>
  <dc:description/>
  <cp:lastModifiedBy>Merker Anja (LHO)</cp:lastModifiedBy>
  <cp:revision>3</cp:revision>
  <cp:lastPrinted>2021-11-02T08:52:00Z</cp:lastPrinted>
  <dcterms:created xsi:type="dcterms:W3CDTF">2021-11-12T11:19:00Z</dcterms:created>
  <dcterms:modified xsi:type="dcterms:W3CDTF">2021-11-17T07:50:00Z</dcterms:modified>
  <cp:category>Presseinformation</cp:category>
</cp:coreProperties>
</file>