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492D1A" w14:textId="77777777" w:rsidR="00785F8A" w:rsidRPr="00555326" w:rsidRDefault="0046470A" w:rsidP="00785F8A">
      <w:pPr>
        <w:pStyle w:val="Topline16Pt"/>
        <w:spacing w:before="240"/>
        <w:rPr>
          <w:lang w:val="ru-RU"/>
        </w:rPr>
      </w:pPr>
      <w:r>
        <w:rPr>
          <w:lang w:val="ru-RU"/>
        </w:rPr>
        <w:t>Пресс</w:t>
      </w:r>
      <w:r w:rsidRPr="00555326">
        <w:rPr>
          <w:lang w:val="ru-RU"/>
        </w:rPr>
        <w:t>-</w:t>
      </w:r>
      <w:r>
        <w:rPr>
          <w:lang w:val="ru-RU"/>
        </w:rPr>
        <w:t>релиз</w:t>
      </w:r>
    </w:p>
    <w:p w14:paraId="0ADBD887" w14:textId="2E506A61" w:rsidR="009D6A3E" w:rsidRPr="009D6A3E" w:rsidRDefault="009D6A3E" w:rsidP="009D6A3E">
      <w:pPr>
        <w:pStyle w:val="Topline16Pt"/>
        <w:spacing w:before="240"/>
        <w:rPr>
          <w:rFonts w:eastAsiaTheme="majorEastAsia" w:cstheme="majorBidi"/>
          <w:b/>
          <w:bCs/>
          <w:sz w:val="66"/>
          <w:szCs w:val="32"/>
          <w:lang w:val="ru-RU"/>
        </w:rPr>
      </w:pPr>
      <w:r w:rsidRPr="009D6A3E">
        <w:rPr>
          <w:rFonts w:eastAsiaTheme="majorEastAsia" w:cstheme="majorBidi"/>
          <w:b/>
          <w:bCs/>
          <w:sz w:val="66"/>
          <w:szCs w:val="32"/>
          <w:lang w:val="ru-RU"/>
        </w:rPr>
        <w:t xml:space="preserve">Компания </w:t>
      </w:r>
      <w:r w:rsidRPr="009D6A3E">
        <w:rPr>
          <w:rFonts w:eastAsiaTheme="majorEastAsia" w:cstheme="majorBidi"/>
          <w:b/>
          <w:bCs/>
          <w:sz w:val="66"/>
          <w:szCs w:val="32"/>
        </w:rPr>
        <w:t>Liebherr</w:t>
      </w:r>
      <w:r w:rsidRPr="007C53A7">
        <w:rPr>
          <w:rFonts w:eastAsiaTheme="majorEastAsia" w:cstheme="majorBidi"/>
          <w:b/>
          <w:bCs/>
          <w:sz w:val="66"/>
          <w:szCs w:val="32"/>
          <w:lang w:val="ru-RU"/>
        </w:rPr>
        <w:t xml:space="preserve"> </w:t>
      </w:r>
      <w:r w:rsidR="007C53A7">
        <w:rPr>
          <w:rFonts w:eastAsiaTheme="majorEastAsia" w:cstheme="majorBidi"/>
          <w:b/>
          <w:bCs/>
          <w:sz w:val="66"/>
          <w:szCs w:val="32"/>
          <w:lang w:val="ru-RU"/>
        </w:rPr>
        <w:t>отремонтирует</w:t>
      </w:r>
      <w:r w:rsidRPr="009D6A3E">
        <w:rPr>
          <w:rFonts w:eastAsiaTheme="majorEastAsia" w:cstheme="majorBidi"/>
          <w:b/>
          <w:bCs/>
          <w:sz w:val="66"/>
          <w:szCs w:val="32"/>
          <w:lang w:val="ru-RU"/>
        </w:rPr>
        <w:t xml:space="preserve"> шасси</w:t>
      </w:r>
      <w:r w:rsidR="007C53A7">
        <w:rPr>
          <w:rFonts w:eastAsiaTheme="majorEastAsia" w:cstheme="majorBidi"/>
          <w:b/>
          <w:bCs/>
          <w:sz w:val="66"/>
          <w:szCs w:val="32"/>
          <w:lang w:val="ru-RU"/>
        </w:rPr>
        <w:br/>
      </w:r>
      <w:r w:rsidR="007C53A7" w:rsidRPr="007C53A7">
        <w:rPr>
          <w:rFonts w:eastAsiaTheme="majorEastAsia" w:cstheme="majorBidi"/>
          <w:b/>
          <w:bCs/>
          <w:sz w:val="66"/>
          <w:szCs w:val="32"/>
          <w:lang w:val="ru-RU"/>
        </w:rPr>
        <w:t>Embraer</w:t>
      </w:r>
      <w:r w:rsidRPr="009D6A3E">
        <w:rPr>
          <w:rFonts w:eastAsiaTheme="majorEastAsia" w:cstheme="majorBidi"/>
          <w:b/>
          <w:bCs/>
          <w:sz w:val="66"/>
          <w:szCs w:val="32"/>
          <w:lang w:val="ru-RU"/>
        </w:rPr>
        <w:t xml:space="preserve"> </w:t>
      </w:r>
      <w:r w:rsidRPr="009D6A3E">
        <w:rPr>
          <w:rFonts w:eastAsiaTheme="majorEastAsia" w:cstheme="majorBidi"/>
          <w:b/>
          <w:bCs/>
          <w:sz w:val="66"/>
          <w:szCs w:val="32"/>
        </w:rPr>
        <w:t>Lineage</w:t>
      </w:r>
      <w:r w:rsidRPr="007C53A7">
        <w:rPr>
          <w:rFonts w:eastAsiaTheme="majorEastAsia" w:cstheme="majorBidi"/>
          <w:b/>
          <w:bCs/>
          <w:sz w:val="66"/>
          <w:szCs w:val="32"/>
          <w:lang w:val="ru-RU"/>
        </w:rPr>
        <w:t xml:space="preserve"> 1000</w:t>
      </w:r>
    </w:p>
    <w:p w14:paraId="4B044A6E" w14:textId="77777777" w:rsidR="008439CD" w:rsidRPr="00092EB7" w:rsidRDefault="008439CD" w:rsidP="008439CD">
      <w:pPr>
        <w:spacing w:after="0"/>
        <w:rPr>
          <w:rFonts w:ascii="Arial" w:hAnsi="Arial" w:cs="Arial"/>
          <w:sz w:val="32"/>
          <w:szCs w:val="36"/>
          <w:lang w:val="ru-RU"/>
        </w:rPr>
      </w:pPr>
      <w:r w:rsidRPr="00681DB3">
        <w:rPr>
          <w:rFonts w:ascii="Liebherr Head Office" w:hAnsi="Liebherr Head Office"/>
          <w:b/>
          <w:noProof/>
          <w:sz w:val="42"/>
          <w:szCs w:val="42"/>
          <w:lang w:val="ru-RU" w:eastAsia="ru-RU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75C3E6E" wp14:editId="18D3B943">
                <wp:simplePos x="0" y="0"/>
                <wp:positionH relativeFrom="margin">
                  <wp:align>left</wp:align>
                </wp:positionH>
                <wp:positionV relativeFrom="paragraph">
                  <wp:posOffset>49401</wp:posOffset>
                </wp:positionV>
                <wp:extent cx="914400" cy="52070"/>
                <wp:effectExtent l="0" t="0" r="0" b="5080"/>
                <wp:wrapNone/>
                <wp:docPr id="1" name="Rechtec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14400" cy="5207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65A17B" id="Rechteck 4" o:spid="_x0000_s1026" style="position:absolute;margin-left:0;margin-top:3.9pt;width:1in;height:4.1pt;z-index:2516602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" fillcolor="black [3213]" stroked="f" strokeweight="1pt">
                <w10:wrap anchorx="margin"/>
              </v:rect>
            </w:pict>
          </mc:Fallback>
        </mc:AlternateContent>
      </w:r>
    </w:p>
    <w:p w14:paraId="71A8CDCF" w14:textId="512FF158" w:rsidR="009D6A3E" w:rsidRPr="009D6A3E" w:rsidRDefault="009D6A3E" w:rsidP="009D6A3E">
      <w:pPr>
        <w:pStyle w:val="Copytext11Pt"/>
        <w:jc w:val="both"/>
        <w:rPr>
          <w:rFonts w:eastAsiaTheme="minorEastAsia"/>
          <w:b/>
          <w:bCs/>
          <w:noProof/>
          <w:lang w:val="ru-RU"/>
        </w:rPr>
      </w:pPr>
      <w:r w:rsidRPr="009D6A3E">
        <w:rPr>
          <w:rFonts w:eastAsiaTheme="minorEastAsia"/>
          <w:b/>
          <w:bCs/>
          <w:noProof/>
          <w:lang w:val="ru-RU"/>
        </w:rPr>
        <w:t>Компани</w:t>
      </w:r>
      <w:r w:rsidR="007C53A7">
        <w:rPr>
          <w:rFonts w:eastAsiaTheme="minorEastAsia"/>
          <w:b/>
          <w:bCs/>
          <w:noProof/>
          <w:lang w:val="ru-RU"/>
        </w:rPr>
        <w:t>и</w:t>
      </w:r>
      <w:r w:rsidRPr="009D6A3E">
        <w:rPr>
          <w:rFonts w:eastAsiaTheme="minorEastAsia"/>
          <w:b/>
          <w:bCs/>
          <w:noProof/>
          <w:lang w:val="ru-RU"/>
        </w:rPr>
        <w:t xml:space="preserve"> </w:t>
      </w:r>
      <w:bookmarkStart w:id="0" w:name="_Hlk87869892"/>
      <w:r w:rsidRPr="009D6A3E">
        <w:rPr>
          <w:rFonts w:eastAsiaTheme="minorEastAsia"/>
          <w:b/>
          <w:bCs/>
          <w:noProof/>
        </w:rPr>
        <w:t>Embraer</w:t>
      </w:r>
      <w:r w:rsidRPr="007C53A7">
        <w:rPr>
          <w:rFonts w:eastAsiaTheme="minorEastAsia"/>
          <w:b/>
          <w:bCs/>
          <w:noProof/>
          <w:lang w:val="ru-RU"/>
        </w:rPr>
        <w:t xml:space="preserve"> </w:t>
      </w:r>
      <w:bookmarkEnd w:id="0"/>
      <w:r w:rsidR="007C53A7">
        <w:rPr>
          <w:rFonts w:eastAsiaTheme="minorEastAsia"/>
          <w:b/>
          <w:bCs/>
          <w:noProof/>
          <w:lang w:val="ru-RU"/>
        </w:rPr>
        <w:t>и</w:t>
      </w:r>
      <w:r w:rsidRPr="009D6A3E">
        <w:rPr>
          <w:rFonts w:eastAsiaTheme="minorEastAsia"/>
          <w:b/>
          <w:bCs/>
          <w:noProof/>
          <w:lang w:val="ru-RU"/>
        </w:rPr>
        <w:t xml:space="preserve"> </w:t>
      </w:r>
      <w:r w:rsidRPr="009D6A3E">
        <w:rPr>
          <w:rFonts w:eastAsiaTheme="minorEastAsia"/>
          <w:b/>
          <w:bCs/>
          <w:noProof/>
        </w:rPr>
        <w:t>Liebherr</w:t>
      </w:r>
      <w:r w:rsidRPr="007C53A7">
        <w:rPr>
          <w:rFonts w:eastAsiaTheme="minorEastAsia"/>
          <w:b/>
          <w:bCs/>
          <w:noProof/>
          <w:lang w:val="ru-RU"/>
        </w:rPr>
        <w:t>-</w:t>
      </w:r>
      <w:r w:rsidRPr="009D6A3E">
        <w:rPr>
          <w:rFonts w:eastAsiaTheme="minorEastAsia"/>
          <w:b/>
          <w:bCs/>
          <w:noProof/>
        </w:rPr>
        <w:t>Aerospace</w:t>
      </w:r>
      <w:r w:rsidRPr="007C53A7">
        <w:rPr>
          <w:rFonts w:eastAsiaTheme="minorEastAsia"/>
          <w:b/>
          <w:bCs/>
          <w:noProof/>
          <w:lang w:val="ru-RU"/>
        </w:rPr>
        <w:t xml:space="preserve"> </w:t>
      </w:r>
      <w:r w:rsidR="007C53A7">
        <w:rPr>
          <w:rFonts w:eastAsiaTheme="minorEastAsia"/>
          <w:b/>
          <w:bCs/>
          <w:noProof/>
          <w:lang w:val="ru-RU"/>
        </w:rPr>
        <w:t xml:space="preserve">заключили </w:t>
      </w:r>
      <w:r w:rsidRPr="009D6A3E">
        <w:rPr>
          <w:rFonts w:eastAsiaTheme="minorEastAsia"/>
          <w:b/>
          <w:bCs/>
          <w:noProof/>
          <w:lang w:val="ru-RU"/>
        </w:rPr>
        <w:t xml:space="preserve">договор </w:t>
      </w:r>
      <w:r w:rsidR="007C53A7">
        <w:rPr>
          <w:rFonts w:eastAsiaTheme="minorEastAsia"/>
          <w:b/>
          <w:bCs/>
          <w:noProof/>
          <w:lang w:val="ru-RU"/>
        </w:rPr>
        <w:t>на</w:t>
      </w:r>
      <w:r w:rsidRPr="009D6A3E">
        <w:rPr>
          <w:rFonts w:eastAsiaTheme="minorEastAsia"/>
          <w:b/>
          <w:bCs/>
          <w:noProof/>
          <w:lang w:val="ru-RU"/>
        </w:rPr>
        <w:t xml:space="preserve"> оказани</w:t>
      </w:r>
      <w:r w:rsidR="007C53A7">
        <w:rPr>
          <w:rFonts w:eastAsiaTheme="minorEastAsia"/>
          <w:b/>
          <w:bCs/>
          <w:noProof/>
          <w:lang w:val="ru-RU"/>
        </w:rPr>
        <w:t>е</w:t>
      </w:r>
      <w:r w:rsidRPr="009D6A3E">
        <w:rPr>
          <w:rFonts w:eastAsiaTheme="minorEastAsia"/>
          <w:b/>
          <w:bCs/>
          <w:noProof/>
          <w:lang w:val="ru-RU"/>
        </w:rPr>
        <w:t xml:space="preserve"> услуг по техническому обслуживанию</w:t>
      </w:r>
      <w:r w:rsidR="007C53A7">
        <w:rPr>
          <w:rFonts w:eastAsiaTheme="minorEastAsia"/>
          <w:b/>
          <w:bCs/>
          <w:noProof/>
          <w:lang w:val="ru-RU"/>
        </w:rPr>
        <w:t xml:space="preserve"> шасси</w:t>
      </w:r>
      <w:r w:rsidR="004B4C60">
        <w:rPr>
          <w:rFonts w:eastAsiaTheme="minorEastAsia"/>
          <w:b/>
          <w:bCs/>
          <w:noProof/>
          <w:lang w:val="ru-RU"/>
        </w:rPr>
        <w:t xml:space="preserve"> </w:t>
      </w:r>
      <w:r w:rsidR="004B4C60" w:rsidRPr="009D6A3E">
        <w:rPr>
          <w:rFonts w:eastAsiaTheme="minorEastAsia"/>
          <w:b/>
          <w:bCs/>
          <w:noProof/>
          <w:lang w:val="ru-RU"/>
        </w:rPr>
        <w:t xml:space="preserve">самолётов типа </w:t>
      </w:r>
      <w:r w:rsidR="004B4C60" w:rsidRPr="009D6A3E">
        <w:rPr>
          <w:rFonts w:eastAsiaTheme="minorEastAsia"/>
          <w:b/>
          <w:bCs/>
          <w:noProof/>
        </w:rPr>
        <w:t>Lineage</w:t>
      </w:r>
      <w:r w:rsidR="004B4C60">
        <w:rPr>
          <w:rFonts w:eastAsiaTheme="minorEastAsia"/>
          <w:b/>
          <w:bCs/>
          <w:noProof/>
          <w:lang w:val="ru-RU"/>
        </w:rPr>
        <w:t> </w:t>
      </w:r>
      <w:r w:rsidR="004B4C60" w:rsidRPr="009D6A3E">
        <w:rPr>
          <w:rFonts w:eastAsiaTheme="minorEastAsia"/>
          <w:b/>
          <w:bCs/>
          <w:noProof/>
          <w:lang w:val="ru-RU"/>
        </w:rPr>
        <w:t>1000</w:t>
      </w:r>
      <w:r w:rsidR="004B4C60">
        <w:rPr>
          <w:rFonts w:eastAsiaTheme="minorEastAsia"/>
          <w:b/>
          <w:bCs/>
          <w:noProof/>
          <w:lang w:val="ru-RU"/>
        </w:rPr>
        <w:t>. С</w:t>
      </w:r>
      <w:r w:rsidR="007C53A7">
        <w:rPr>
          <w:rFonts w:eastAsiaTheme="minorEastAsia"/>
          <w:b/>
          <w:bCs/>
          <w:noProof/>
          <w:lang w:val="ru-RU"/>
        </w:rPr>
        <w:t>рок</w:t>
      </w:r>
      <w:r w:rsidR="004B4C60">
        <w:rPr>
          <w:rFonts w:eastAsiaTheme="minorEastAsia"/>
          <w:b/>
          <w:bCs/>
          <w:noProof/>
          <w:lang w:val="ru-RU"/>
        </w:rPr>
        <w:t xml:space="preserve"> соглашения состаляет </w:t>
      </w:r>
      <w:r w:rsidRPr="009D6A3E">
        <w:rPr>
          <w:rFonts w:eastAsiaTheme="minorEastAsia"/>
          <w:b/>
          <w:bCs/>
          <w:noProof/>
          <w:lang w:val="ru-RU"/>
        </w:rPr>
        <w:t xml:space="preserve">10 лет. </w:t>
      </w:r>
      <w:r w:rsidR="004B4C60">
        <w:rPr>
          <w:rFonts w:eastAsiaTheme="minorEastAsia"/>
          <w:b/>
          <w:bCs/>
          <w:noProof/>
          <w:lang w:val="ru-RU"/>
        </w:rPr>
        <w:t>Ремонт авиационных шасси будет проводиться н</w:t>
      </w:r>
      <w:r w:rsidRPr="009D6A3E">
        <w:rPr>
          <w:rFonts w:eastAsiaTheme="minorEastAsia"/>
          <w:b/>
          <w:bCs/>
          <w:noProof/>
          <w:lang w:val="ru-RU"/>
        </w:rPr>
        <w:t xml:space="preserve">а базе предприятия </w:t>
      </w:r>
      <w:r w:rsidRPr="009D6A3E">
        <w:rPr>
          <w:rFonts w:eastAsiaTheme="minorEastAsia"/>
          <w:b/>
          <w:bCs/>
          <w:noProof/>
        </w:rPr>
        <w:t>Liebherr</w:t>
      </w:r>
      <w:r w:rsidRPr="007C53A7">
        <w:rPr>
          <w:rFonts w:eastAsiaTheme="minorEastAsia"/>
          <w:b/>
          <w:bCs/>
          <w:noProof/>
          <w:lang w:val="ru-RU"/>
        </w:rPr>
        <w:t>-</w:t>
      </w:r>
      <w:r w:rsidRPr="009D6A3E">
        <w:rPr>
          <w:rFonts w:eastAsiaTheme="minorEastAsia"/>
          <w:b/>
          <w:bCs/>
          <w:noProof/>
        </w:rPr>
        <w:t>Aerospace</w:t>
      </w:r>
      <w:r w:rsidRPr="007C53A7">
        <w:rPr>
          <w:rFonts w:eastAsiaTheme="minorEastAsia"/>
          <w:b/>
          <w:bCs/>
          <w:noProof/>
          <w:lang w:val="ru-RU"/>
        </w:rPr>
        <w:t xml:space="preserve"> </w:t>
      </w:r>
      <w:r w:rsidRPr="009D6A3E">
        <w:rPr>
          <w:rFonts w:eastAsiaTheme="minorEastAsia"/>
          <w:b/>
          <w:bCs/>
          <w:noProof/>
          <w:lang w:val="ru-RU"/>
        </w:rPr>
        <w:t>в Линденберге (Германия)</w:t>
      </w:r>
      <w:r w:rsidRPr="007C53A7">
        <w:rPr>
          <w:rFonts w:eastAsiaTheme="minorEastAsia"/>
          <w:b/>
          <w:bCs/>
          <w:noProof/>
          <w:lang w:val="ru-RU"/>
        </w:rPr>
        <w:t>.</w:t>
      </w:r>
    </w:p>
    <w:p w14:paraId="34C73931" w14:textId="04F74052" w:rsidR="009D6A3E" w:rsidRDefault="001F6F63" w:rsidP="00D94A5D">
      <w:pPr>
        <w:pStyle w:val="Copyhead11Pt"/>
        <w:jc w:val="both"/>
        <w:rPr>
          <w:b w:val="0"/>
          <w:lang w:val="ru-RU"/>
        </w:rPr>
      </w:pPr>
      <w:r>
        <w:rPr>
          <w:b w:val="0"/>
          <w:lang w:val="ru-RU"/>
        </w:rPr>
        <w:t xml:space="preserve">Компания </w:t>
      </w:r>
      <w:r w:rsidRPr="009D6A3E">
        <w:rPr>
          <w:b w:val="0"/>
          <w:lang w:val="ru-RU"/>
        </w:rPr>
        <w:t xml:space="preserve">Liebherr </w:t>
      </w:r>
      <w:r>
        <w:rPr>
          <w:b w:val="0"/>
          <w:lang w:val="ru-RU"/>
        </w:rPr>
        <w:t>будет проводить</w:t>
      </w:r>
      <w:r w:rsidRPr="009D6A3E">
        <w:rPr>
          <w:b w:val="0"/>
          <w:lang w:val="ru-RU"/>
        </w:rPr>
        <w:t xml:space="preserve"> </w:t>
      </w:r>
      <w:r w:rsidR="009D6A3E" w:rsidRPr="009D6A3E">
        <w:rPr>
          <w:b w:val="0"/>
          <w:lang w:val="ru-RU"/>
        </w:rPr>
        <w:t>техническо</w:t>
      </w:r>
      <w:r w:rsidR="004B4C60">
        <w:rPr>
          <w:b w:val="0"/>
          <w:lang w:val="ru-RU"/>
        </w:rPr>
        <w:t>е</w:t>
      </w:r>
      <w:r w:rsidR="009D6A3E" w:rsidRPr="009D6A3E">
        <w:rPr>
          <w:b w:val="0"/>
          <w:lang w:val="ru-RU"/>
        </w:rPr>
        <w:t xml:space="preserve"> обслуживани</w:t>
      </w:r>
      <w:r w:rsidR="004B4C60">
        <w:rPr>
          <w:b w:val="0"/>
          <w:lang w:val="ru-RU"/>
        </w:rPr>
        <w:t>е и ремонт</w:t>
      </w:r>
      <w:r w:rsidR="009D6A3E" w:rsidRPr="009D6A3E">
        <w:rPr>
          <w:b w:val="0"/>
          <w:lang w:val="ru-RU"/>
        </w:rPr>
        <w:t xml:space="preserve"> шасси </w:t>
      </w:r>
      <w:r w:rsidR="004B4C60">
        <w:rPr>
          <w:b w:val="0"/>
          <w:lang w:val="ru-RU"/>
        </w:rPr>
        <w:t>бизнес-джетов</w:t>
      </w:r>
      <w:r w:rsidR="009D6A3E" w:rsidRPr="009D6A3E">
        <w:rPr>
          <w:b w:val="0"/>
          <w:lang w:val="ru-RU"/>
        </w:rPr>
        <w:t xml:space="preserve"> Lineage</w:t>
      </w:r>
      <w:r>
        <w:rPr>
          <w:b w:val="0"/>
          <w:lang w:val="ru-RU"/>
        </w:rPr>
        <w:t> </w:t>
      </w:r>
      <w:r w:rsidR="009D6A3E" w:rsidRPr="009D6A3E">
        <w:rPr>
          <w:b w:val="0"/>
          <w:lang w:val="ru-RU"/>
        </w:rPr>
        <w:t>1000</w:t>
      </w:r>
      <w:r w:rsidR="007C53A7">
        <w:rPr>
          <w:b w:val="0"/>
          <w:lang w:val="ru-RU"/>
        </w:rPr>
        <w:t xml:space="preserve">. </w:t>
      </w:r>
      <w:r>
        <w:rPr>
          <w:b w:val="0"/>
          <w:lang w:val="ru-RU"/>
        </w:rPr>
        <w:t>Соглашение между</w:t>
      </w:r>
      <w:r w:rsidRPr="009D6A3E">
        <w:rPr>
          <w:b w:val="0"/>
          <w:lang w:val="ru-RU"/>
        </w:rPr>
        <w:t xml:space="preserve"> Liebherr-Aerospace </w:t>
      </w:r>
      <w:r>
        <w:rPr>
          <w:b w:val="0"/>
          <w:lang w:val="ru-RU"/>
        </w:rPr>
        <w:t>и</w:t>
      </w:r>
      <w:r w:rsidRPr="009D6A3E">
        <w:rPr>
          <w:b w:val="0"/>
          <w:lang w:val="ru-RU"/>
        </w:rPr>
        <w:t xml:space="preserve"> Embraer</w:t>
      </w:r>
      <w:r>
        <w:rPr>
          <w:b w:val="0"/>
          <w:lang w:val="ru-RU"/>
        </w:rPr>
        <w:t xml:space="preserve"> продлится до 2031 года. </w:t>
      </w:r>
      <w:r w:rsidR="00F25C88">
        <w:rPr>
          <w:b w:val="0"/>
          <w:lang w:val="ru-RU"/>
        </w:rPr>
        <w:t>Это партнёрство</w:t>
      </w:r>
      <w:r w:rsidR="009D6A3E" w:rsidRPr="009D6A3E">
        <w:rPr>
          <w:b w:val="0"/>
          <w:lang w:val="ru-RU"/>
        </w:rPr>
        <w:t xml:space="preserve"> ста</w:t>
      </w:r>
      <w:r w:rsidR="00F25C88">
        <w:rPr>
          <w:b w:val="0"/>
          <w:lang w:val="ru-RU"/>
        </w:rPr>
        <w:t>нет</w:t>
      </w:r>
      <w:r w:rsidR="009D6A3E" w:rsidRPr="009D6A3E">
        <w:rPr>
          <w:b w:val="0"/>
          <w:lang w:val="ru-RU"/>
        </w:rPr>
        <w:t xml:space="preserve"> для Liebherr </w:t>
      </w:r>
      <w:r w:rsidR="00F25C88">
        <w:rPr>
          <w:b w:val="0"/>
          <w:lang w:val="ru-RU"/>
        </w:rPr>
        <w:t xml:space="preserve">ещё одним </w:t>
      </w:r>
      <w:r>
        <w:rPr>
          <w:b w:val="0"/>
          <w:lang w:val="ru-RU"/>
        </w:rPr>
        <w:t>этапом</w:t>
      </w:r>
      <w:r w:rsidR="009D6A3E" w:rsidRPr="009D6A3E">
        <w:rPr>
          <w:b w:val="0"/>
          <w:lang w:val="ru-RU"/>
        </w:rPr>
        <w:t xml:space="preserve"> </w:t>
      </w:r>
      <w:r w:rsidR="00710B7E">
        <w:rPr>
          <w:b w:val="0"/>
          <w:lang w:val="ru-RU"/>
        </w:rPr>
        <w:t xml:space="preserve">реализации </w:t>
      </w:r>
      <w:r w:rsidR="007C53A7" w:rsidRPr="007C53A7">
        <w:rPr>
          <w:b w:val="0"/>
          <w:lang w:val="ru-RU"/>
        </w:rPr>
        <w:t>глобальной стратегии на рынке восстановления и обслуживания авиационных шасси</w:t>
      </w:r>
      <w:r w:rsidR="009D6A3E" w:rsidRPr="009D6A3E">
        <w:rPr>
          <w:b w:val="0"/>
          <w:lang w:val="ru-RU"/>
        </w:rPr>
        <w:t>.</w:t>
      </w:r>
    </w:p>
    <w:p w14:paraId="79793ED4" w14:textId="0A71EFB8" w:rsidR="009D6A3E" w:rsidRPr="007C53A7" w:rsidRDefault="009D6A3E" w:rsidP="009D6A3E">
      <w:pPr>
        <w:pStyle w:val="Copytext11Pt"/>
        <w:jc w:val="both"/>
        <w:rPr>
          <w:lang w:val="ru-RU"/>
        </w:rPr>
      </w:pPr>
      <w:r w:rsidRPr="007C53A7">
        <w:rPr>
          <w:lang w:val="ru-RU"/>
        </w:rPr>
        <w:t xml:space="preserve">«Для нас большая честь видеть Embraer Executive Jet Services </w:t>
      </w:r>
      <w:r w:rsidR="008D0F0B">
        <w:rPr>
          <w:lang w:val="ru-RU"/>
        </w:rPr>
        <w:t>в рядах</w:t>
      </w:r>
      <w:r w:rsidRPr="007C53A7">
        <w:rPr>
          <w:lang w:val="ru-RU"/>
        </w:rPr>
        <w:t xml:space="preserve"> наших </w:t>
      </w:r>
      <w:r w:rsidR="001F6F63">
        <w:rPr>
          <w:lang w:val="ru-RU"/>
        </w:rPr>
        <w:t>заказчиков</w:t>
      </w:r>
      <w:r w:rsidRPr="007C53A7">
        <w:rPr>
          <w:lang w:val="ru-RU"/>
        </w:rPr>
        <w:t xml:space="preserve">. </w:t>
      </w:r>
      <w:r w:rsidR="00F05CD5">
        <w:rPr>
          <w:lang w:val="ru-RU"/>
        </w:rPr>
        <w:t>Нынешний</w:t>
      </w:r>
      <w:r w:rsidR="001F6F63">
        <w:rPr>
          <w:lang w:val="ru-RU"/>
        </w:rPr>
        <w:t xml:space="preserve"> договор</w:t>
      </w:r>
      <w:r w:rsidRPr="007C53A7">
        <w:rPr>
          <w:lang w:val="ru-RU"/>
        </w:rPr>
        <w:t xml:space="preserve"> стал очередной вехой долгосрочного сотрудничества</w:t>
      </w:r>
      <w:r w:rsidR="008D0F0B">
        <w:rPr>
          <w:lang w:val="ru-RU"/>
        </w:rPr>
        <w:t xml:space="preserve"> наших компаний</w:t>
      </w:r>
      <w:r w:rsidRPr="007C53A7">
        <w:rPr>
          <w:lang w:val="ru-RU"/>
        </w:rPr>
        <w:t xml:space="preserve">. </w:t>
      </w:r>
      <w:r w:rsidR="008D0F0B">
        <w:rPr>
          <w:lang w:val="ru-RU"/>
        </w:rPr>
        <w:t>Специалисты</w:t>
      </w:r>
      <w:r w:rsidR="00F05CD5" w:rsidRPr="00F05CD5">
        <w:rPr>
          <w:lang w:val="ru-RU"/>
        </w:rPr>
        <w:t xml:space="preserve"> </w:t>
      </w:r>
      <w:r w:rsidR="00F05CD5" w:rsidRPr="009D6A3E">
        <w:rPr>
          <w:lang w:val="ru-RU"/>
        </w:rPr>
        <w:t>Liebherr</w:t>
      </w:r>
      <w:r w:rsidRPr="007C53A7">
        <w:rPr>
          <w:lang w:val="ru-RU"/>
        </w:rPr>
        <w:t xml:space="preserve"> </w:t>
      </w:r>
      <w:r w:rsidR="00F05CD5">
        <w:rPr>
          <w:lang w:val="ru-RU"/>
        </w:rPr>
        <w:t xml:space="preserve">обеспечат </w:t>
      </w:r>
      <w:r w:rsidR="008D0F0B">
        <w:rPr>
          <w:lang w:val="ru-RU"/>
        </w:rPr>
        <w:t>высокий уровень технического обслуживания и ремонта шасси</w:t>
      </w:r>
      <w:r w:rsidRPr="007C53A7">
        <w:rPr>
          <w:lang w:val="ru-RU"/>
        </w:rPr>
        <w:t xml:space="preserve"> </w:t>
      </w:r>
      <w:r w:rsidR="00392098">
        <w:rPr>
          <w:lang w:val="ru-RU"/>
        </w:rPr>
        <w:t xml:space="preserve">для </w:t>
      </w:r>
      <w:r w:rsidR="00710B7E">
        <w:rPr>
          <w:lang w:val="ru-RU"/>
        </w:rPr>
        <w:t xml:space="preserve">самолётов </w:t>
      </w:r>
      <w:r w:rsidRPr="007C53A7">
        <w:rPr>
          <w:lang w:val="ru-RU"/>
        </w:rPr>
        <w:t>компании Embraer</w:t>
      </w:r>
      <w:r w:rsidR="00470DC6">
        <w:rPr>
          <w:lang w:val="ru-RU"/>
        </w:rPr>
        <w:t>»</w:t>
      </w:r>
      <w:r w:rsidRPr="007C53A7">
        <w:rPr>
          <w:lang w:val="ru-RU"/>
        </w:rPr>
        <w:t xml:space="preserve">, – сказал </w:t>
      </w:r>
      <w:r w:rsidR="001F6F63" w:rsidRPr="007C53A7">
        <w:rPr>
          <w:lang w:val="ru-RU"/>
        </w:rPr>
        <w:t>Кристиан Франц</w:t>
      </w:r>
      <w:r w:rsidR="001F6F63">
        <w:rPr>
          <w:lang w:val="ru-RU"/>
        </w:rPr>
        <w:t xml:space="preserve"> (</w:t>
      </w:r>
      <w:r w:rsidR="001F6F63" w:rsidRPr="001F6F63">
        <w:rPr>
          <w:lang w:val="ru-RU"/>
        </w:rPr>
        <w:t>Christian Franz</w:t>
      </w:r>
      <w:r w:rsidR="001F6F63">
        <w:rPr>
          <w:lang w:val="ru-RU"/>
        </w:rPr>
        <w:t xml:space="preserve">), </w:t>
      </w:r>
      <w:r w:rsidRPr="007C53A7">
        <w:rPr>
          <w:lang w:val="ru-RU"/>
        </w:rPr>
        <w:t xml:space="preserve">директор по работе с </w:t>
      </w:r>
      <w:r w:rsidR="001F6F63">
        <w:rPr>
          <w:lang w:val="ru-RU"/>
        </w:rPr>
        <w:t>заказчиками на предприятии</w:t>
      </w:r>
      <w:r w:rsidRPr="007C53A7">
        <w:rPr>
          <w:lang w:val="ru-RU"/>
        </w:rPr>
        <w:t xml:space="preserve"> </w:t>
      </w:r>
      <w:r w:rsidR="001F6F63" w:rsidRPr="001F6F63">
        <w:rPr>
          <w:lang w:val="ru-RU"/>
        </w:rPr>
        <w:t>Liebherr-Aerospace Lindenberg</w:t>
      </w:r>
      <w:r w:rsidRPr="007C53A7">
        <w:rPr>
          <w:lang w:val="ru-RU"/>
        </w:rPr>
        <w:t xml:space="preserve"> (Германия).</w:t>
      </w:r>
    </w:p>
    <w:p w14:paraId="2BA1DDE6" w14:textId="17E3D330" w:rsidR="003D0D2E" w:rsidRPr="007C53A7" w:rsidRDefault="009D6A3E" w:rsidP="00092EB7">
      <w:pPr>
        <w:pStyle w:val="Copytext11Pt"/>
        <w:jc w:val="both"/>
        <w:rPr>
          <w:lang w:val="ru-RU"/>
        </w:rPr>
      </w:pPr>
      <w:r w:rsidRPr="007C53A7">
        <w:rPr>
          <w:lang w:val="ru-RU"/>
        </w:rPr>
        <w:t xml:space="preserve">«Мы рады сообщить о заключении </w:t>
      </w:r>
      <w:r w:rsidR="00C3457C">
        <w:rPr>
          <w:lang w:val="ru-RU"/>
        </w:rPr>
        <w:t>такого</w:t>
      </w:r>
      <w:r w:rsidRPr="007C53A7">
        <w:rPr>
          <w:lang w:val="ru-RU"/>
        </w:rPr>
        <w:t xml:space="preserve"> </w:t>
      </w:r>
      <w:r w:rsidR="00C3457C">
        <w:rPr>
          <w:lang w:val="ru-RU"/>
        </w:rPr>
        <w:t>важного</w:t>
      </w:r>
      <w:r w:rsidRPr="007C53A7">
        <w:rPr>
          <w:lang w:val="ru-RU"/>
        </w:rPr>
        <w:t xml:space="preserve"> договора с компанией Liebherr-Aerospace</w:t>
      </w:r>
      <w:r w:rsidR="00C3457C">
        <w:rPr>
          <w:lang w:val="ru-RU"/>
        </w:rPr>
        <w:t xml:space="preserve">. </w:t>
      </w:r>
      <w:r w:rsidR="00C3457C" w:rsidRPr="007C53A7">
        <w:rPr>
          <w:lang w:val="ru-RU"/>
        </w:rPr>
        <w:t xml:space="preserve">Liebherr </w:t>
      </w:r>
      <w:r w:rsidRPr="007C53A7">
        <w:rPr>
          <w:lang w:val="ru-RU"/>
        </w:rPr>
        <w:t xml:space="preserve">обладает </w:t>
      </w:r>
      <w:r w:rsidR="00C3457C">
        <w:rPr>
          <w:lang w:val="ru-RU"/>
        </w:rPr>
        <w:t xml:space="preserve">необходимыми компетенциями, </w:t>
      </w:r>
      <w:r w:rsidRPr="007C53A7">
        <w:rPr>
          <w:lang w:val="ru-RU"/>
        </w:rPr>
        <w:t xml:space="preserve">знаниями и опытом, чтобы предоставить услуги </w:t>
      </w:r>
      <w:r w:rsidR="00C3457C">
        <w:rPr>
          <w:lang w:val="ru-RU"/>
        </w:rPr>
        <w:t xml:space="preserve">самого высокого </w:t>
      </w:r>
      <w:r w:rsidRPr="007C53A7">
        <w:rPr>
          <w:lang w:val="ru-RU"/>
        </w:rPr>
        <w:t xml:space="preserve">качества», – </w:t>
      </w:r>
      <w:r w:rsidR="00C3457C">
        <w:rPr>
          <w:lang w:val="ru-RU"/>
        </w:rPr>
        <w:t>прокомментировала</w:t>
      </w:r>
      <w:r w:rsidRPr="007C53A7">
        <w:rPr>
          <w:lang w:val="ru-RU"/>
        </w:rPr>
        <w:t xml:space="preserve"> Марша Вёльбер</w:t>
      </w:r>
      <w:r w:rsidR="00C3457C">
        <w:rPr>
          <w:lang w:val="ru-RU"/>
        </w:rPr>
        <w:t xml:space="preserve"> (</w:t>
      </w:r>
      <w:r w:rsidR="00C3457C" w:rsidRPr="00C3457C">
        <w:rPr>
          <w:lang w:val="ru-RU"/>
        </w:rPr>
        <w:t>Marsha Woelber</w:t>
      </w:r>
      <w:r w:rsidR="00C3457C">
        <w:rPr>
          <w:lang w:val="ru-RU"/>
        </w:rPr>
        <w:t>)</w:t>
      </w:r>
      <w:r w:rsidRPr="007C53A7">
        <w:rPr>
          <w:lang w:val="ru-RU"/>
        </w:rPr>
        <w:t xml:space="preserve">, глава отдела по работе с заказчиками самолётов бизнес-класса </w:t>
      </w:r>
      <w:r w:rsidR="00710B7E">
        <w:rPr>
          <w:lang w:val="ru-RU"/>
        </w:rPr>
        <w:t>и</w:t>
      </w:r>
      <w:r w:rsidRPr="007C53A7">
        <w:rPr>
          <w:lang w:val="ru-RU"/>
        </w:rPr>
        <w:t xml:space="preserve"> </w:t>
      </w:r>
      <w:r w:rsidR="00380112">
        <w:rPr>
          <w:lang w:val="ru-RU"/>
        </w:rPr>
        <w:t>послепродажного обслуживания</w:t>
      </w:r>
      <w:r w:rsidRPr="007C53A7">
        <w:rPr>
          <w:lang w:val="ru-RU"/>
        </w:rPr>
        <w:t>, Embraer Service &amp; Support.</w:t>
      </w:r>
    </w:p>
    <w:p w14:paraId="298C9AE7" w14:textId="62996CE9" w:rsidR="009D6A3E" w:rsidRPr="007C53A7" w:rsidRDefault="009D6A3E" w:rsidP="009D6A3E">
      <w:pPr>
        <w:pStyle w:val="Copytext11Pt"/>
        <w:jc w:val="both"/>
        <w:rPr>
          <w:lang w:val="ru-RU"/>
        </w:rPr>
      </w:pPr>
      <w:r w:rsidRPr="007C53A7">
        <w:rPr>
          <w:lang w:val="ru-RU"/>
        </w:rPr>
        <w:t>Embraer</w:t>
      </w:r>
      <w:r w:rsidR="00392098">
        <w:rPr>
          <w:lang w:val="ru-RU"/>
        </w:rPr>
        <w:t> </w:t>
      </w:r>
      <w:r w:rsidRPr="007C53A7">
        <w:rPr>
          <w:lang w:val="ru-RU"/>
        </w:rPr>
        <w:t>Lineage</w:t>
      </w:r>
      <w:r w:rsidR="00392098">
        <w:rPr>
          <w:lang w:val="ru-RU"/>
        </w:rPr>
        <w:t> </w:t>
      </w:r>
      <w:r w:rsidRPr="007C53A7">
        <w:rPr>
          <w:lang w:val="ru-RU"/>
        </w:rPr>
        <w:t>1000 – это большой реактивный самолёт бизнес-класса</w:t>
      </w:r>
      <w:r w:rsidR="00F37D7F">
        <w:rPr>
          <w:lang w:val="ru-RU"/>
        </w:rPr>
        <w:t xml:space="preserve">, представленный </w:t>
      </w:r>
      <w:r w:rsidR="002F2BC1">
        <w:rPr>
          <w:lang w:val="ru-RU"/>
        </w:rPr>
        <w:t xml:space="preserve">впервые </w:t>
      </w:r>
      <w:r w:rsidR="00F37D7F" w:rsidRPr="007C53A7">
        <w:rPr>
          <w:lang w:val="ru-RU"/>
        </w:rPr>
        <w:t>в 2009 году</w:t>
      </w:r>
      <w:r w:rsidRPr="007C53A7">
        <w:rPr>
          <w:lang w:val="ru-RU"/>
        </w:rPr>
        <w:t>. Данная модификация основана на базе предыдущей успешной разработк</w:t>
      </w:r>
      <w:r w:rsidR="00F37D7F">
        <w:rPr>
          <w:lang w:val="ru-RU"/>
        </w:rPr>
        <w:t>и</w:t>
      </w:r>
      <w:r w:rsidRPr="007C53A7">
        <w:rPr>
          <w:lang w:val="ru-RU"/>
        </w:rPr>
        <w:t xml:space="preserve"> – </w:t>
      </w:r>
      <w:r w:rsidR="00F37D7F">
        <w:rPr>
          <w:lang w:val="ru-RU"/>
        </w:rPr>
        <w:t xml:space="preserve">регионального самолёта </w:t>
      </w:r>
      <w:r w:rsidRPr="007C53A7">
        <w:rPr>
          <w:lang w:val="ru-RU"/>
        </w:rPr>
        <w:t>Embraer</w:t>
      </w:r>
      <w:r w:rsidR="00F37D7F">
        <w:rPr>
          <w:lang w:val="ru-RU"/>
        </w:rPr>
        <w:t> </w:t>
      </w:r>
      <w:r w:rsidRPr="007C53A7">
        <w:rPr>
          <w:lang w:val="ru-RU"/>
        </w:rPr>
        <w:t xml:space="preserve">E190. </w:t>
      </w:r>
      <w:r w:rsidR="00F37D7F">
        <w:rPr>
          <w:lang w:val="ru-RU"/>
        </w:rPr>
        <w:t>Спустя</w:t>
      </w:r>
      <w:r w:rsidRPr="007C53A7">
        <w:rPr>
          <w:lang w:val="ru-RU"/>
        </w:rPr>
        <w:t xml:space="preserve"> четыре года компания Embraer выпустила новую версию</w:t>
      </w:r>
      <w:r w:rsidR="00F37D7F">
        <w:rPr>
          <w:lang w:val="ru-RU"/>
        </w:rPr>
        <w:t xml:space="preserve"> </w:t>
      </w:r>
      <w:r w:rsidR="00F37D7F" w:rsidRPr="007C53A7">
        <w:rPr>
          <w:lang w:val="ru-RU"/>
        </w:rPr>
        <w:t>Lineage</w:t>
      </w:r>
      <w:r w:rsidR="00F37D7F">
        <w:rPr>
          <w:lang w:val="ru-RU"/>
        </w:rPr>
        <w:t> </w:t>
      </w:r>
      <w:r w:rsidR="00F37D7F" w:rsidRPr="007C53A7">
        <w:rPr>
          <w:lang w:val="ru-RU"/>
        </w:rPr>
        <w:t>1000</w:t>
      </w:r>
      <w:r w:rsidRPr="007C53A7">
        <w:rPr>
          <w:lang w:val="ru-RU"/>
        </w:rPr>
        <w:t xml:space="preserve"> – самолёт Embraer</w:t>
      </w:r>
      <w:r w:rsidR="00F37D7F">
        <w:rPr>
          <w:lang w:val="ru-RU"/>
        </w:rPr>
        <w:t> </w:t>
      </w:r>
      <w:r w:rsidR="00F37D7F" w:rsidRPr="007C53A7">
        <w:rPr>
          <w:lang w:val="ru-RU"/>
        </w:rPr>
        <w:t>Lineage</w:t>
      </w:r>
      <w:r w:rsidR="00F37D7F">
        <w:rPr>
          <w:lang w:val="ru-RU"/>
        </w:rPr>
        <w:t> </w:t>
      </w:r>
      <w:r w:rsidRPr="007C53A7">
        <w:rPr>
          <w:lang w:val="ru-RU"/>
        </w:rPr>
        <w:t xml:space="preserve">1000E, который сегодня </w:t>
      </w:r>
      <w:r w:rsidR="00F37D7F">
        <w:rPr>
          <w:lang w:val="ru-RU"/>
        </w:rPr>
        <w:t>пользуется спросом</w:t>
      </w:r>
      <w:r w:rsidRPr="007C53A7">
        <w:rPr>
          <w:lang w:val="ru-RU"/>
        </w:rPr>
        <w:t xml:space="preserve"> </w:t>
      </w:r>
      <w:r w:rsidR="00470DC6">
        <w:rPr>
          <w:lang w:val="ru-RU"/>
        </w:rPr>
        <w:t>во</w:t>
      </w:r>
      <w:r w:rsidRPr="007C53A7">
        <w:rPr>
          <w:lang w:val="ru-RU"/>
        </w:rPr>
        <w:t xml:space="preserve"> вс</w:t>
      </w:r>
      <w:r w:rsidR="00470DC6">
        <w:rPr>
          <w:lang w:val="ru-RU"/>
        </w:rPr>
        <w:t>ё</w:t>
      </w:r>
      <w:r w:rsidRPr="007C53A7">
        <w:rPr>
          <w:lang w:val="ru-RU"/>
        </w:rPr>
        <w:t>м мир</w:t>
      </w:r>
      <w:r w:rsidR="00470DC6">
        <w:rPr>
          <w:lang w:val="ru-RU"/>
        </w:rPr>
        <w:t>е</w:t>
      </w:r>
      <w:r w:rsidRPr="007C53A7">
        <w:rPr>
          <w:lang w:val="ru-RU"/>
        </w:rPr>
        <w:t>.</w:t>
      </w:r>
    </w:p>
    <w:p w14:paraId="5A570714" w14:textId="7CC5CFD8" w:rsidR="009D6A3E" w:rsidRPr="008D0F0B" w:rsidRDefault="008D0F0B" w:rsidP="009D6A3E">
      <w:pPr>
        <w:pStyle w:val="Copytext11Pt"/>
        <w:jc w:val="both"/>
        <w:rPr>
          <w:lang w:val="ru-RU"/>
        </w:rPr>
      </w:pPr>
      <w:r>
        <w:rPr>
          <w:lang w:val="ru-RU"/>
        </w:rPr>
        <w:t>С</w:t>
      </w:r>
      <w:r w:rsidR="009D6A3E" w:rsidRPr="007C53A7">
        <w:rPr>
          <w:lang w:val="ru-RU"/>
        </w:rPr>
        <w:t>истема шасси для самолётов Lineage</w:t>
      </w:r>
      <w:r>
        <w:rPr>
          <w:lang w:val="ru-RU"/>
        </w:rPr>
        <w:t> </w:t>
      </w:r>
      <w:r w:rsidR="009D6A3E" w:rsidRPr="007C53A7">
        <w:rPr>
          <w:lang w:val="ru-RU"/>
        </w:rPr>
        <w:t xml:space="preserve">1000 была разработана, изготовлена и сертифицирована </w:t>
      </w:r>
      <w:r>
        <w:rPr>
          <w:lang w:val="ru-RU"/>
        </w:rPr>
        <w:t>на заводе</w:t>
      </w:r>
      <w:r w:rsidR="009D6A3E" w:rsidRPr="007C53A7">
        <w:rPr>
          <w:lang w:val="ru-RU"/>
        </w:rPr>
        <w:t xml:space="preserve"> Liebherr-Aerospace в Линденберге (Германия)</w:t>
      </w:r>
      <w:r>
        <w:rPr>
          <w:lang w:val="ru-RU"/>
        </w:rPr>
        <w:t>.</w:t>
      </w:r>
      <w:r w:rsidR="009D6A3E" w:rsidRPr="007C53A7">
        <w:rPr>
          <w:lang w:val="ru-RU"/>
        </w:rPr>
        <w:t xml:space="preserve"> </w:t>
      </w:r>
      <w:r w:rsidRPr="008D0F0B">
        <w:rPr>
          <w:lang w:val="ru-RU"/>
        </w:rPr>
        <w:t>Предприятие является «центром компетенций» Liebherr по проектированию и производству систем управления полётом, систем управления приводами, шасси и электроники.</w:t>
      </w:r>
    </w:p>
    <w:p w14:paraId="676A1372" w14:textId="77777777" w:rsidR="007C53A7" w:rsidRPr="007C53A7" w:rsidRDefault="007C53A7" w:rsidP="009D6A3E">
      <w:pPr>
        <w:pStyle w:val="Copytext11Pt"/>
        <w:jc w:val="both"/>
        <w:rPr>
          <w:lang w:val="ru-RU"/>
        </w:rPr>
      </w:pPr>
    </w:p>
    <w:p w14:paraId="7BCA9CA3" w14:textId="0463D403" w:rsidR="009D6A3E" w:rsidRPr="00444C86" w:rsidRDefault="009D6A3E" w:rsidP="00092EB7">
      <w:pPr>
        <w:pStyle w:val="Copytext11Pt"/>
        <w:jc w:val="both"/>
        <w:rPr>
          <w:color w:val="1E1F20"/>
          <w:sz w:val="21"/>
          <w:shd w:val="clear" w:color="auto" w:fill="FCFCFC"/>
          <w:lang w:val="ru-RU"/>
        </w:rPr>
        <w:sectPr w:rsidR="009D6A3E" w:rsidRPr="00444C86" w:rsidSect="00785F8A">
          <w:headerReference w:type="default" r:id="rId8"/>
          <w:footerReference w:type="default" r:id="rId9"/>
          <w:pgSz w:w="11906" w:h="16838"/>
          <w:pgMar w:top="851" w:right="851" w:bottom="851" w:left="851" w:header="850" w:footer="850" w:gutter="0"/>
          <w:cols w:space="708"/>
          <w:docGrid w:linePitch="360"/>
        </w:sectPr>
      </w:pPr>
    </w:p>
    <w:p w14:paraId="26E8227C" w14:textId="77777777" w:rsidR="003D0D2E" w:rsidRPr="00092EB7" w:rsidRDefault="00092EB7" w:rsidP="00785F8A">
      <w:pPr>
        <w:pStyle w:val="Copyhead11Pt"/>
        <w:rPr>
          <w:sz w:val="18"/>
          <w:lang w:val="ru-RU"/>
        </w:rPr>
      </w:pPr>
      <w:r w:rsidRPr="00092EB7">
        <w:rPr>
          <w:sz w:val="18"/>
          <w:lang w:val="ru-RU"/>
        </w:rPr>
        <w:lastRenderedPageBreak/>
        <w:t>О департаменте Аэроспейс и Транспортные технологии</w:t>
      </w:r>
    </w:p>
    <w:p w14:paraId="327FBFE5" w14:textId="77777777" w:rsidR="00092EB7" w:rsidRPr="00092EB7" w:rsidRDefault="00092EB7" w:rsidP="00092EB7">
      <w:pPr>
        <w:pStyle w:val="Copyhead11Pt"/>
        <w:jc w:val="both"/>
        <w:rPr>
          <w:b w:val="0"/>
          <w:sz w:val="18"/>
          <w:lang w:val="ru-RU"/>
        </w:rPr>
      </w:pPr>
      <w:r w:rsidRPr="00092EB7">
        <w:rPr>
          <w:b w:val="0"/>
          <w:sz w:val="18"/>
          <w:lang w:val="ru-RU"/>
        </w:rPr>
        <w:t xml:space="preserve">Компания Liebherr-Aerospace &amp; Transportation SAS в Тулузе (Франция) является одной из одиннадцати управляющих компаний, стоящих во главе департаментов Liebherr. В организационной структуре Liebherr предприятие координирует деятельность производственного департамента Аэроспейс и Транспортные технологии. </w:t>
      </w:r>
    </w:p>
    <w:p w14:paraId="69F18DA7" w14:textId="77777777" w:rsidR="00092EB7" w:rsidRPr="00092EB7" w:rsidRDefault="00092EB7" w:rsidP="00092EB7">
      <w:pPr>
        <w:pStyle w:val="Copyhead11Pt"/>
        <w:jc w:val="both"/>
        <w:rPr>
          <w:b w:val="0"/>
          <w:sz w:val="18"/>
          <w:lang w:val="ru-RU"/>
        </w:rPr>
      </w:pPr>
      <w:r w:rsidRPr="00092EB7">
        <w:rPr>
          <w:b w:val="0"/>
          <w:sz w:val="18"/>
          <w:lang w:val="ru-RU"/>
        </w:rPr>
        <w:t>Компания Liebherr-Aerospace входит в число ведущих мировых поставщиков авиационной промышленности. В отрасли она представлена более 60 лет. Производственная программа Liebherr в этом сегменте, среди прочего, охватывает системы управления полётом, системы кондиционирования и жизнеобеспечения, электронику, а также различные виды шасси. Разработки Liebherr успешно используются на воздушных судах различного назначения. В частности, это широкофюзеляжные и транспортные самолёты, региональные и частные реактивные самолёты, военные самолёты, а также вертолёты.</w:t>
      </w:r>
    </w:p>
    <w:p w14:paraId="72D43B39" w14:textId="77777777" w:rsidR="00092EB7" w:rsidRPr="00092EB7" w:rsidRDefault="00092EB7" w:rsidP="00092EB7">
      <w:pPr>
        <w:pStyle w:val="Copyhead11Pt"/>
        <w:jc w:val="both"/>
        <w:rPr>
          <w:b w:val="0"/>
          <w:sz w:val="18"/>
          <w:lang w:val="ru-RU"/>
        </w:rPr>
      </w:pPr>
      <w:r w:rsidRPr="00092EB7">
        <w:rPr>
          <w:b w:val="0"/>
          <w:sz w:val="18"/>
          <w:lang w:val="ru-RU"/>
        </w:rPr>
        <w:t>Департамент Аэроспейс и Транспортны</w:t>
      </w:r>
      <w:r w:rsidR="00FE6D9B">
        <w:rPr>
          <w:b w:val="0"/>
          <w:sz w:val="18"/>
          <w:lang w:val="ru-RU"/>
        </w:rPr>
        <w:t>е технологии объединяет около 60</w:t>
      </w:r>
      <w:r w:rsidRPr="00092EB7">
        <w:rPr>
          <w:b w:val="0"/>
          <w:sz w:val="18"/>
          <w:lang w:val="ru-RU"/>
        </w:rPr>
        <w:t>00 сотрудников. Авиационное оборудование производится на четырех предприятиях в Линденберге (Германия), Тулузе (Франция), Гуаратингете (Бразилия) и Нижнем Новгороде (Россия). Эти производственные площадки обеспечивают необходимыми системами заказчиков по всему миру. Дополнительные центры клиентского обслуживания расположены в Сейлайне (Мичиган / США), Сиэтле (Вашингтон/США), Монреале (Канада), Гамбурге (Германия), Москве (Россия), Дубае (ОАЭ), Бангалоре (Индия), Сингапуре и Шанхае (Китайская Народная Республика).</w:t>
      </w:r>
    </w:p>
    <w:p w14:paraId="52F0E7B3" w14:textId="77777777" w:rsidR="00092EB7" w:rsidRPr="00092EB7" w:rsidRDefault="00092EB7" w:rsidP="00785F8A">
      <w:pPr>
        <w:pStyle w:val="Copyhead11Pt"/>
        <w:rPr>
          <w:sz w:val="18"/>
          <w:lang w:val="ru-RU"/>
        </w:rPr>
      </w:pPr>
      <w:r w:rsidRPr="00092EB7">
        <w:rPr>
          <w:sz w:val="18"/>
          <w:lang w:val="ru-RU"/>
        </w:rPr>
        <w:t>О группе компаний Liebherr</w:t>
      </w:r>
    </w:p>
    <w:p w14:paraId="40F53362" w14:textId="431D8974" w:rsidR="00DE2C3E" w:rsidRPr="00092EB7" w:rsidRDefault="00DE2C3E" w:rsidP="00092EB7">
      <w:pPr>
        <w:pStyle w:val="Copyhead11Pt"/>
        <w:jc w:val="both"/>
        <w:rPr>
          <w:b w:val="0"/>
          <w:sz w:val="18"/>
          <w:lang w:val="ru-RU"/>
        </w:rPr>
      </w:pPr>
      <w:r w:rsidRPr="00DE2C3E">
        <w:rPr>
          <w:b w:val="0"/>
          <w:sz w:val="18"/>
          <w:lang w:val="ru-RU"/>
        </w:rPr>
        <w:t>Группа компаний Liebherr – это высокотехнологичное семейное предприятие, выпускающее широкий ассортимент продукции. Концерн Liebherr является не только одним из крупнейших в мире производителей строительной техники, но и поставщиком высококачественных и практичных продуктов и услуг для многих областей применения. На сегодняшний день группа объединяет более 140 предприятий на всех континентах и около 48 000 сотрудников. В 2020 г. суммарный оборот группы компаний Liebherr превысил 10,3 млрд. евро. Со дня основания в 1949 году в г. Кирхдорф-на-Иллере на юге Германии концерн Liebherr стремится предоставить заказчикам максимально эффективные решения и активно способствует техническому прогрессу.</w:t>
      </w:r>
    </w:p>
    <w:p w14:paraId="328A4663" w14:textId="77777777" w:rsidR="00785F8A" w:rsidRPr="00DA2CB7" w:rsidRDefault="00DA2CB7" w:rsidP="00785F8A">
      <w:pPr>
        <w:pStyle w:val="Copyhead11Pt"/>
        <w:rPr>
          <w:lang w:val="ru-RU"/>
        </w:rPr>
      </w:pPr>
      <w:r>
        <w:rPr>
          <w:lang w:val="ru-RU"/>
        </w:rPr>
        <w:t>Подписи к изображениям</w:t>
      </w:r>
    </w:p>
    <w:p w14:paraId="7DBB0406" w14:textId="053BC709" w:rsidR="00785F8A" w:rsidRPr="00444C86" w:rsidRDefault="00A167C6" w:rsidP="00785F8A">
      <w:pPr>
        <w:rPr>
          <w:lang w:val="ru-RU"/>
        </w:rPr>
      </w:pPr>
      <w:r>
        <w:rPr>
          <w:noProof/>
        </w:rPr>
        <w:drawing>
          <wp:inline distT="0" distB="0" distL="0" distR="0" wp14:anchorId="6626A038" wp14:editId="65A69ED4">
            <wp:extent cx="1754373" cy="1173078"/>
            <wp:effectExtent l="0" t="0" r="0" b="8255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8595" cy="11892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966600" w14:textId="28F71BAF" w:rsidR="00444C86" w:rsidRPr="00A167C6" w:rsidRDefault="00A167C6" w:rsidP="00785F8A">
      <w:pPr>
        <w:pStyle w:val="Caption9Pt"/>
        <w:rPr>
          <w:lang w:val="ru-RU"/>
        </w:rPr>
      </w:pPr>
      <w:r>
        <w:t>Lineage</w:t>
      </w:r>
      <w:r w:rsidRPr="007C53A7">
        <w:rPr>
          <w:lang w:val="ru-RU"/>
        </w:rPr>
        <w:t>-1000</w:t>
      </w:r>
      <w:r>
        <w:t>E</w:t>
      </w:r>
      <w:r w:rsidRPr="007C53A7">
        <w:rPr>
          <w:lang w:val="ru-RU"/>
        </w:rPr>
        <w:t>-</w:t>
      </w:r>
      <w:r>
        <w:t>Exterior</w:t>
      </w:r>
      <w:r w:rsidRPr="007C53A7">
        <w:rPr>
          <w:lang w:val="ru-RU"/>
        </w:rPr>
        <w:t>.</w:t>
      </w:r>
      <w:r>
        <w:t>jpg</w:t>
      </w:r>
      <w:r w:rsidR="005E481A" w:rsidRPr="00444C86">
        <w:rPr>
          <w:lang w:val="ru-RU"/>
        </w:rPr>
        <w:br/>
      </w:r>
      <w:r>
        <w:rPr>
          <w:lang w:val="ru-RU"/>
        </w:rPr>
        <w:t xml:space="preserve">Компания </w:t>
      </w:r>
      <w:r>
        <w:t>Liebherr</w:t>
      </w:r>
      <w:r>
        <w:rPr>
          <w:lang w:val="ru-RU"/>
        </w:rPr>
        <w:t xml:space="preserve"> разработала и произвела систему шасси для</w:t>
      </w:r>
      <w:r w:rsidR="00470DC6">
        <w:rPr>
          <w:lang w:val="ru-RU"/>
        </w:rPr>
        <w:t xml:space="preserve"> самолёта</w:t>
      </w:r>
      <w:r>
        <w:rPr>
          <w:lang w:val="ru-RU"/>
        </w:rPr>
        <w:t xml:space="preserve"> </w:t>
      </w:r>
      <w:r>
        <w:t>Lineage</w:t>
      </w:r>
      <w:r w:rsidR="00470DC6">
        <w:rPr>
          <w:lang w:val="ru-RU"/>
        </w:rPr>
        <w:t> </w:t>
      </w:r>
      <w:r w:rsidRPr="007C53A7">
        <w:rPr>
          <w:lang w:val="ru-RU"/>
        </w:rPr>
        <w:t xml:space="preserve">1000. - © </w:t>
      </w:r>
      <w:r>
        <w:t>Embraer</w:t>
      </w:r>
    </w:p>
    <w:p w14:paraId="46D3BF61" w14:textId="77777777" w:rsidR="00E80D91" w:rsidRDefault="00E80D91">
      <w:pPr>
        <w:rPr>
          <w:rFonts w:ascii="Arial" w:eastAsia="Times New Roman" w:hAnsi="Arial" w:cs="Times New Roman"/>
          <w:b/>
          <w:color w:val="000000"/>
          <w:szCs w:val="24"/>
          <w:lang w:val="ru-RU" w:eastAsia="de-DE"/>
        </w:rPr>
      </w:pPr>
      <w:r>
        <w:rPr>
          <w:lang w:val="ru-RU"/>
        </w:rPr>
        <w:br w:type="page"/>
      </w:r>
    </w:p>
    <w:p w14:paraId="4461BA9D" w14:textId="2CB6C9B3" w:rsidR="005E481A" w:rsidRPr="00DA2CB7" w:rsidRDefault="00DA2CB7" w:rsidP="005E481A">
      <w:pPr>
        <w:pStyle w:val="Press7-InformationHeadline"/>
        <w:rPr>
          <w:lang w:val="ru-RU"/>
        </w:rPr>
      </w:pPr>
      <w:r>
        <w:rPr>
          <w:lang w:val="ru-RU"/>
        </w:rPr>
        <w:lastRenderedPageBreak/>
        <w:t>Дополнительная информация</w:t>
      </w:r>
      <w:r w:rsidR="007A5F1E">
        <w:rPr>
          <w:lang w:val="ru-RU"/>
        </w:rPr>
        <w:t>:</w:t>
      </w:r>
    </w:p>
    <w:p w14:paraId="7440F2B9" w14:textId="77777777" w:rsidR="00E80D91" w:rsidRPr="00F71F54" w:rsidRDefault="00E80D91" w:rsidP="00E80D91">
      <w:pPr>
        <w:pStyle w:val="Press8-Information"/>
        <w:rPr>
          <w:lang w:val="ru-RU"/>
        </w:rPr>
      </w:pPr>
      <w:r w:rsidRPr="00D90AE3">
        <w:rPr>
          <w:rFonts w:hint="eastAsia"/>
          <w:lang w:val="ru-RU"/>
        </w:rPr>
        <w:t>Уте</w:t>
      </w:r>
      <w:r w:rsidRPr="00D90AE3">
        <w:rPr>
          <w:lang w:val="ru-RU"/>
        </w:rPr>
        <w:t xml:space="preserve"> </w:t>
      </w:r>
      <w:r w:rsidRPr="00D90AE3">
        <w:rPr>
          <w:rFonts w:hint="eastAsia"/>
          <w:lang w:val="ru-RU"/>
        </w:rPr>
        <w:t>Браам</w:t>
      </w:r>
      <w:r w:rsidR="00F71F54">
        <w:rPr>
          <w:lang w:val="ru-RU"/>
        </w:rPr>
        <w:t xml:space="preserve"> </w:t>
      </w:r>
      <w:r w:rsidR="00F71F54" w:rsidRPr="00F71F54">
        <w:rPr>
          <w:lang w:val="ru-RU"/>
        </w:rPr>
        <w:t>/ Ute Braam</w:t>
      </w:r>
    </w:p>
    <w:p w14:paraId="7AAC8D4D" w14:textId="77777777" w:rsidR="00E80D91" w:rsidRPr="00D90AE3" w:rsidRDefault="00E80D91" w:rsidP="00E80D91">
      <w:pPr>
        <w:pStyle w:val="Press8-Information"/>
        <w:rPr>
          <w:lang w:val="ru-RU"/>
        </w:rPr>
      </w:pPr>
      <w:r>
        <w:rPr>
          <w:lang w:val="ru-RU"/>
        </w:rPr>
        <w:t>Корпоративная коммуникация</w:t>
      </w:r>
    </w:p>
    <w:p w14:paraId="48B5CAF8" w14:textId="77777777" w:rsidR="00E80D91" w:rsidRPr="00D90AE3" w:rsidRDefault="00E80D91" w:rsidP="00E80D91">
      <w:pPr>
        <w:pStyle w:val="Press8-Information"/>
        <w:rPr>
          <w:lang w:val="ru-RU"/>
        </w:rPr>
      </w:pPr>
      <w:r>
        <w:rPr>
          <w:lang w:val="ru-RU"/>
        </w:rPr>
        <w:t>Тел</w:t>
      </w:r>
      <w:r w:rsidRPr="00D90AE3">
        <w:rPr>
          <w:lang w:val="ru-RU"/>
        </w:rPr>
        <w:t>: +49 8381 46 4403</w:t>
      </w:r>
    </w:p>
    <w:p w14:paraId="013859A6" w14:textId="77777777" w:rsidR="00E80D91" w:rsidRDefault="00E80D91" w:rsidP="00E80D91">
      <w:pPr>
        <w:pStyle w:val="Press8-Information"/>
        <w:rPr>
          <w:lang w:val="ru-RU"/>
        </w:rPr>
      </w:pPr>
      <w:r w:rsidRPr="00986309">
        <w:rPr>
          <w:lang w:val="ru-RU"/>
        </w:rPr>
        <w:t>Эл. почта</w:t>
      </w:r>
      <w:r w:rsidRPr="00D90AE3">
        <w:rPr>
          <w:lang w:val="ru-RU"/>
        </w:rPr>
        <w:t xml:space="preserve">: </w:t>
      </w:r>
      <w:hyperlink r:id="rId11" w:history="1">
        <w:r w:rsidRPr="008C7AEB">
          <w:rPr>
            <w:rStyle w:val="a9"/>
            <w:rFonts w:eastAsiaTheme="minorEastAsia"/>
            <w:lang w:val="de-DE"/>
          </w:rPr>
          <w:t>ute</w:t>
        </w:r>
        <w:r w:rsidRPr="008C7AEB">
          <w:rPr>
            <w:rStyle w:val="a9"/>
            <w:rFonts w:eastAsiaTheme="minorEastAsia"/>
            <w:lang w:val="ru-RU"/>
          </w:rPr>
          <w:t>.</w:t>
        </w:r>
        <w:r w:rsidRPr="008C7AEB">
          <w:rPr>
            <w:rStyle w:val="a9"/>
            <w:rFonts w:eastAsiaTheme="minorEastAsia"/>
            <w:lang w:val="de-DE"/>
          </w:rPr>
          <w:t>braam</w:t>
        </w:r>
        <w:r w:rsidRPr="008C7AEB">
          <w:rPr>
            <w:rStyle w:val="a9"/>
            <w:rFonts w:eastAsiaTheme="minorEastAsia"/>
            <w:lang w:val="ru-RU"/>
          </w:rPr>
          <w:t>@</w:t>
        </w:r>
        <w:r w:rsidRPr="008C7AEB">
          <w:rPr>
            <w:rStyle w:val="a9"/>
            <w:rFonts w:eastAsiaTheme="minorEastAsia"/>
            <w:lang w:val="de-DE"/>
          </w:rPr>
          <w:t>liebherr</w:t>
        </w:r>
        <w:r w:rsidRPr="008C7AEB">
          <w:rPr>
            <w:rStyle w:val="a9"/>
            <w:rFonts w:eastAsiaTheme="minorEastAsia"/>
            <w:lang w:val="ru-RU"/>
          </w:rPr>
          <w:t>.</w:t>
        </w:r>
        <w:r w:rsidRPr="008C7AEB">
          <w:rPr>
            <w:rStyle w:val="a9"/>
            <w:rFonts w:eastAsiaTheme="minorEastAsia"/>
            <w:lang w:val="de-DE"/>
          </w:rPr>
          <w:t>com</w:t>
        </w:r>
      </w:hyperlink>
    </w:p>
    <w:p w14:paraId="69D3E8B4" w14:textId="77777777" w:rsidR="00E80D91" w:rsidRPr="00D90AE3" w:rsidRDefault="00E80D91" w:rsidP="00E80D91">
      <w:pPr>
        <w:pStyle w:val="Press8-Information"/>
        <w:rPr>
          <w:lang w:val="ru-RU"/>
        </w:rPr>
      </w:pPr>
    </w:p>
    <w:p w14:paraId="01933276" w14:textId="7B649B03" w:rsidR="00E80D91" w:rsidRDefault="00E80D91" w:rsidP="00E80D91">
      <w:pPr>
        <w:pStyle w:val="Press7-InformationHeadline"/>
        <w:rPr>
          <w:lang w:val="ru-RU"/>
        </w:rPr>
      </w:pPr>
      <w:r w:rsidRPr="00986309">
        <w:rPr>
          <w:lang w:val="ru-RU"/>
        </w:rPr>
        <w:t>Опубликовано</w:t>
      </w:r>
      <w:r w:rsidR="007A5F1E">
        <w:rPr>
          <w:lang w:val="ru-RU"/>
        </w:rPr>
        <w:t>:</w:t>
      </w:r>
    </w:p>
    <w:p w14:paraId="07039B7B" w14:textId="77777777" w:rsidR="00E80D91" w:rsidRPr="00F66448" w:rsidRDefault="00E80D91" w:rsidP="00E80D91">
      <w:pPr>
        <w:pStyle w:val="Press8-Information"/>
        <w:rPr>
          <w:lang w:val="ru-RU"/>
        </w:rPr>
      </w:pPr>
      <w:r w:rsidRPr="00D90AE3">
        <w:rPr>
          <w:lang w:val="en-US"/>
        </w:rPr>
        <w:t>Liebherr</w:t>
      </w:r>
      <w:r w:rsidRPr="00F66448">
        <w:rPr>
          <w:lang w:val="ru-RU"/>
        </w:rPr>
        <w:t>-</w:t>
      </w:r>
      <w:r w:rsidRPr="00D90AE3">
        <w:rPr>
          <w:lang w:val="en-US"/>
        </w:rPr>
        <w:t>Aerospace</w:t>
      </w:r>
      <w:r w:rsidRPr="00F66448">
        <w:rPr>
          <w:lang w:val="ru-RU"/>
        </w:rPr>
        <w:t xml:space="preserve"> &amp; </w:t>
      </w:r>
      <w:r w:rsidRPr="00D90AE3">
        <w:rPr>
          <w:lang w:val="en-US"/>
        </w:rPr>
        <w:t>Transportation</w:t>
      </w:r>
      <w:r w:rsidRPr="00F66448">
        <w:rPr>
          <w:lang w:val="ru-RU"/>
        </w:rPr>
        <w:t xml:space="preserve"> </w:t>
      </w:r>
      <w:r w:rsidRPr="00D90AE3">
        <w:rPr>
          <w:lang w:val="en-US"/>
        </w:rPr>
        <w:t>SAS</w:t>
      </w:r>
    </w:p>
    <w:p w14:paraId="30708385" w14:textId="77777777" w:rsidR="00E80D91" w:rsidRPr="00D90AE3" w:rsidRDefault="00E80D91" w:rsidP="00E80D91">
      <w:pPr>
        <w:pStyle w:val="Press8-Information"/>
        <w:rPr>
          <w:lang w:val="ru-RU"/>
        </w:rPr>
      </w:pPr>
      <w:r>
        <w:rPr>
          <w:lang w:val="ru-RU"/>
        </w:rPr>
        <w:t>Тулуза</w:t>
      </w:r>
      <w:r w:rsidRPr="00F66448">
        <w:rPr>
          <w:lang w:val="ru-RU"/>
        </w:rPr>
        <w:t xml:space="preserve"> / </w:t>
      </w:r>
      <w:r>
        <w:rPr>
          <w:lang w:val="ru-RU"/>
        </w:rPr>
        <w:t>Франция</w:t>
      </w:r>
    </w:p>
    <w:p w14:paraId="67724F62" w14:textId="77777777" w:rsidR="00785F8A" w:rsidRPr="00E80D91" w:rsidRDefault="00AC69F3" w:rsidP="00E80D91">
      <w:pPr>
        <w:pStyle w:val="LHbase-type10ptregular"/>
        <w:rPr>
          <w:color w:val="0563C1" w:themeColor="hyperlink"/>
          <w:sz w:val="22"/>
          <w:szCs w:val="22"/>
          <w:u w:val="single"/>
          <w:lang w:val="ru-RU"/>
        </w:rPr>
      </w:pPr>
      <w:hyperlink r:id="rId12" w:history="1">
        <w:r w:rsidR="00E80D91" w:rsidRPr="00986309">
          <w:rPr>
            <w:rStyle w:val="a9"/>
            <w:rFonts w:eastAsiaTheme="minorEastAsia"/>
            <w:sz w:val="22"/>
            <w:szCs w:val="22"/>
            <w:lang w:val="ru-RU"/>
          </w:rPr>
          <w:t>www.liebherr.com</w:t>
        </w:r>
      </w:hyperlink>
    </w:p>
    <w:sectPr w:rsidR="00785F8A" w:rsidRPr="00E80D91" w:rsidSect="00785F8A">
      <w:headerReference w:type="default" r:id="rId13"/>
      <w:pgSz w:w="11906" w:h="16838"/>
      <w:pgMar w:top="851" w:right="851" w:bottom="851" w:left="851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BDC655" w14:textId="77777777" w:rsidR="00AC69F3" w:rsidRDefault="00AC69F3" w:rsidP="00785F8A">
      <w:pPr>
        <w:spacing w:after="0" w:line="240" w:lineRule="auto"/>
      </w:pPr>
      <w:r>
        <w:separator/>
      </w:r>
    </w:p>
    <w:p w14:paraId="026E9AC0" w14:textId="77777777" w:rsidR="00AC69F3" w:rsidRDefault="00AC69F3"/>
  </w:endnote>
  <w:endnote w:type="continuationSeparator" w:id="0">
    <w:p w14:paraId="18BC3534" w14:textId="77777777" w:rsidR="00AC69F3" w:rsidRDefault="00AC69F3" w:rsidP="00785F8A">
      <w:pPr>
        <w:spacing w:after="0" w:line="240" w:lineRule="auto"/>
      </w:pPr>
      <w:r>
        <w:continuationSeparator/>
      </w:r>
    </w:p>
    <w:p w14:paraId="0751C5D0" w14:textId="77777777" w:rsidR="00AC69F3" w:rsidRDefault="00AC69F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Liebherr Head Office">
    <w:altName w:val="Arial"/>
    <w:panose1 w:val="020B0504030000000000"/>
    <w:charset w:val="00"/>
    <w:family w:val="swiss"/>
    <w:pitch w:val="variable"/>
    <w:sig w:usb0="00000001" w:usb1="00000001" w:usb2="00000000" w:usb3="00000000" w:csb0="00000097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6D01B6" w14:textId="77777777" w:rsidR="00785F8A" w:rsidRDefault="00785F8A">
    <w:pPr>
      <w:pStyle w:val="a5"/>
    </w:pPr>
  </w:p>
  <w:p w14:paraId="66E7A1D2" w14:textId="77777777" w:rsidR="00B32F1A" w:rsidRDefault="00AC69F3" w:rsidP="00B32F1A">
    <w:pPr>
      <w:pStyle w:val="a5"/>
      <w:jc w:val="right"/>
    </w:pPr>
    <w:sdt>
      <w:sdtPr>
        <w:id w:val="886759326"/>
        <w:docPartObj>
          <w:docPartGallery w:val="Page Numbers (Bottom of Page)"/>
          <w:docPartUnique/>
        </w:docPartObj>
      </w:sdtPr>
      <w:sdtEndPr/>
      <w:sdtContent>
        <w:r w:rsidR="00B32F1A">
          <w:fldChar w:fldCharType="begin"/>
        </w:r>
        <w:r w:rsidR="00B32F1A">
          <w:instrText>PAGE   \* MERGEFORMAT</w:instrText>
        </w:r>
        <w:r w:rsidR="00B32F1A">
          <w:fldChar w:fldCharType="separate"/>
        </w:r>
        <w:r w:rsidR="00F71F54">
          <w:rPr>
            <w:noProof/>
          </w:rPr>
          <w:t>3</w:t>
        </w:r>
        <w:r w:rsidR="00B32F1A"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88E403" w14:textId="77777777" w:rsidR="00AC69F3" w:rsidRDefault="00AC69F3" w:rsidP="00785F8A">
      <w:pPr>
        <w:spacing w:after="0" w:line="240" w:lineRule="auto"/>
      </w:pPr>
      <w:r>
        <w:separator/>
      </w:r>
    </w:p>
    <w:p w14:paraId="43A038AE" w14:textId="77777777" w:rsidR="00AC69F3" w:rsidRDefault="00AC69F3"/>
  </w:footnote>
  <w:footnote w:type="continuationSeparator" w:id="0">
    <w:p w14:paraId="6BA13D14" w14:textId="77777777" w:rsidR="00AC69F3" w:rsidRDefault="00AC69F3" w:rsidP="00785F8A">
      <w:pPr>
        <w:spacing w:after="0" w:line="240" w:lineRule="auto"/>
      </w:pPr>
      <w:r>
        <w:continuationSeparator/>
      </w:r>
    </w:p>
    <w:p w14:paraId="23B120AD" w14:textId="77777777" w:rsidR="00AC69F3" w:rsidRDefault="00AC69F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53EC0C" w14:textId="77777777" w:rsidR="00785F8A" w:rsidRDefault="00785F8A">
    <w:pPr>
      <w:pStyle w:val="a3"/>
    </w:pPr>
    <w:r>
      <w:ptab w:relativeTo="margin" w:alignment="right" w:leader="none"/>
    </w:r>
    <w:r>
      <w:rPr>
        <w:noProof/>
        <w:lang w:val="ru-RU" w:eastAsia="ru-RU"/>
      </w:rPr>
      <w:drawing>
        <wp:inline distT="0" distB="0" distL="0" distR="0" wp14:anchorId="7020DD1A" wp14:editId="37CF24D5">
          <wp:extent cx="2167200" cy="270000"/>
          <wp:effectExtent l="0" t="0" r="5080" b="0"/>
          <wp:docPr id="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F7EC50" w14:textId="77777777" w:rsidR="00B32F1A" w:rsidRDefault="00B32F1A">
    <w:pPr>
      <w:pStyle w:val="a3"/>
    </w:pP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2FF463A3"/>
    <w:multiLevelType w:val="multilevel"/>
    <w:tmpl w:val="04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316D61C4"/>
    <w:multiLevelType w:val="hybridMultilevel"/>
    <w:tmpl w:val="153CE80A"/>
    <w:lvl w:ilvl="0" w:tplc="75B061E6">
      <w:start w:val="1"/>
      <w:numFmt w:val="bullet"/>
      <w:lvlText w:val=""/>
      <w:lvlJc w:val="left"/>
      <w:pPr>
        <w:ind w:left="93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3" w15:restartNumberingAfterBreak="0">
    <w:nsid w:val="67574E26"/>
    <w:multiLevelType w:val="hybridMultilevel"/>
    <w:tmpl w:val="A412F104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5F8A"/>
    <w:rsid w:val="00013BC2"/>
    <w:rsid w:val="000231A3"/>
    <w:rsid w:val="00092EB7"/>
    <w:rsid w:val="000A63BB"/>
    <w:rsid w:val="00112840"/>
    <w:rsid w:val="00145DB7"/>
    <w:rsid w:val="001718E8"/>
    <w:rsid w:val="001A29F0"/>
    <w:rsid w:val="001C141C"/>
    <w:rsid w:val="001F6F63"/>
    <w:rsid w:val="002075BF"/>
    <w:rsid w:val="00241F40"/>
    <w:rsid w:val="00282A13"/>
    <w:rsid w:val="002D7B05"/>
    <w:rsid w:val="002F2BC1"/>
    <w:rsid w:val="00327B1D"/>
    <w:rsid w:val="00380112"/>
    <w:rsid w:val="00392098"/>
    <w:rsid w:val="003A31B9"/>
    <w:rsid w:val="003B1C97"/>
    <w:rsid w:val="003D0D2E"/>
    <w:rsid w:val="00444C86"/>
    <w:rsid w:val="0046470A"/>
    <w:rsid w:val="00470DC6"/>
    <w:rsid w:val="004B4C60"/>
    <w:rsid w:val="004C3B8D"/>
    <w:rsid w:val="004F1FBF"/>
    <w:rsid w:val="0050247E"/>
    <w:rsid w:val="0050557A"/>
    <w:rsid w:val="0051533E"/>
    <w:rsid w:val="0053717D"/>
    <w:rsid w:val="0055412F"/>
    <w:rsid w:val="00555326"/>
    <w:rsid w:val="005618E9"/>
    <w:rsid w:val="005C5063"/>
    <w:rsid w:val="005C6066"/>
    <w:rsid w:val="005E481A"/>
    <w:rsid w:val="00684F7F"/>
    <w:rsid w:val="006B404B"/>
    <w:rsid w:val="006E78A7"/>
    <w:rsid w:val="00710B7E"/>
    <w:rsid w:val="00743ECF"/>
    <w:rsid w:val="00785F8A"/>
    <w:rsid w:val="00793BF0"/>
    <w:rsid w:val="007A5F1E"/>
    <w:rsid w:val="007C19A0"/>
    <w:rsid w:val="007C53A7"/>
    <w:rsid w:val="007E0EAC"/>
    <w:rsid w:val="007E6AD4"/>
    <w:rsid w:val="007F0050"/>
    <w:rsid w:val="008439CD"/>
    <w:rsid w:val="00870C9B"/>
    <w:rsid w:val="00890995"/>
    <w:rsid w:val="008A1D63"/>
    <w:rsid w:val="008B5AF8"/>
    <w:rsid w:val="008D0F0B"/>
    <w:rsid w:val="008F2180"/>
    <w:rsid w:val="00913DFB"/>
    <w:rsid w:val="009B60BD"/>
    <w:rsid w:val="009D6A3E"/>
    <w:rsid w:val="009E2CEA"/>
    <w:rsid w:val="00A141A0"/>
    <w:rsid w:val="00A167C6"/>
    <w:rsid w:val="00AC69F3"/>
    <w:rsid w:val="00AF1F99"/>
    <w:rsid w:val="00B10E19"/>
    <w:rsid w:val="00B122BA"/>
    <w:rsid w:val="00B32F1A"/>
    <w:rsid w:val="00B571CD"/>
    <w:rsid w:val="00B87267"/>
    <w:rsid w:val="00BC3E1D"/>
    <w:rsid w:val="00BC43FF"/>
    <w:rsid w:val="00BC503E"/>
    <w:rsid w:val="00C17788"/>
    <w:rsid w:val="00C3457C"/>
    <w:rsid w:val="00C431ED"/>
    <w:rsid w:val="00C70A1E"/>
    <w:rsid w:val="00CD4BE4"/>
    <w:rsid w:val="00CE4DAD"/>
    <w:rsid w:val="00CF1C1A"/>
    <w:rsid w:val="00D43D1B"/>
    <w:rsid w:val="00D47AEA"/>
    <w:rsid w:val="00D94A5D"/>
    <w:rsid w:val="00DA1998"/>
    <w:rsid w:val="00DA2CB7"/>
    <w:rsid w:val="00DB41B0"/>
    <w:rsid w:val="00DD34AF"/>
    <w:rsid w:val="00DE2C3E"/>
    <w:rsid w:val="00E169ED"/>
    <w:rsid w:val="00E50FF2"/>
    <w:rsid w:val="00E80D91"/>
    <w:rsid w:val="00E82180"/>
    <w:rsid w:val="00EC3199"/>
    <w:rsid w:val="00ED4FA3"/>
    <w:rsid w:val="00F05CD5"/>
    <w:rsid w:val="00F25A8D"/>
    <w:rsid w:val="00F25C88"/>
    <w:rsid w:val="00F37D7F"/>
    <w:rsid w:val="00F71F54"/>
    <w:rsid w:val="00FA5912"/>
    <w:rsid w:val="00FE6D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C28B89"/>
  <w15:chartTrackingRefBased/>
  <w15:docId w15:val="{70DA0315-F018-4116-BE07-DB5E78AA37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85F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85F8A"/>
  </w:style>
  <w:style w:type="paragraph" w:styleId="a5">
    <w:name w:val="footer"/>
    <w:basedOn w:val="a"/>
    <w:link w:val="a6"/>
    <w:uiPriority w:val="99"/>
    <w:unhideWhenUsed/>
    <w:rsid w:val="00785F8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785F8A"/>
  </w:style>
  <w:style w:type="character" w:styleId="a7">
    <w:name w:val="page number"/>
    <w:basedOn w:val="a0"/>
    <w:uiPriority w:val="99"/>
    <w:semiHidden/>
    <w:rsid w:val="00785F8A"/>
  </w:style>
  <w:style w:type="paragraph" w:customStyle="1" w:styleId="Bulletpoints11Pt1">
    <w:name w:val="Bulletpoints 11Pt1"/>
    <w:basedOn w:val="a"/>
    <w:link w:val="Bulletpoints11Pt1Zchn"/>
    <w:rsid w:val="00241F40"/>
    <w:pPr>
      <w:numPr>
        <w:numId w:val="2"/>
      </w:numPr>
      <w:spacing w:after="0" w:line="300" w:lineRule="exact"/>
      <w:ind w:left="782" w:hanging="357"/>
    </w:pPr>
    <w:rPr>
      <w:rFonts w:ascii="Arial" w:hAnsi="Arial" w:cs="Arial"/>
      <w:b/>
    </w:rPr>
  </w:style>
  <w:style w:type="paragraph" w:customStyle="1" w:styleId="HeadlineH233Pt">
    <w:name w:val="Headline H2 33Pt"/>
    <w:basedOn w:val="a"/>
    <w:link w:val="HeadlineH233PtZchn"/>
    <w:qFormat/>
    <w:rsid w:val="00785F8A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</w:rPr>
  </w:style>
  <w:style w:type="paragraph" w:customStyle="1" w:styleId="Teaser11Pt1">
    <w:name w:val="Teaser 11Pt1"/>
    <w:basedOn w:val="a"/>
    <w:link w:val="Teaser11Pt1Zchn"/>
    <w:rsid w:val="00785F8A"/>
    <w:pPr>
      <w:tabs>
        <w:tab w:val="left" w:pos="170"/>
      </w:tabs>
      <w:suppressAutoHyphens/>
      <w:spacing w:after="300" w:line="300" w:lineRule="exact"/>
    </w:pPr>
    <w:rPr>
      <w:rFonts w:ascii="Arial" w:eastAsiaTheme="minorEastAsia" w:hAnsi="Arial"/>
      <w:b/>
      <w:noProof/>
      <w:lang w:eastAsia="de-DE"/>
    </w:rPr>
  </w:style>
  <w:style w:type="character" w:customStyle="1" w:styleId="HeadlineH233PtZchn">
    <w:name w:val="Headline H2 33Pt Zchn"/>
    <w:basedOn w:val="a0"/>
    <w:link w:val="HeadlineH233Pt"/>
    <w:rsid w:val="00785F8A"/>
    <w:rPr>
      <w:rFonts w:ascii="Arial" w:eastAsiaTheme="majorEastAsia" w:hAnsi="Arial" w:cstheme="majorBidi"/>
      <w:b/>
      <w:sz w:val="66"/>
      <w:szCs w:val="32"/>
    </w:rPr>
  </w:style>
  <w:style w:type="paragraph" w:customStyle="1" w:styleId="Topline16Pt">
    <w:name w:val="Topline 16Pt"/>
    <w:link w:val="Topline16PtZchn"/>
    <w:qFormat/>
    <w:rsid w:val="00785F8A"/>
    <w:pPr>
      <w:spacing w:after="0" w:line="240" w:lineRule="auto"/>
    </w:pPr>
    <w:rPr>
      <w:rFonts w:ascii="Arial" w:hAnsi="Arial"/>
      <w:sz w:val="33"/>
      <w:szCs w:val="33"/>
    </w:rPr>
  </w:style>
  <w:style w:type="character" w:customStyle="1" w:styleId="Topline16PtZchn">
    <w:name w:val="Topline 16Pt Zchn"/>
    <w:basedOn w:val="a0"/>
    <w:link w:val="Topline16Pt"/>
    <w:rsid w:val="00785F8A"/>
    <w:rPr>
      <w:rFonts w:ascii="Arial" w:hAnsi="Arial"/>
      <w:sz w:val="33"/>
      <w:szCs w:val="33"/>
      <w:lang w:val="en-GB"/>
    </w:rPr>
  </w:style>
  <w:style w:type="paragraph" w:customStyle="1" w:styleId="Copytext11Pt">
    <w:name w:val="Copytext 11Pt"/>
    <w:basedOn w:val="a"/>
    <w:link w:val="Copytext11PtZchn"/>
    <w:qFormat/>
    <w:rsid w:val="00785F8A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a"/>
    <w:link w:val="Copyhead11PtZchn"/>
    <w:qFormat/>
    <w:rsid w:val="00785F8A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character" w:customStyle="1" w:styleId="Teaser11Pt1Zchn">
    <w:name w:val="Teaser 11Pt1 Zchn"/>
    <w:basedOn w:val="a0"/>
    <w:link w:val="Teaser11Pt1"/>
    <w:rsid w:val="00785F8A"/>
    <w:rPr>
      <w:rFonts w:ascii="Arial" w:eastAsiaTheme="minorEastAsia" w:hAnsi="Arial"/>
      <w:b/>
      <w:noProof/>
      <w:lang w:val="en-GB" w:eastAsia="de-DE"/>
    </w:rPr>
  </w:style>
  <w:style w:type="paragraph" w:customStyle="1" w:styleId="Teaser11Pt">
    <w:name w:val="Teaser 11Pt"/>
    <w:basedOn w:val="Teaser11Pt1"/>
    <w:link w:val="Teaser11PtZchn"/>
    <w:qFormat/>
    <w:rsid w:val="00241F40"/>
    <w:pPr>
      <w:spacing w:before="240"/>
    </w:pPr>
  </w:style>
  <w:style w:type="character" w:customStyle="1" w:styleId="Copyhead11PtZchn">
    <w:name w:val="Copyhead 11Pt Zchn"/>
    <w:basedOn w:val="a0"/>
    <w:link w:val="Copyhead11Pt"/>
    <w:rsid w:val="00785F8A"/>
    <w:rPr>
      <w:rFonts w:ascii="Arial" w:eastAsia="Times New Roman" w:hAnsi="Arial" w:cs="Times New Roman"/>
      <w:b/>
      <w:szCs w:val="18"/>
      <w:lang w:val="en-GB" w:eastAsia="de-DE"/>
    </w:rPr>
  </w:style>
  <w:style w:type="character" w:customStyle="1" w:styleId="Copytext11PtZchn">
    <w:name w:val="Copytext 11Pt Zchn"/>
    <w:basedOn w:val="a0"/>
    <w:link w:val="Copytext11Pt"/>
    <w:rsid w:val="00785F8A"/>
    <w:rPr>
      <w:rFonts w:ascii="Arial" w:eastAsia="Times New Roman" w:hAnsi="Arial" w:cs="Times New Roman"/>
      <w:szCs w:val="18"/>
      <w:lang w:val="en-GB" w:eastAsia="de-DE"/>
    </w:rPr>
  </w:style>
  <w:style w:type="character" w:customStyle="1" w:styleId="Bulletpoints11Pt1Zchn">
    <w:name w:val="Bulletpoints 11Pt1 Zchn"/>
    <w:basedOn w:val="a0"/>
    <w:link w:val="Bulletpoints11Pt1"/>
    <w:rsid w:val="00241F40"/>
    <w:rPr>
      <w:rFonts w:ascii="Arial" w:hAnsi="Arial" w:cs="Arial"/>
      <w:b/>
      <w:lang w:val="en-GB"/>
    </w:rPr>
  </w:style>
  <w:style w:type="paragraph" w:styleId="a8">
    <w:name w:val="List Paragraph"/>
    <w:basedOn w:val="a"/>
    <w:uiPriority w:val="34"/>
    <w:qFormat/>
    <w:rsid w:val="00785F8A"/>
    <w:pPr>
      <w:ind w:left="720"/>
      <w:contextualSpacing/>
    </w:pPr>
  </w:style>
  <w:style w:type="paragraph" w:customStyle="1" w:styleId="BoilerplateCopyhead9Pt">
    <w:name w:val="Boilerplate Copyhead 9Pt"/>
    <w:link w:val="BoilerplateCopyhead9PtZchn"/>
    <w:qFormat/>
    <w:rsid w:val="00785F8A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0"/>
    <w:link w:val="BoilerplateCopyhead9Pt"/>
    <w:rsid w:val="00785F8A"/>
    <w:rPr>
      <w:rFonts w:ascii="Arial" w:eastAsia="Times New Roman" w:hAnsi="Arial" w:cs="Times New Roman"/>
      <w:b/>
      <w:sz w:val="18"/>
      <w:szCs w:val="18"/>
      <w:lang w:val="en-GB" w:eastAsia="de-DE"/>
    </w:rPr>
  </w:style>
  <w:style w:type="paragraph" w:customStyle="1" w:styleId="BoilerplateCopytext9Pt">
    <w:name w:val="Boilerplate Copytext 9Pt"/>
    <w:link w:val="BoilerplateCopytext9PtZchn"/>
    <w:qFormat/>
    <w:rsid w:val="00785F8A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a"/>
    <w:link w:val="Caption9PtZchn"/>
    <w:qFormat/>
    <w:rsid w:val="00785F8A"/>
    <w:rPr>
      <w:rFonts w:ascii="Arial" w:hAnsi="Arial" w:cs="Arial"/>
      <w:sz w:val="18"/>
      <w:szCs w:val="18"/>
    </w:rPr>
  </w:style>
  <w:style w:type="character" w:customStyle="1" w:styleId="BoilerplateCopytext9PtZchn">
    <w:name w:val="Boilerplate Copytext 9Pt Zchn"/>
    <w:basedOn w:val="a0"/>
    <w:link w:val="BoilerplateCopytext9Pt"/>
    <w:rsid w:val="00785F8A"/>
    <w:rPr>
      <w:rFonts w:ascii="Arial" w:eastAsia="Times New Roman" w:hAnsi="Arial" w:cs="Times New Roman"/>
      <w:sz w:val="18"/>
      <w:szCs w:val="18"/>
      <w:lang w:val="en-GB" w:eastAsia="de-DE"/>
    </w:rPr>
  </w:style>
  <w:style w:type="character" w:customStyle="1" w:styleId="Caption9PtZchn">
    <w:name w:val="Caption 9Pt Zchn"/>
    <w:basedOn w:val="a0"/>
    <w:link w:val="Caption9Pt"/>
    <w:rsid w:val="00785F8A"/>
    <w:rPr>
      <w:rFonts w:ascii="Arial" w:hAnsi="Arial" w:cs="Arial"/>
      <w:sz w:val="18"/>
      <w:szCs w:val="18"/>
    </w:rPr>
  </w:style>
  <w:style w:type="character" w:customStyle="1" w:styleId="Teaser11PtZchn">
    <w:name w:val="Teaser 11Pt Zchn"/>
    <w:basedOn w:val="Teaser11Pt1Zchn"/>
    <w:link w:val="Teaser11Pt"/>
    <w:rsid w:val="00241F40"/>
    <w:rPr>
      <w:rFonts w:ascii="Arial" w:eastAsiaTheme="minorEastAsia" w:hAnsi="Arial"/>
      <w:b/>
      <w:noProof/>
      <w:lang w:val="en-GB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112840"/>
    <w:pPr>
      <w:ind w:left="284" w:hanging="284"/>
    </w:pPr>
  </w:style>
  <w:style w:type="character" w:customStyle="1" w:styleId="Bulletpoints11PtZchn">
    <w:name w:val="Bulletpoints 11Pt Zchn"/>
    <w:basedOn w:val="Bulletpoints11Pt1Zchn"/>
    <w:link w:val="Bulletpoints11Pt"/>
    <w:rsid w:val="00112840"/>
    <w:rPr>
      <w:rFonts w:ascii="Arial" w:hAnsi="Arial" w:cs="Arial"/>
      <w:b/>
      <w:lang w:val="en-GB"/>
    </w:rPr>
  </w:style>
  <w:style w:type="paragraph" w:customStyle="1" w:styleId="LHbase-type11ptregular">
    <w:name w:val="LH_base-type 11pt regular"/>
    <w:qFormat/>
    <w:rsid w:val="000A63BB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eastAsia="de-DE"/>
    </w:rPr>
  </w:style>
  <w:style w:type="character" w:styleId="a9">
    <w:name w:val="Hyperlink"/>
    <w:basedOn w:val="a0"/>
    <w:unhideWhenUsed/>
    <w:rsid w:val="005E481A"/>
    <w:rPr>
      <w:color w:val="0000FF"/>
      <w:u w:val="single"/>
    </w:rPr>
  </w:style>
  <w:style w:type="paragraph" w:customStyle="1" w:styleId="Press8-Information">
    <w:name w:val="Press 8 - Information"/>
    <w:basedOn w:val="a"/>
    <w:autoRedefine/>
    <w:qFormat/>
    <w:rsid w:val="005E481A"/>
    <w:pPr>
      <w:suppressAutoHyphens/>
      <w:spacing w:after="0" w:line="360" w:lineRule="auto"/>
    </w:pPr>
    <w:rPr>
      <w:rFonts w:ascii="Arial" w:eastAsia="Times New Roman" w:hAnsi="Arial" w:cs="Times New Roman"/>
      <w:color w:val="000000"/>
      <w:szCs w:val="24"/>
      <w:lang w:eastAsia="de-DE"/>
    </w:rPr>
  </w:style>
  <w:style w:type="paragraph" w:customStyle="1" w:styleId="Press7-InformationHeadline">
    <w:name w:val="Press 7 - Information Headline"/>
    <w:basedOn w:val="a"/>
    <w:next w:val="Press8-Information"/>
    <w:autoRedefine/>
    <w:qFormat/>
    <w:rsid w:val="005E481A"/>
    <w:pPr>
      <w:suppressAutoHyphens/>
      <w:spacing w:after="0" w:line="360" w:lineRule="auto"/>
      <w:outlineLvl w:val="1"/>
    </w:pPr>
    <w:rPr>
      <w:rFonts w:ascii="Arial" w:eastAsia="Times New Roman" w:hAnsi="Arial" w:cs="Times New Roman"/>
      <w:b/>
      <w:color w:val="000000"/>
      <w:szCs w:val="24"/>
      <w:lang w:eastAsia="de-DE"/>
    </w:rPr>
  </w:style>
  <w:style w:type="paragraph" w:styleId="aa">
    <w:name w:val="Balloon Text"/>
    <w:basedOn w:val="a"/>
    <w:link w:val="ab"/>
    <w:uiPriority w:val="99"/>
    <w:semiHidden/>
    <w:unhideWhenUsed/>
    <w:rsid w:val="0055532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555326"/>
    <w:rPr>
      <w:rFonts w:ascii="Segoe UI" w:hAnsi="Segoe UI" w:cs="Segoe UI"/>
      <w:sz w:val="18"/>
      <w:szCs w:val="18"/>
    </w:rPr>
  </w:style>
  <w:style w:type="paragraph" w:customStyle="1" w:styleId="LHbase-type10ptregular">
    <w:name w:val="LH_base-type 10pt regular"/>
    <w:basedOn w:val="LHbase-type11ptregular"/>
    <w:qFormat/>
    <w:rsid w:val="00E80D91"/>
    <w:pPr>
      <w:spacing w:line="300" w:lineRule="exact"/>
    </w:pPr>
    <w:rPr>
      <w:sz w:val="20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489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1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4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liebherr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ute.braam@liebherr.com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F6CC78-F7F0-4769-A9EA-1140578AA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720</Words>
  <Characters>4107</Characters>
  <Application>Microsoft Office Word</Application>
  <DocSecurity>0</DocSecurity>
  <Lines>34</Lines>
  <Paragraphs>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Liebherr</Company>
  <LinksUpToDate>false</LinksUpToDate>
  <CharactersWithSpaces>4818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Goetz Manuel (LHO)</dc:creator>
  <cp:keywords/>
  <dc:description/>
  <cp:lastModifiedBy>Manik Alisa (LRU)</cp:lastModifiedBy>
  <cp:revision>12</cp:revision>
  <dcterms:created xsi:type="dcterms:W3CDTF">2021-11-15T09:42:00Z</dcterms:created>
  <dcterms:modified xsi:type="dcterms:W3CDTF">2021-11-15T10:34:00Z</dcterms:modified>
</cp:coreProperties>
</file>