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2AF9" w:rsidRPr="002C1A02" w:rsidRDefault="00A62AF9" w:rsidP="00A62AF9">
      <w:pPr>
        <w:pStyle w:val="Topline16Pt"/>
        <w:spacing w:before="240"/>
        <w:rPr>
          <w:lang w:val="de-DE"/>
        </w:rPr>
      </w:pPr>
      <w:r w:rsidRPr="002C1A02">
        <w:rPr>
          <w:lang w:val="de-DE"/>
        </w:rPr>
        <w:t>Presseinformation</w:t>
      </w:r>
    </w:p>
    <w:p w:rsidR="00A62AF9" w:rsidRDefault="00F449CF" w:rsidP="00A62AF9">
      <w:pPr>
        <w:pStyle w:val="HeadlineH233Pt"/>
        <w:spacing w:line="240" w:lineRule="auto"/>
        <w:rPr>
          <w:rFonts w:cs="Arial"/>
        </w:rPr>
      </w:pPr>
      <w:r>
        <w:rPr>
          <w:rFonts w:cs="Arial"/>
        </w:rPr>
        <w:t>„</w:t>
      </w:r>
      <w:proofErr w:type="spellStart"/>
      <w:r>
        <w:rPr>
          <w:rFonts w:cs="Arial"/>
        </w:rPr>
        <w:t>VarioBase</w:t>
      </w:r>
      <w:proofErr w:type="spellEnd"/>
      <w:r w:rsidRPr="0085005E">
        <w:rPr>
          <w:rFonts w:cs="Arial"/>
          <w:vertAlign w:val="superscript"/>
        </w:rPr>
        <w:t>®</w:t>
      </w:r>
      <w:r>
        <w:rPr>
          <w:rFonts w:cs="Arial"/>
        </w:rPr>
        <w:t xml:space="preserve"> ist der Ferrari unter den Kranabstützungen“</w:t>
      </w:r>
    </w:p>
    <w:p w:rsidR="00A62AF9" w:rsidRPr="002C1A02" w:rsidRDefault="00A62AF9" w:rsidP="00A62AF9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2C1A02">
        <w:rPr>
          <w:rFonts w:ascii="Tahoma" w:hAnsi="Tahoma" w:cs="Tahoma"/>
        </w:rPr>
        <w:t>⸺</w:t>
      </w:r>
    </w:p>
    <w:p w:rsidR="002206F1" w:rsidRDefault="002206F1" w:rsidP="00C157C6">
      <w:pPr>
        <w:pStyle w:val="Bulletpoints11Pt"/>
        <w:rPr>
          <w:lang w:val="de-DE"/>
        </w:rPr>
      </w:pPr>
      <w:r w:rsidRPr="002206F1">
        <w:rPr>
          <w:lang w:val="de-DE"/>
        </w:rPr>
        <w:t xml:space="preserve">Liebherr </w:t>
      </w:r>
      <w:r w:rsidR="00A56C52" w:rsidRPr="002206F1">
        <w:rPr>
          <w:lang w:val="de-DE"/>
        </w:rPr>
        <w:t>LT</w:t>
      </w:r>
      <w:r w:rsidRPr="002206F1">
        <w:rPr>
          <w:lang w:val="de-DE"/>
        </w:rPr>
        <w:t>C</w:t>
      </w:r>
      <w:r w:rsidR="00A56C52" w:rsidRPr="002206F1">
        <w:rPr>
          <w:lang w:val="de-DE"/>
        </w:rPr>
        <w:t> 1</w:t>
      </w:r>
      <w:r w:rsidRPr="002206F1">
        <w:rPr>
          <w:lang w:val="de-DE"/>
        </w:rPr>
        <w:t>0</w:t>
      </w:r>
      <w:r w:rsidR="00A56C52" w:rsidRPr="002206F1">
        <w:rPr>
          <w:lang w:val="de-DE"/>
        </w:rPr>
        <w:t>50-</w:t>
      </w:r>
      <w:r w:rsidRPr="002206F1">
        <w:rPr>
          <w:lang w:val="de-DE"/>
        </w:rPr>
        <w:t>3</w:t>
      </w:r>
      <w:r w:rsidR="005938D0">
        <w:rPr>
          <w:lang w:val="de-DE"/>
        </w:rPr>
        <w:t>.1</w:t>
      </w:r>
      <w:r>
        <w:rPr>
          <w:lang w:val="de-DE"/>
        </w:rPr>
        <w:t xml:space="preserve"> </w:t>
      </w:r>
      <w:r w:rsidRPr="002206F1">
        <w:rPr>
          <w:lang w:val="de-DE"/>
        </w:rPr>
        <w:t>hochflexibel</w:t>
      </w:r>
      <w:r w:rsidR="005938D0">
        <w:rPr>
          <w:lang w:val="de-DE"/>
        </w:rPr>
        <w:t xml:space="preserve"> </w:t>
      </w:r>
      <w:r w:rsidR="0008717D">
        <w:rPr>
          <w:lang w:val="de-DE"/>
        </w:rPr>
        <w:t>bei</w:t>
      </w:r>
      <w:r w:rsidR="005938D0">
        <w:rPr>
          <w:lang w:val="de-DE"/>
        </w:rPr>
        <w:t xml:space="preserve"> </w:t>
      </w:r>
      <w:r w:rsidR="00791875">
        <w:rPr>
          <w:lang w:val="de-DE"/>
        </w:rPr>
        <w:t xml:space="preserve">unterschiedlichsten </w:t>
      </w:r>
      <w:r w:rsidR="00546EF6">
        <w:rPr>
          <w:lang w:val="de-DE"/>
        </w:rPr>
        <w:t>E</w:t>
      </w:r>
      <w:r w:rsidRPr="002206F1">
        <w:rPr>
          <w:lang w:val="de-DE"/>
        </w:rPr>
        <w:t>insätze</w:t>
      </w:r>
      <w:r w:rsidR="0008717D">
        <w:rPr>
          <w:lang w:val="de-DE"/>
        </w:rPr>
        <w:t>n</w:t>
      </w:r>
      <w:r w:rsidR="00546EF6">
        <w:rPr>
          <w:lang w:val="de-DE"/>
        </w:rPr>
        <w:t xml:space="preserve"> </w:t>
      </w:r>
      <w:r w:rsidRPr="002206F1">
        <w:rPr>
          <w:lang w:val="de-DE"/>
        </w:rPr>
        <w:t xml:space="preserve"> </w:t>
      </w:r>
    </w:p>
    <w:p w:rsidR="00A52A3B" w:rsidRPr="002206F1" w:rsidRDefault="005938D0" w:rsidP="00C157C6">
      <w:pPr>
        <w:pStyle w:val="Bulletpoints11Pt"/>
        <w:rPr>
          <w:lang w:val="de-DE"/>
        </w:rPr>
      </w:pPr>
      <w:r>
        <w:rPr>
          <w:lang w:val="de-DE"/>
        </w:rPr>
        <w:t>Hildesheimer Kranunternehm</w:t>
      </w:r>
      <w:r w:rsidR="008E0224">
        <w:rPr>
          <w:lang w:val="de-DE"/>
        </w:rPr>
        <w:t>en</w:t>
      </w:r>
      <w:r>
        <w:rPr>
          <w:lang w:val="de-DE"/>
        </w:rPr>
        <w:t xml:space="preserve"> K&amp;W ordert drei neue </w:t>
      </w:r>
      <w:r w:rsidR="0008717D">
        <w:rPr>
          <w:lang w:val="de-DE"/>
        </w:rPr>
        <w:t>LTM-</w:t>
      </w:r>
      <w:r>
        <w:rPr>
          <w:lang w:val="de-DE"/>
        </w:rPr>
        <w:t>Mobilkrane</w:t>
      </w:r>
    </w:p>
    <w:p w:rsidR="00345F28" w:rsidRDefault="0008717D" w:rsidP="00A62AF9">
      <w:pPr>
        <w:pStyle w:val="Bulletpoints11Pt"/>
        <w:rPr>
          <w:lang w:val="de-DE"/>
        </w:rPr>
      </w:pPr>
      <w:proofErr w:type="spellStart"/>
      <w:r>
        <w:rPr>
          <w:lang w:val="de-DE"/>
        </w:rPr>
        <w:t>VarioBase</w:t>
      </w:r>
      <w:proofErr w:type="spellEnd"/>
      <w:r w:rsidRPr="0085005E">
        <w:rPr>
          <w:vertAlign w:val="superscript"/>
          <w:lang w:val="de-DE"/>
        </w:rPr>
        <w:t>®</w:t>
      </w:r>
      <w:r>
        <w:rPr>
          <w:lang w:val="de-DE"/>
        </w:rPr>
        <w:t xml:space="preserve"> gibt Ausschlag zum Wechsel auf Krane von Liebherr</w:t>
      </w:r>
    </w:p>
    <w:p w:rsidR="00B5603F" w:rsidRDefault="0008717D" w:rsidP="00A62AF9">
      <w:pPr>
        <w:pStyle w:val="Teaser11Pt"/>
        <w:rPr>
          <w:noProof w:val="0"/>
          <w:lang w:val="de-DE"/>
        </w:rPr>
      </w:pPr>
      <w:r>
        <w:rPr>
          <w:noProof w:val="0"/>
          <w:lang w:val="de-DE"/>
        </w:rPr>
        <w:t>Die in Hildesheim ansässige K&amp;W</w:t>
      </w:r>
      <w:r w:rsidR="00B5603F">
        <w:rPr>
          <w:noProof w:val="0"/>
          <w:lang w:val="de-DE"/>
        </w:rPr>
        <w:t xml:space="preserve"> Autokrane GmbH &amp; CO.KG betreibt eine Flotte von acht Mobilkranen. Bislang waren ein </w:t>
      </w:r>
      <w:r w:rsidR="00050422">
        <w:rPr>
          <w:noProof w:val="0"/>
          <w:lang w:val="de-DE"/>
        </w:rPr>
        <w:t>LTM 1030-2.1</w:t>
      </w:r>
      <w:r w:rsidR="00B5603F">
        <w:rPr>
          <w:noProof w:val="0"/>
          <w:lang w:val="de-DE"/>
        </w:rPr>
        <w:t xml:space="preserve"> sowie ein kompakter LTC 1050-3.1 die einzigen Geräte </w:t>
      </w:r>
      <w:r w:rsidR="001B542D">
        <w:rPr>
          <w:noProof w:val="0"/>
          <w:lang w:val="de-DE"/>
        </w:rPr>
        <w:t xml:space="preserve">mit </w:t>
      </w:r>
      <w:r w:rsidR="00B5603F">
        <w:rPr>
          <w:noProof w:val="0"/>
          <w:lang w:val="de-DE"/>
        </w:rPr>
        <w:t>Liebherr</w:t>
      </w:r>
      <w:r w:rsidR="001B542D">
        <w:rPr>
          <w:noProof w:val="0"/>
          <w:lang w:val="de-DE"/>
        </w:rPr>
        <w:t>-Logo</w:t>
      </w:r>
      <w:r w:rsidR="00B5603F">
        <w:rPr>
          <w:noProof w:val="0"/>
          <w:lang w:val="de-DE"/>
        </w:rPr>
        <w:t xml:space="preserve">. Nun hat das Unternehmen drei LTM-Fahrzeugkrane beim Ehinger Kranhersteller geordert. Grund für den Markenwechsel: </w:t>
      </w:r>
      <w:r w:rsidR="000C6782">
        <w:rPr>
          <w:noProof w:val="0"/>
          <w:lang w:val="de-DE"/>
        </w:rPr>
        <w:t>die</w:t>
      </w:r>
      <w:r w:rsidR="00B5603F">
        <w:rPr>
          <w:noProof w:val="0"/>
          <w:lang w:val="de-DE"/>
        </w:rPr>
        <w:t xml:space="preserve"> </w:t>
      </w:r>
      <w:r w:rsidR="001B542D">
        <w:rPr>
          <w:noProof w:val="0"/>
          <w:lang w:val="de-DE"/>
        </w:rPr>
        <w:t xml:space="preserve">überaus erfolgreiche </w:t>
      </w:r>
      <w:r w:rsidR="00B5603F">
        <w:rPr>
          <w:noProof w:val="0"/>
          <w:lang w:val="de-DE"/>
        </w:rPr>
        <w:t xml:space="preserve">Kranabstützung </w:t>
      </w:r>
      <w:proofErr w:type="spellStart"/>
      <w:r w:rsidR="00B5603F">
        <w:rPr>
          <w:noProof w:val="0"/>
          <w:lang w:val="de-DE"/>
        </w:rPr>
        <w:t>VarioBase</w:t>
      </w:r>
      <w:proofErr w:type="spellEnd"/>
      <w:r w:rsidR="00B5603F" w:rsidRPr="0085005E">
        <w:rPr>
          <w:rFonts w:eastAsiaTheme="minorHAnsi" w:cs="Arial"/>
          <w:noProof w:val="0"/>
          <w:vertAlign w:val="superscript"/>
          <w:lang w:val="de-DE" w:eastAsia="en-US"/>
        </w:rPr>
        <w:t>®</w:t>
      </w:r>
      <w:r w:rsidR="00B5603F">
        <w:rPr>
          <w:noProof w:val="0"/>
          <w:lang w:val="de-DE"/>
        </w:rPr>
        <w:t xml:space="preserve">. </w:t>
      </w:r>
    </w:p>
    <w:p w:rsidR="001B542D" w:rsidRDefault="00B5603F" w:rsidP="00755C7E">
      <w:pPr>
        <w:pStyle w:val="Copytext11Pt"/>
        <w:spacing w:line="300" w:lineRule="auto"/>
        <w:rPr>
          <w:lang w:val="de-DE"/>
        </w:rPr>
      </w:pPr>
      <w:r>
        <w:rPr>
          <w:lang w:val="de-DE"/>
        </w:rPr>
        <w:t>Ehingen</w:t>
      </w:r>
      <w:r w:rsidR="00A62AF9" w:rsidRPr="002C1A02">
        <w:rPr>
          <w:lang w:val="de-DE"/>
        </w:rPr>
        <w:t xml:space="preserve"> (</w:t>
      </w:r>
      <w:r w:rsidR="00377D63">
        <w:rPr>
          <w:lang w:val="de-DE"/>
        </w:rPr>
        <w:t>Deutschland</w:t>
      </w:r>
      <w:r w:rsidR="00A62AF9" w:rsidRPr="002C1A02">
        <w:rPr>
          <w:lang w:val="de-DE"/>
        </w:rPr>
        <w:t xml:space="preserve">), </w:t>
      </w:r>
      <w:r w:rsidR="00EE369E">
        <w:rPr>
          <w:lang w:val="de-DE"/>
        </w:rPr>
        <w:t>6. Jul</w:t>
      </w:r>
      <w:r w:rsidR="00377D63">
        <w:rPr>
          <w:lang w:val="de-DE"/>
        </w:rPr>
        <w:t>i 2021</w:t>
      </w:r>
      <w:r w:rsidR="00A62AF9" w:rsidRPr="002C1A02">
        <w:rPr>
          <w:lang w:val="de-DE"/>
        </w:rPr>
        <w:t xml:space="preserve"> – </w:t>
      </w:r>
      <w:r w:rsidR="006141D9">
        <w:rPr>
          <w:lang w:val="de-DE"/>
        </w:rPr>
        <w:t xml:space="preserve">Voraussichtlich im August wird der erste der drei </w:t>
      </w:r>
      <w:r w:rsidR="007B0FA8">
        <w:rPr>
          <w:lang w:val="de-DE"/>
        </w:rPr>
        <w:t>bestellten</w:t>
      </w:r>
      <w:r>
        <w:rPr>
          <w:lang w:val="de-DE"/>
        </w:rPr>
        <w:t xml:space="preserve"> Liebherr-</w:t>
      </w:r>
      <w:r w:rsidR="006141D9">
        <w:rPr>
          <w:lang w:val="de-DE"/>
        </w:rPr>
        <w:t xml:space="preserve">Mobilkrane die Fahrt von der Kranfabrik im süddeutschen Ehingen Richtung Norden antreten. Ein LTM 1160-5.2 </w:t>
      </w:r>
      <w:r w:rsidR="001B542D">
        <w:rPr>
          <w:lang w:val="de-DE"/>
        </w:rPr>
        <w:t>wird</w:t>
      </w:r>
      <w:r w:rsidR="006141D9">
        <w:rPr>
          <w:lang w:val="de-DE"/>
        </w:rPr>
        <w:t xml:space="preserve"> den Anfang</w:t>
      </w:r>
      <w:r w:rsidR="001B542D">
        <w:rPr>
          <w:lang w:val="de-DE"/>
        </w:rPr>
        <w:t xml:space="preserve"> machen</w:t>
      </w:r>
      <w:r w:rsidR="006141D9">
        <w:rPr>
          <w:lang w:val="de-DE"/>
        </w:rPr>
        <w:t xml:space="preserve">. </w:t>
      </w:r>
      <w:r w:rsidR="001B542D">
        <w:rPr>
          <w:lang w:val="de-DE"/>
        </w:rPr>
        <w:t xml:space="preserve">Dieser </w:t>
      </w:r>
      <w:r w:rsidR="006141D9">
        <w:rPr>
          <w:lang w:val="de-DE"/>
        </w:rPr>
        <w:t xml:space="preserve">5-Achser </w:t>
      </w:r>
      <w:r w:rsidR="001B542D">
        <w:rPr>
          <w:lang w:val="de-DE"/>
        </w:rPr>
        <w:t>mit seinen Traglasten von bis zu 180</w:t>
      </w:r>
      <w:r w:rsidR="00050D5B">
        <w:rPr>
          <w:lang w:val="de-DE"/>
        </w:rPr>
        <w:t> </w:t>
      </w:r>
      <w:r w:rsidR="001B542D">
        <w:rPr>
          <w:lang w:val="de-DE"/>
        </w:rPr>
        <w:t xml:space="preserve">Tonnen erweitert das Portfolio des Hildesheimer Unternehmens nach oben und wird das neue Flaggschiff im Fuhrpark von K&amp;W. Im Laufe des Jahres werden dann zwei weitere </w:t>
      </w:r>
      <w:r w:rsidR="00536BFF">
        <w:rPr>
          <w:lang w:val="de-DE"/>
        </w:rPr>
        <w:t xml:space="preserve">schwarz-gelb lackierte </w:t>
      </w:r>
      <w:r w:rsidR="001B542D">
        <w:rPr>
          <w:lang w:val="de-DE"/>
        </w:rPr>
        <w:t>Krane</w:t>
      </w:r>
      <w:r w:rsidR="00B47034">
        <w:rPr>
          <w:lang w:val="de-DE"/>
        </w:rPr>
        <w:t xml:space="preserve"> folgen:</w:t>
      </w:r>
      <w:r w:rsidR="001B542D">
        <w:rPr>
          <w:lang w:val="de-DE"/>
        </w:rPr>
        <w:t xml:space="preserve"> ein LTM</w:t>
      </w:r>
      <w:r w:rsidR="00B47034">
        <w:rPr>
          <w:lang w:val="de-DE"/>
        </w:rPr>
        <w:t> </w:t>
      </w:r>
      <w:r w:rsidR="001B542D">
        <w:rPr>
          <w:lang w:val="de-DE"/>
        </w:rPr>
        <w:t>11</w:t>
      </w:r>
      <w:r w:rsidR="00D8065E">
        <w:rPr>
          <w:lang w:val="de-DE"/>
        </w:rPr>
        <w:t>1</w:t>
      </w:r>
      <w:r w:rsidR="001B542D">
        <w:rPr>
          <w:lang w:val="de-DE"/>
        </w:rPr>
        <w:t>0-5.</w:t>
      </w:r>
      <w:r w:rsidR="00D8065E">
        <w:rPr>
          <w:lang w:val="de-DE"/>
        </w:rPr>
        <w:t>1</w:t>
      </w:r>
      <w:r w:rsidR="001B542D">
        <w:rPr>
          <w:lang w:val="de-DE"/>
        </w:rPr>
        <w:t xml:space="preserve"> sowie ein LTM 1055-3.2. </w:t>
      </w:r>
    </w:p>
    <w:p w:rsidR="00CB0776" w:rsidRDefault="001B542D" w:rsidP="00CB0776">
      <w:pPr>
        <w:pStyle w:val="Copytext11Pt"/>
        <w:spacing w:line="300" w:lineRule="auto"/>
        <w:rPr>
          <w:lang w:val="de-DE"/>
        </w:rPr>
      </w:pPr>
      <w:r>
        <w:rPr>
          <w:lang w:val="de-DE"/>
        </w:rPr>
        <w:t xml:space="preserve">Erfahrungen mit Kranen von Liebherr, räumt Co-Geschäftsführer </w:t>
      </w:r>
      <w:r w:rsidR="0010042D">
        <w:rPr>
          <w:lang w:val="de-DE"/>
        </w:rPr>
        <w:t>Christoph</w:t>
      </w:r>
      <w:r>
        <w:rPr>
          <w:lang w:val="de-DE"/>
        </w:rPr>
        <w:t xml:space="preserve"> Klein ein, hat das Unternehmen bislang lediglich mit einem </w:t>
      </w:r>
      <w:r w:rsidR="00D8065E">
        <w:rPr>
          <w:lang w:val="de-DE"/>
        </w:rPr>
        <w:t>LTM 1030-2.1</w:t>
      </w:r>
      <w:r>
        <w:rPr>
          <w:lang w:val="de-DE"/>
        </w:rPr>
        <w:t xml:space="preserve"> sowie dem </w:t>
      </w:r>
      <w:r w:rsidR="0010042D">
        <w:rPr>
          <w:lang w:val="de-DE"/>
        </w:rPr>
        <w:t>Kompaktkran LTC 105</w:t>
      </w:r>
      <w:r w:rsidR="00517C20">
        <w:rPr>
          <w:lang w:val="de-DE"/>
        </w:rPr>
        <w:t>0</w:t>
      </w:r>
      <w:r w:rsidR="0010042D">
        <w:rPr>
          <w:lang w:val="de-DE"/>
        </w:rPr>
        <w:t xml:space="preserve">-3.1 gemacht. </w:t>
      </w:r>
      <w:r w:rsidR="00517C20">
        <w:rPr>
          <w:lang w:val="de-DE"/>
        </w:rPr>
        <w:t xml:space="preserve">Seinem Namen </w:t>
      </w:r>
      <w:r w:rsidR="00154675">
        <w:rPr>
          <w:lang w:val="de-DE"/>
        </w:rPr>
        <w:t>als kompakte Hebemaschine macht</w:t>
      </w:r>
      <w:r w:rsidR="00517C20">
        <w:rPr>
          <w:lang w:val="de-DE"/>
        </w:rPr>
        <w:t xml:space="preserve"> </w:t>
      </w:r>
      <w:r w:rsidR="00B47034">
        <w:rPr>
          <w:lang w:val="de-DE"/>
        </w:rPr>
        <w:t>der in Sachen</w:t>
      </w:r>
      <w:r w:rsidR="00517C20">
        <w:rPr>
          <w:lang w:val="de-DE"/>
        </w:rPr>
        <w:t xml:space="preserve"> Platzbedarf genügsame LTC </w:t>
      </w:r>
      <w:r w:rsidR="00154675">
        <w:rPr>
          <w:lang w:val="de-DE"/>
        </w:rPr>
        <w:t xml:space="preserve">vor allem </w:t>
      </w:r>
      <w:r w:rsidR="00033228">
        <w:rPr>
          <w:lang w:val="de-DE"/>
        </w:rPr>
        <w:t xml:space="preserve">unter ungünstigen Platzverhältnissen oder </w:t>
      </w:r>
      <w:r w:rsidR="00154675">
        <w:rPr>
          <w:lang w:val="de-DE"/>
        </w:rPr>
        <w:t xml:space="preserve">in niedrigen Industriehallen alle Ehre. Für </w:t>
      </w:r>
      <w:r w:rsidR="00033228">
        <w:rPr>
          <w:lang w:val="de-DE"/>
        </w:rPr>
        <w:t>letztere</w:t>
      </w:r>
      <w:r w:rsidR="00154675">
        <w:rPr>
          <w:lang w:val="de-DE"/>
        </w:rPr>
        <w:t xml:space="preserve"> Fälle besitzt der kräftige 3-Achser eine kurze Montagespitze mit einem </w:t>
      </w:r>
      <w:r w:rsidR="00D06F3D">
        <w:rPr>
          <w:lang w:val="de-DE"/>
        </w:rPr>
        <w:t>zweckmäßigen Schwerlasthaken</w:t>
      </w:r>
      <w:r w:rsidR="00A864AE">
        <w:rPr>
          <w:lang w:val="de-DE"/>
        </w:rPr>
        <w:t xml:space="preserve">. </w:t>
      </w:r>
      <w:r w:rsidR="00D06F3D">
        <w:rPr>
          <w:lang w:val="de-DE"/>
        </w:rPr>
        <w:t xml:space="preserve">Er ermöglicht das Anhängen von </w:t>
      </w:r>
      <w:r w:rsidR="00154675">
        <w:rPr>
          <w:lang w:val="de-DE"/>
        </w:rPr>
        <w:t>Lasten oder Anschlagmittel</w:t>
      </w:r>
      <w:r w:rsidR="003A52C8">
        <w:rPr>
          <w:lang w:val="de-DE"/>
        </w:rPr>
        <w:t>n</w:t>
      </w:r>
      <w:r w:rsidR="00154675">
        <w:rPr>
          <w:lang w:val="de-DE"/>
        </w:rPr>
        <w:t xml:space="preserve"> direkt</w:t>
      </w:r>
      <w:r w:rsidR="00A864AE">
        <w:rPr>
          <w:lang w:val="de-DE"/>
        </w:rPr>
        <w:t xml:space="preserve"> auf Höhe der Spitze</w:t>
      </w:r>
      <w:r w:rsidR="00154675">
        <w:rPr>
          <w:lang w:val="de-DE"/>
        </w:rPr>
        <w:t xml:space="preserve">. </w:t>
      </w:r>
      <w:r w:rsidR="00F9641B">
        <w:rPr>
          <w:lang w:val="de-DE"/>
        </w:rPr>
        <w:t xml:space="preserve">Mit dieser </w:t>
      </w:r>
      <w:r w:rsidR="003237C3">
        <w:rPr>
          <w:lang w:val="de-DE"/>
        </w:rPr>
        <w:t xml:space="preserve">im Winkel verstellbaren </w:t>
      </w:r>
      <w:r w:rsidR="00F9641B">
        <w:rPr>
          <w:lang w:val="de-DE"/>
        </w:rPr>
        <w:t>Vorrichtung</w:t>
      </w:r>
      <w:r w:rsidR="00154675">
        <w:rPr>
          <w:lang w:val="de-DE"/>
        </w:rPr>
        <w:t xml:space="preserve"> kann</w:t>
      </w:r>
      <w:r w:rsidR="001D4B18">
        <w:rPr>
          <w:lang w:val="de-DE"/>
        </w:rPr>
        <w:t xml:space="preserve"> </w:t>
      </w:r>
      <w:r w:rsidR="00D06F3D">
        <w:rPr>
          <w:lang w:val="de-DE"/>
        </w:rPr>
        <w:t xml:space="preserve">aufgrund ihrer Konstruktion </w:t>
      </w:r>
      <w:r w:rsidR="00154675">
        <w:rPr>
          <w:lang w:val="de-DE"/>
        </w:rPr>
        <w:t xml:space="preserve">– im Gegensatz zur </w:t>
      </w:r>
      <w:r w:rsidR="00F9641B">
        <w:rPr>
          <w:lang w:val="de-DE"/>
        </w:rPr>
        <w:t xml:space="preserve">Einsätzen mit </w:t>
      </w:r>
      <w:r w:rsidR="00154675">
        <w:rPr>
          <w:lang w:val="de-DE"/>
        </w:rPr>
        <w:t>kon</w:t>
      </w:r>
      <w:r w:rsidR="001D4B18">
        <w:rPr>
          <w:lang w:val="de-DE"/>
        </w:rPr>
        <w:t>ventionellen Hakenflaschen –</w:t>
      </w:r>
      <w:r w:rsidR="00D06F3D">
        <w:rPr>
          <w:lang w:val="de-DE"/>
        </w:rPr>
        <w:t xml:space="preserve"> </w:t>
      </w:r>
      <w:r w:rsidR="00154675">
        <w:rPr>
          <w:lang w:val="de-DE"/>
        </w:rPr>
        <w:t xml:space="preserve">eine Hubhöhe bis knapp unter die Hallendecke </w:t>
      </w:r>
      <w:r w:rsidR="000728EC">
        <w:rPr>
          <w:lang w:val="de-DE"/>
        </w:rPr>
        <w:t xml:space="preserve">oder begrenzende Ebenen </w:t>
      </w:r>
      <w:r w:rsidR="00154675">
        <w:rPr>
          <w:lang w:val="de-DE"/>
        </w:rPr>
        <w:t xml:space="preserve">erreicht werden. </w:t>
      </w:r>
      <w:r w:rsidR="001D4B18">
        <w:rPr>
          <w:lang w:val="de-DE"/>
        </w:rPr>
        <w:t xml:space="preserve">Beim Aufstellen von Tanks, bei der Montage von Hallenkranen oder beim </w:t>
      </w:r>
      <w:r w:rsidR="00292157">
        <w:rPr>
          <w:lang w:val="de-DE"/>
        </w:rPr>
        <w:t>Platzieren großer</w:t>
      </w:r>
      <w:r w:rsidR="001D4B18">
        <w:rPr>
          <w:lang w:val="de-DE"/>
        </w:rPr>
        <w:t xml:space="preserve"> Werkzeugmaschinen </w:t>
      </w:r>
      <w:r w:rsidR="003F4F68">
        <w:rPr>
          <w:lang w:val="de-DE"/>
        </w:rPr>
        <w:t xml:space="preserve">ist das </w:t>
      </w:r>
      <w:r w:rsidR="001D4B18">
        <w:rPr>
          <w:lang w:val="de-DE"/>
        </w:rPr>
        <w:t>ein unschätzbarer Vorteil.</w:t>
      </w:r>
      <w:r w:rsidR="00CB0776" w:rsidRPr="00CB0776">
        <w:rPr>
          <w:lang w:val="de-DE"/>
        </w:rPr>
        <w:t xml:space="preserve"> </w:t>
      </w:r>
      <w:r w:rsidR="00D06F3D">
        <w:rPr>
          <w:lang w:val="de-DE"/>
        </w:rPr>
        <w:t xml:space="preserve">Ebenso wie die </w:t>
      </w:r>
      <w:proofErr w:type="spellStart"/>
      <w:r w:rsidR="00D06F3D">
        <w:rPr>
          <w:lang w:val="de-DE"/>
        </w:rPr>
        <w:t>teleskopierbare</w:t>
      </w:r>
      <w:proofErr w:type="spellEnd"/>
      <w:r w:rsidR="00D06F3D">
        <w:rPr>
          <w:lang w:val="de-DE"/>
        </w:rPr>
        <w:t xml:space="preserve"> Liftkabine, die dem Kranfahrer stets optimale Sicht und dadurch hohe Sicherheit</w:t>
      </w:r>
      <w:r w:rsidR="00E16F4E">
        <w:rPr>
          <w:lang w:val="de-DE"/>
        </w:rPr>
        <w:t xml:space="preserve"> während der </w:t>
      </w:r>
      <w:r w:rsidR="003953E5">
        <w:rPr>
          <w:lang w:val="de-DE"/>
        </w:rPr>
        <w:t>Hub</w:t>
      </w:r>
      <w:r w:rsidR="00E16F4E">
        <w:rPr>
          <w:lang w:val="de-DE"/>
        </w:rPr>
        <w:t>arbeiten</w:t>
      </w:r>
      <w:r w:rsidR="00D06F3D">
        <w:rPr>
          <w:lang w:val="de-DE"/>
        </w:rPr>
        <w:t xml:space="preserve"> bietet. </w:t>
      </w:r>
    </w:p>
    <w:p w:rsidR="00154675" w:rsidRDefault="00B47034" w:rsidP="00CB0776">
      <w:pPr>
        <w:pStyle w:val="Copytext11Pt"/>
        <w:spacing w:line="300" w:lineRule="auto"/>
        <w:rPr>
          <w:lang w:val="de-DE"/>
        </w:rPr>
      </w:pPr>
      <w:r>
        <w:rPr>
          <w:b/>
          <w:lang w:val="de-DE"/>
        </w:rPr>
        <w:t>Ein Kran für unterschiedlichste Aufgaben</w:t>
      </w:r>
    </w:p>
    <w:p w:rsidR="008D53DE" w:rsidRDefault="0010042D" w:rsidP="00755C7E">
      <w:pPr>
        <w:pStyle w:val="Copytext11Pt"/>
        <w:spacing w:line="300" w:lineRule="auto"/>
        <w:rPr>
          <w:lang w:val="de-DE"/>
        </w:rPr>
        <w:sectPr w:rsidR="008D53DE" w:rsidSect="00785F8A">
          <w:headerReference w:type="default" r:id="rId10"/>
          <w:pgSz w:w="11906" w:h="16838"/>
          <w:pgMar w:top="851" w:right="851" w:bottom="851" w:left="851" w:header="850" w:footer="850" w:gutter="0"/>
          <w:cols w:space="708"/>
          <w:docGrid w:linePitch="360"/>
        </w:sectPr>
      </w:pPr>
      <w:r>
        <w:rPr>
          <w:lang w:val="de-DE"/>
        </w:rPr>
        <w:t>„Der LTC macht bei uns alles,“ erklärt Klein. „Vom schnellen</w:t>
      </w:r>
      <w:r w:rsidR="00EF5D4E">
        <w:rPr>
          <w:lang w:val="de-DE"/>
        </w:rPr>
        <w:t xml:space="preserve"> Tages-Job über Langzeitbaustellen</w:t>
      </w:r>
      <w:r>
        <w:rPr>
          <w:lang w:val="de-DE"/>
        </w:rPr>
        <w:t xml:space="preserve"> bis hin </w:t>
      </w:r>
      <w:r w:rsidR="00794615">
        <w:rPr>
          <w:lang w:val="de-DE"/>
        </w:rPr>
        <w:t>zu</w:t>
      </w:r>
      <w:r>
        <w:rPr>
          <w:lang w:val="de-DE"/>
        </w:rPr>
        <w:t xml:space="preserve"> Kranarbeiten in Hallen kommt der Kompaktkran seit vier Jahren bei uns universell zum Einsatz.“ Nicht nur, aber vor allem beim Arbeiten in </w:t>
      </w:r>
      <w:r w:rsidR="00794615">
        <w:rPr>
          <w:lang w:val="de-DE"/>
        </w:rPr>
        <w:t xml:space="preserve">häufig </w:t>
      </w:r>
      <w:r>
        <w:rPr>
          <w:lang w:val="de-DE"/>
        </w:rPr>
        <w:t xml:space="preserve">beengten Industriehallen überzeugte das von Liebherr entwickelte </w:t>
      </w:r>
      <w:proofErr w:type="spellStart"/>
      <w:r>
        <w:rPr>
          <w:lang w:val="de-DE"/>
        </w:rPr>
        <w:t>VarioBase</w:t>
      </w:r>
      <w:proofErr w:type="spellEnd"/>
      <w:r w:rsidRPr="0085005E">
        <w:rPr>
          <w:vertAlign w:val="superscript"/>
          <w:lang w:val="de-DE"/>
        </w:rPr>
        <w:t>®</w:t>
      </w:r>
      <w:r>
        <w:rPr>
          <w:lang w:val="de-DE"/>
        </w:rPr>
        <w:t>-System, bei d</w:t>
      </w:r>
      <w:r w:rsidR="00B47034">
        <w:rPr>
          <w:lang w:val="de-DE"/>
        </w:rPr>
        <w:t>em jede Kranabstützung</w:t>
      </w:r>
      <w:r>
        <w:rPr>
          <w:lang w:val="de-DE"/>
        </w:rPr>
        <w:t xml:space="preserve"> individuell weit ausgefahren werden kann. </w:t>
      </w:r>
    </w:p>
    <w:p w:rsidR="00221E05" w:rsidRDefault="0010042D" w:rsidP="00755C7E">
      <w:pPr>
        <w:pStyle w:val="Copytext11Pt"/>
        <w:spacing w:line="300" w:lineRule="auto"/>
        <w:rPr>
          <w:lang w:val="de-DE"/>
        </w:rPr>
      </w:pPr>
      <w:r>
        <w:rPr>
          <w:lang w:val="de-DE"/>
        </w:rPr>
        <w:lastRenderedPageBreak/>
        <w:t>Inzwischen ist das im Markt überaus geschätzte und etablierte System nicht mehr wegzudenken.</w:t>
      </w:r>
      <w:r w:rsidR="008D53DE">
        <w:rPr>
          <w:lang w:val="de-DE"/>
        </w:rPr>
        <w:t xml:space="preserve"> </w:t>
      </w:r>
      <w:r>
        <w:rPr>
          <w:lang w:val="de-DE"/>
        </w:rPr>
        <w:t>„</w:t>
      </w:r>
      <w:proofErr w:type="spellStart"/>
      <w:r>
        <w:rPr>
          <w:lang w:val="de-DE"/>
        </w:rPr>
        <w:t>VarioBase</w:t>
      </w:r>
      <w:proofErr w:type="spellEnd"/>
      <w:r w:rsidRPr="0085005E">
        <w:rPr>
          <w:vertAlign w:val="superscript"/>
          <w:lang w:val="de-DE"/>
        </w:rPr>
        <w:t>®</w:t>
      </w:r>
      <w:r>
        <w:rPr>
          <w:lang w:val="de-DE"/>
        </w:rPr>
        <w:t xml:space="preserve"> ist einfach der Ferrari unter den Kranabstützungen“ bringt Christoph Klein den </w:t>
      </w:r>
      <w:r w:rsidR="00794615">
        <w:rPr>
          <w:lang w:val="de-DE"/>
        </w:rPr>
        <w:t>maßgeblichen Anstoß</w:t>
      </w:r>
      <w:r>
        <w:rPr>
          <w:lang w:val="de-DE"/>
        </w:rPr>
        <w:t xml:space="preserve"> für den Wechsel auf Krane von Liebherr auf den Punkt.</w:t>
      </w:r>
      <w:r w:rsidR="00517C20">
        <w:rPr>
          <w:lang w:val="de-DE"/>
        </w:rPr>
        <w:t xml:space="preserve"> </w:t>
      </w:r>
    </w:p>
    <w:p w:rsidR="008668DC" w:rsidRDefault="00221E05" w:rsidP="008668DC">
      <w:pPr>
        <w:pStyle w:val="Copytext11Pt"/>
        <w:spacing w:line="300" w:lineRule="auto"/>
        <w:rPr>
          <w:lang w:val="de-DE"/>
        </w:rPr>
      </w:pPr>
      <w:r>
        <w:rPr>
          <w:lang w:val="de-DE"/>
        </w:rPr>
        <w:t xml:space="preserve">Klein, der zusammen mit Michael </w:t>
      </w:r>
      <w:proofErr w:type="spellStart"/>
      <w:r>
        <w:rPr>
          <w:lang w:val="de-DE"/>
        </w:rPr>
        <w:t>Wanjek</w:t>
      </w:r>
      <w:proofErr w:type="spellEnd"/>
      <w:r>
        <w:rPr>
          <w:lang w:val="de-DE"/>
        </w:rPr>
        <w:t xml:space="preserve"> die Geschäfte führt, ist mit </w:t>
      </w:r>
      <w:r w:rsidR="00794615">
        <w:rPr>
          <w:lang w:val="de-DE"/>
        </w:rPr>
        <w:t>seinem</w:t>
      </w:r>
      <w:r>
        <w:rPr>
          <w:lang w:val="de-DE"/>
        </w:rPr>
        <w:t xml:space="preserve"> Unternehmen im Radius von </w:t>
      </w:r>
      <w:r w:rsidR="00B47034">
        <w:rPr>
          <w:lang w:val="de-DE"/>
        </w:rPr>
        <w:t xml:space="preserve">rund </w:t>
      </w:r>
      <w:r>
        <w:rPr>
          <w:lang w:val="de-DE"/>
        </w:rPr>
        <w:t xml:space="preserve">80 Kilometern um den Standort Hildesheim aktiv. </w:t>
      </w:r>
      <w:r w:rsidR="00C61232">
        <w:rPr>
          <w:lang w:val="de-DE"/>
        </w:rPr>
        <w:t>N</w:t>
      </w:r>
      <w:r>
        <w:rPr>
          <w:lang w:val="de-DE"/>
        </w:rPr>
        <w:t xml:space="preserve">eben Kranarbeiten und Industriemontagen </w:t>
      </w:r>
      <w:r w:rsidR="00C61232">
        <w:rPr>
          <w:lang w:val="de-DE"/>
        </w:rPr>
        <w:t xml:space="preserve">bietet K&amp;W </w:t>
      </w:r>
      <w:r>
        <w:rPr>
          <w:lang w:val="de-DE"/>
        </w:rPr>
        <w:t xml:space="preserve">auch </w:t>
      </w:r>
      <w:r w:rsidR="00A3228D">
        <w:rPr>
          <w:lang w:val="de-DE"/>
        </w:rPr>
        <w:t xml:space="preserve">Schwer- und Sondertransporte sowie </w:t>
      </w:r>
      <w:r>
        <w:rPr>
          <w:lang w:val="de-DE"/>
        </w:rPr>
        <w:t xml:space="preserve">Berge- und Abschleppdienste </w:t>
      </w:r>
      <w:r w:rsidR="00517C20">
        <w:rPr>
          <w:lang w:val="de-DE"/>
        </w:rPr>
        <w:t>aller Art</w:t>
      </w:r>
      <w:r>
        <w:rPr>
          <w:lang w:val="de-DE"/>
        </w:rPr>
        <w:t xml:space="preserve">. </w:t>
      </w:r>
    </w:p>
    <w:p w:rsidR="0085005E" w:rsidRDefault="0085005E" w:rsidP="009E24A7">
      <w:pPr>
        <w:pStyle w:val="LHbase-type11ptregular"/>
        <w:spacing w:after="120" w:line="240" w:lineRule="auto"/>
        <w:rPr>
          <w:b/>
        </w:rPr>
      </w:pPr>
    </w:p>
    <w:p w:rsidR="0085005E" w:rsidRPr="0085005E" w:rsidRDefault="0085005E" w:rsidP="009E24A7">
      <w:pPr>
        <w:pStyle w:val="LHbase-type11ptregular"/>
        <w:spacing w:after="120" w:line="240" w:lineRule="auto"/>
        <w:rPr>
          <w:b/>
        </w:rPr>
      </w:pPr>
      <w:r w:rsidRPr="0085005E">
        <w:rPr>
          <w:b/>
        </w:rPr>
        <w:t>Bilder</w:t>
      </w:r>
    </w:p>
    <w:p w:rsidR="00E712F8" w:rsidRDefault="00042864" w:rsidP="009E24A7">
      <w:pPr>
        <w:pStyle w:val="LHbase-type11ptregular"/>
        <w:spacing w:after="120" w:line="240" w:lineRule="auto"/>
      </w:pPr>
      <w:r>
        <w:rPr>
          <w:noProof/>
        </w:rPr>
        <w:drawing>
          <wp:inline distT="0" distB="0" distL="0" distR="0">
            <wp:extent cx="4328811" cy="2882479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iebherr-ltc-1050-3-1-k&amp;w-hildesheim-2021-06-motiv01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3716" cy="28924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2802" w:rsidRDefault="0071334E" w:rsidP="00532802">
      <w:pPr>
        <w:pStyle w:val="Copytext11Pt"/>
        <w:spacing w:after="120" w:line="240" w:lineRule="auto"/>
        <w:rPr>
          <w:lang w:val="de-DE"/>
        </w:rPr>
      </w:pPr>
      <w:r w:rsidRPr="0071334E">
        <w:rPr>
          <w:lang w:val="de-DE"/>
        </w:rPr>
        <w:t>liebherr-ltc1050-3-1-k&amp;w-</w:t>
      </w:r>
      <w:bookmarkStart w:id="0" w:name="_GoBack"/>
      <w:bookmarkEnd w:id="0"/>
      <w:r w:rsidRPr="0071334E">
        <w:rPr>
          <w:lang w:val="de-DE"/>
        </w:rPr>
        <w:t>1</w:t>
      </w:r>
      <w:r>
        <w:rPr>
          <w:lang w:val="de-DE"/>
        </w:rPr>
        <w:t>.jpg</w:t>
      </w:r>
      <w:r>
        <w:rPr>
          <w:lang w:val="de-DE"/>
        </w:rPr>
        <w:br/>
      </w:r>
      <w:r w:rsidR="00D06F3D">
        <w:rPr>
          <w:lang w:val="de-DE"/>
        </w:rPr>
        <w:t>Universell einsetzbar: Der LTC 1050-3.1 von K&amp;W unterstützt Montagearbeiten an einem Funkmast.</w:t>
      </w:r>
    </w:p>
    <w:p w:rsidR="006462B2" w:rsidRDefault="006462B2" w:rsidP="006462B2"/>
    <w:p w:rsidR="003F5199" w:rsidRPr="006462B2" w:rsidRDefault="003F5199" w:rsidP="006462B2"/>
    <w:p w:rsidR="00856397" w:rsidRDefault="008668DC" w:rsidP="009E24A7">
      <w:pPr>
        <w:pStyle w:val="Copytext11Pt"/>
        <w:spacing w:after="120" w:line="240" w:lineRule="auto"/>
        <w:rPr>
          <w:lang w:val="de-DE"/>
        </w:rPr>
      </w:pPr>
      <w:r>
        <w:rPr>
          <w:noProof/>
          <w:lang w:val="de-DE"/>
        </w:rPr>
        <w:drawing>
          <wp:inline distT="0" distB="0" distL="0" distR="0">
            <wp:extent cx="4265154" cy="2840090"/>
            <wp:effectExtent l="0" t="0" r="254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iebherr-ltc-1050-3-1-k&amp;w-hildesheim-2021-06-motiv05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91024" cy="2857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772B" w:rsidRDefault="00EE369E" w:rsidP="00856397">
      <w:pPr>
        <w:pStyle w:val="Copytext11Pt"/>
        <w:spacing w:after="120" w:line="240" w:lineRule="auto"/>
        <w:rPr>
          <w:lang w:val="de-DE"/>
        </w:rPr>
      </w:pPr>
      <w:r>
        <w:rPr>
          <w:lang w:val="de-DE"/>
        </w:rPr>
        <w:t>liebherr-ltc1050-3-1-k&amp;w-2.jpg</w:t>
      </w:r>
      <w:r>
        <w:rPr>
          <w:lang w:val="de-DE"/>
        </w:rPr>
        <w:br/>
      </w:r>
      <w:r w:rsidR="008668DC">
        <w:rPr>
          <w:lang w:val="de-DE"/>
        </w:rPr>
        <w:t>Hallen-Experte</w:t>
      </w:r>
      <w:r w:rsidR="008D772B">
        <w:rPr>
          <w:lang w:val="de-DE"/>
        </w:rPr>
        <w:t xml:space="preserve">: </w:t>
      </w:r>
      <w:r w:rsidR="008668DC">
        <w:rPr>
          <w:lang w:val="de-DE"/>
        </w:rPr>
        <w:t>Vor allem in niedrigen Industriehallen zeigt der Kompaktkran seine Stärken.</w:t>
      </w:r>
    </w:p>
    <w:p w:rsidR="00856397" w:rsidRPr="00050D5B" w:rsidRDefault="00856397" w:rsidP="00856397">
      <w:pPr>
        <w:pStyle w:val="Copytext11Pt"/>
        <w:spacing w:after="120" w:line="240" w:lineRule="auto"/>
        <w:rPr>
          <w:lang w:val="de-DE"/>
        </w:rPr>
      </w:pPr>
    </w:p>
    <w:p w:rsidR="009E24A7" w:rsidRDefault="008668DC" w:rsidP="009E24A7">
      <w:pPr>
        <w:pStyle w:val="Copytext11Pt"/>
        <w:spacing w:after="120" w:line="240" w:lineRule="auto"/>
        <w:rPr>
          <w:lang w:val="de-DE"/>
        </w:rPr>
      </w:pPr>
      <w:r>
        <w:rPr>
          <w:noProof/>
          <w:lang w:val="de-DE"/>
        </w:rPr>
        <w:lastRenderedPageBreak/>
        <w:drawing>
          <wp:inline distT="0" distB="0" distL="0" distR="0">
            <wp:extent cx="4450667" cy="3330146"/>
            <wp:effectExtent l="0" t="0" r="7620" b="381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iebherr-ltc-1050-3-1-k&amp;w-hildesheim-2021-06-motiv08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6528" cy="33420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6443" w:rsidRDefault="00EE369E" w:rsidP="009E24A7">
      <w:pPr>
        <w:pStyle w:val="Copytext11Pt"/>
        <w:spacing w:after="120" w:line="240" w:lineRule="auto"/>
        <w:rPr>
          <w:lang w:val="de-DE"/>
        </w:rPr>
      </w:pPr>
      <w:r>
        <w:rPr>
          <w:lang w:val="de-DE"/>
        </w:rPr>
        <w:t xml:space="preserve">liebherr-ltc1050-3-1-k&amp;w-3.jpg </w:t>
      </w:r>
      <w:r>
        <w:rPr>
          <w:lang w:val="de-DE"/>
        </w:rPr>
        <w:br/>
      </w:r>
      <w:r w:rsidR="008668DC">
        <w:rPr>
          <w:lang w:val="de-DE"/>
        </w:rPr>
        <w:t>Variabel</w:t>
      </w:r>
      <w:r w:rsidR="00311CB2">
        <w:rPr>
          <w:lang w:val="de-DE"/>
        </w:rPr>
        <w:t xml:space="preserve">: </w:t>
      </w:r>
      <w:r w:rsidR="008668DC">
        <w:rPr>
          <w:lang w:val="de-DE"/>
        </w:rPr>
        <w:t xml:space="preserve">Der Winkel der Montagespitze kann der jeweiligen Anforderung angepasst werden. </w:t>
      </w:r>
      <w:proofErr w:type="spellStart"/>
      <w:r w:rsidR="00E96443">
        <w:rPr>
          <w:lang w:val="de-DE"/>
        </w:rPr>
        <w:t>Hubhöhen</w:t>
      </w:r>
      <w:proofErr w:type="spellEnd"/>
      <w:r w:rsidR="00E96443">
        <w:rPr>
          <w:lang w:val="de-DE"/>
        </w:rPr>
        <w:t xml:space="preserve"> bis knapp unter der die Hallendecke </w:t>
      </w:r>
      <w:r w:rsidR="008668DC">
        <w:rPr>
          <w:lang w:val="de-DE"/>
        </w:rPr>
        <w:t xml:space="preserve">oder </w:t>
      </w:r>
      <w:r w:rsidR="00551A73">
        <w:rPr>
          <w:lang w:val="de-DE"/>
        </w:rPr>
        <w:t xml:space="preserve">unter </w:t>
      </w:r>
      <w:r w:rsidR="00E96443">
        <w:rPr>
          <w:lang w:val="de-DE"/>
        </w:rPr>
        <w:t xml:space="preserve">begrenzende </w:t>
      </w:r>
      <w:r w:rsidR="00195DA0">
        <w:rPr>
          <w:lang w:val="de-DE"/>
        </w:rPr>
        <w:t>Ebenen</w:t>
      </w:r>
      <w:r w:rsidR="00E96443">
        <w:rPr>
          <w:lang w:val="de-DE"/>
        </w:rPr>
        <w:t xml:space="preserve"> </w:t>
      </w:r>
      <w:r w:rsidR="00551A73">
        <w:rPr>
          <w:lang w:val="de-DE"/>
        </w:rPr>
        <w:t>sind dadurch möglich</w:t>
      </w:r>
      <w:r w:rsidR="00E96443">
        <w:rPr>
          <w:lang w:val="de-DE"/>
        </w:rPr>
        <w:t xml:space="preserve">. </w:t>
      </w:r>
    </w:p>
    <w:p w:rsidR="00390858" w:rsidRDefault="00390858" w:rsidP="00390858"/>
    <w:p w:rsidR="009E24A7" w:rsidRDefault="00E96443" w:rsidP="00390858">
      <w:r>
        <w:rPr>
          <w:noProof/>
        </w:rPr>
        <w:drawing>
          <wp:inline distT="0" distB="0" distL="0" distR="0">
            <wp:extent cx="4530955" cy="3166973"/>
            <wp:effectExtent l="0" t="0" r="3175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liebherr-ltc-1050-3-1-k&amp;w-hildesheim-2021-06-motiv06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44785" cy="3176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369E" w:rsidRPr="006462B2" w:rsidRDefault="00EE369E" w:rsidP="00390858"/>
    <w:p w:rsidR="008D772B" w:rsidRDefault="00EE369E" w:rsidP="009E24A7">
      <w:pPr>
        <w:pStyle w:val="Copytext11Pt"/>
        <w:spacing w:after="120" w:line="240" w:lineRule="auto"/>
        <w:rPr>
          <w:lang w:val="de-DE"/>
        </w:rPr>
      </w:pPr>
      <w:r>
        <w:rPr>
          <w:lang w:val="de-DE"/>
        </w:rPr>
        <w:t>liebherr-ltc1050-3-1-k&amp;w-4</w:t>
      </w:r>
      <w:r w:rsidRPr="00EE369E">
        <w:rPr>
          <w:lang w:val="de-DE"/>
        </w:rPr>
        <w:t xml:space="preserve">.jpg </w:t>
      </w:r>
      <w:r>
        <w:rPr>
          <w:lang w:val="de-DE"/>
        </w:rPr>
        <w:br/>
      </w:r>
      <w:r w:rsidR="00E96443">
        <w:rPr>
          <w:lang w:val="de-DE"/>
        </w:rPr>
        <w:t>Überblick</w:t>
      </w:r>
      <w:r w:rsidR="00E127D9">
        <w:rPr>
          <w:lang w:val="de-DE"/>
        </w:rPr>
        <w:t xml:space="preserve">: </w:t>
      </w:r>
      <w:r w:rsidR="004B7435">
        <w:rPr>
          <w:lang w:val="de-DE"/>
        </w:rPr>
        <w:t>In</w:t>
      </w:r>
      <w:r w:rsidR="00E96443">
        <w:rPr>
          <w:lang w:val="de-DE"/>
        </w:rPr>
        <w:t xml:space="preserve"> der </w:t>
      </w:r>
      <w:proofErr w:type="spellStart"/>
      <w:r w:rsidR="00E96443">
        <w:rPr>
          <w:lang w:val="de-DE"/>
        </w:rPr>
        <w:t>teleskopierbaren</w:t>
      </w:r>
      <w:proofErr w:type="spellEnd"/>
      <w:r w:rsidR="00E96443">
        <w:rPr>
          <w:lang w:val="de-DE"/>
        </w:rPr>
        <w:t xml:space="preserve"> Liftkabine </w:t>
      </w:r>
      <w:r w:rsidR="001E2AB3">
        <w:rPr>
          <w:lang w:val="de-DE"/>
        </w:rPr>
        <w:t>hat</w:t>
      </w:r>
      <w:r w:rsidR="00E96443">
        <w:rPr>
          <w:lang w:val="de-DE"/>
        </w:rPr>
        <w:t xml:space="preserve"> der Kranfahrer stets </w:t>
      </w:r>
      <w:r w:rsidR="001E2AB3">
        <w:rPr>
          <w:lang w:val="de-DE"/>
        </w:rPr>
        <w:t>gute Sicht auf das Geschehen</w:t>
      </w:r>
      <w:r w:rsidR="00E96443">
        <w:rPr>
          <w:lang w:val="de-DE"/>
        </w:rPr>
        <w:t xml:space="preserve">.  </w:t>
      </w:r>
    </w:p>
    <w:p w:rsidR="00E127D9" w:rsidRPr="00050D5B" w:rsidRDefault="00E127D9" w:rsidP="006462B2"/>
    <w:p w:rsidR="001153E8" w:rsidRPr="00050D5B" w:rsidRDefault="001153E8" w:rsidP="006462B2"/>
    <w:p w:rsidR="00567C88" w:rsidRDefault="00AC6CF2" w:rsidP="006462B2">
      <w:r>
        <w:rPr>
          <w:noProof/>
        </w:rPr>
        <w:lastRenderedPageBreak/>
        <w:drawing>
          <wp:inline distT="0" distB="0" distL="0" distR="0">
            <wp:extent cx="2947639" cy="4426665"/>
            <wp:effectExtent l="0" t="0" r="5715" b="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liebherr-ltc-1050-3-1-k&amp;w-hildesheim-2021-06-motiv03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9165" cy="4443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62B2" w:rsidRDefault="001153E8" w:rsidP="006462B2">
      <w:r>
        <w:t xml:space="preserve"> </w:t>
      </w:r>
    </w:p>
    <w:p w:rsidR="001153E8" w:rsidRDefault="00EE369E" w:rsidP="001153E8">
      <w:pPr>
        <w:pStyle w:val="Copytext11Pt"/>
        <w:spacing w:after="120" w:line="240" w:lineRule="auto"/>
        <w:rPr>
          <w:lang w:val="de-DE"/>
        </w:rPr>
      </w:pPr>
      <w:r>
        <w:rPr>
          <w:lang w:val="de-DE"/>
        </w:rPr>
        <w:t>liebherr-ltc1050-3-1-k&amp;w-5.jpg</w:t>
      </w:r>
      <w:r>
        <w:rPr>
          <w:lang w:val="de-DE"/>
        </w:rPr>
        <w:br/>
      </w:r>
      <w:r w:rsidR="007D562D">
        <w:rPr>
          <w:lang w:val="de-DE"/>
        </w:rPr>
        <w:t>Gartenarbeit</w:t>
      </w:r>
      <w:r w:rsidR="001153E8">
        <w:rPr>
          <w:lang w:val="de-DE"/>
        </w:rPr>
        <w:t xml:space="preserve">: </w:t>
      </w:r>
      <w:r w:rsidR="007D562D">
        <w:rPr>
          <w:lang w:val="de-DE"/>
        </w:rPr>
        <w:t xml:space="preserve">Auch beim Abtransport eines sechs Tonnen schweren Eichenstamms genügt dem kompakten Kran eine kleine Parkbucht als Stellfläche. </w:t>
      </w:r>
    </w:p>
    <w:p w:rsidR="009F12FA" w:rsidRPr="00050D5B" w:rsidRDefault="009F12FA" w:rsidP="006462B2"/>
    <w:p w:rsidR="00DA1455" w:rsidRDefault="00DA1455" w:rsidP="00DA1455">
      <w:pPr>
        <w:pStyle w:val="Copyhead11Pt"/>
        <w:rPr>
          <w:lang w:val="de-DE"/>
        </w:rPr>
      </w:pPr>
    </w:p>
    <w:p w:rsidR="00DA1455" w:rsidRPr="00BA1DEA" w:rsidRDefault="00DA1455" w:rsidP="00DA1455">
      <w:pPr>
        <w:pStyle w:val="Copyhead11Pt"/>
        <w:rPr>
          <w:lang w:val="de-DE"/>
        </w:rPr>
      </w:pPr>
      <w:r w:rsidRPr="00BA1DEA">
        <w:rPr>
          <w:lang w:val="de-DE"/>
        </w:rPr>
        <w:t>Ansprechpartner</w:t>
      </w:r>
    </w:p>
    <w:p w:rsidR="00DA1455" w:rsidRPr="00A53434" w:rsidRDefault="00DA1455" w:rsidP="00DA1455">
      <w:pPr>
        <w:pStyle w:val="Copytext11Pt"/>
        <w:rPr>
          <w:lang w:val="de-DE"/>
        </w:rPr>
      </w:pPr>
      <w:r>
        <w:rPr>
          <w:lang w:val="de-DE"/>
        </w:rPr>
        <w:t>Wolfgang Beringer</w:t>
      </w:r>
      <w:r>
        <w:rPr>
          <w:lang w:val="de-DE"/>
        </w:rPr>
        <w:br/>
        <w:t xml:space="preserve">Marketing </w:t>
      </w:r>
      <w:proofErr w:type="spellStart"/>
      <w:r>
        <w:rPr>
          <w:lang w:val="de-DE"/>
        </w:rPr>
        <w:t>and</w:t>
      </w:r>
      <w:proofErr w:type="spellEnd"/>
      <w:r>
        <w:rPr>
          <w:lang w:val="de-DE"/>
        </w:rPr>
        <w:t xml:space="preserve"> Communication</w:t>
      </w:r>
      <w:r>
        <w:rPr>
          <w:lang w:val="de-DE"/>
        </w:rPr>
        <w:br/>
        <w:t>Telefon: +49 7391/502-3663</w:t>
      </w:r>
      <w:r>
        <w:rPr>
          <w:lang w:val="de-DE"/>
        </w:rPr>
        <w:br/>
      </w:r>
      <w:r w:rsidRPr="00CD0DB2">
        <w:rPr>
          <w:lang w:val="de-DE"/>
        </w:rPr>
        <w:t>E-Mail:</w:t>
      </w:r>
      <w:r>
        <w:rPr>
          <w:lang w:val="de-DE"/>
        </w:rPr>
        <w:t xml:space="preserve"> wolfgang.beringer@liebherr.com</w:t>
      </w:r>
    </w:p>
    <w:p w:rsidR="00DA1455" w:rsidRPr="00BA1DEA" w:rsidRDefault="00DA1455" w:rsidP="00DA1455">
      <w:pPr>
        <w:pStyle w:val="Copyhead11Pt"/>
        <w:rPr>
          <w:lang w:val="de-DE"/>
        </w:rPr>
      </w:pPr>
      <w:r w:rsidRPr="00BA1DEA">
        <w:rPr>
          <w:lang w:val="de-DE"/>
        </w:rPr>
        <w:t>Veröffentlicht von</w:t>
      </w:r>
    </w:p>
    <w:p w:rsidR="00DA1455" w:rsidRPr="005618E9" w:rsidRDefault="00DA1455" w:rsidP="00DA1455">
      <w:pPr>
        <w:pStyle w:val="Copytext11Pt"/>
        <w:rPr>
          <w:lang w:val="de-DE"/>
        </w:rPr>
      </w:pPr>
      <w:r>
        <w:rPr>
          <w:lang w:val="de-DE"/>
        </w:rPr>
        <w:t xml:space="preserve">Liebherr-Werk Ehingen GmbH </w:t>
      </w:r>
      <w:r>
        <w:rPr>
          <w:lang w:val="de-DE"/>
        </w:rPr>
        <w:br/>
      </w:r>
      <w:r w:rsidRPr="00CD0DB2">
        <w:rPr>
          <w:lang w:val="de-DE"/>
        </w:rPr>
        <w:t>Ehingen (Donau)</w:t>
      </w:r>
      <w:r w:rsidRPr="00BA1DEA">
        <w:rPr>
          <w:lang w:val="de-DE"/>
        </w:rPr>
        <w:t> / </w:t>
      </w:r>
      <w:r w:rsidRPr="00CD0DB2">
        <w:rPr>
          <w:lang w:val="de-DE"/>
        </w:rPr>
        <w:t>Deutschland</w:t>
      </w:r>
      <w:r w:rsidRPr="00BA1DEA">
        <w:rPr>
          <w:lang w:val="de-DE"/>
        </w:rPr>
        <w:br/>
      </w:r>
      <w:hyperlink r:id="rId16" w:history="1">
        <w:r w:rsidRPr="00BA1DEA">
          <w:rPr>
            <w:lang w:val="de-DE"/>
          </w:rPr>
          <w:t>www.liebherr.com</w:t>
        </w:r>
      </w:hyperlink>
    </w:p>
    <w:p w:rsidR="00DA1455" w:rsidRPr="00050D5B" w:rsidRDefault="00DA1455" w:rsidP="006462B2"/>
    <w:sectPr w:rsidR="00DA1455" w:rsidRPr="00050D5B" w:rsidSect="00785F8A">
      <w:headerReference w:type="default" r:id="rId17"/>
      <w:pgSz w:w="11906" w:h="16838"/>
      <w:pgMar w:top="851" w:right="851" w:bottom="851" w:left="851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52B7" w:rsidRDefault="00F352B7" w:rsidP="00785F8A">
      <w:r>
        <w:separator/>
      </w:r>
    </w:p>
    <w:p w:rsidR="00F352B7" w:rsidRDefault="00F352B7"/>
  </w:endnote>
  <w:endnote w:type="continuationSeparator" w:id="0">
    <w:p w:rsidR="00F352B7" w:rsidRDefault="00F352B7" w:rsidP="00785F8A">
      <w:r>
        <w:continuationSeparator/>
      </w:r>
    </w:p>
    <w:p w:rsidR="00F352B7" w:rsidRDefault="00F352B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52B7" w:rsidRDefault="00F352B7" w:rsidP="00785F8A">
      <w:r>
        <w:separator/>
      </w:r>
    </w:p>
    <w:p w:rsidR="00F352B7" w:rsidRDefault="00F352B7"/>
  </w:footnote>
  <w:footnote w:type="continuationSeparator" w:id="0">
    <w:p w:rsidR="00F352B7" w:rsidRDefault="00F352B7" w:rsidP="00785F8A">
      <w:r>
        <w:continuationSeparator/>
      </w:r>
    </w:p>
    <w:p w:rsidR="00F352B7" w:rsidRDefault="00F352B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53DE" w:rsidRDefault="00284065">
    <w:pPr>
      <w:pStyle w:val="Kopfzeile"/>
    </w:pPr>
    <w:r>
      <w:rPr>
        <w:noProof/>
        <w:lang w:eastAsia="de-DE"/>
      </w:rPr>
      <w:ptab w:relativeTo="margin" w:alignment="right" w:leader="none"/>
    </w:r>
    <w:r>
      <w:rPr>
        <w:noProof/>
        <w:lang w:eastAsia="de-DE"/>
      </w:rPr>
      <w:drawing>
        <wp:inline distT="0" distB="0" distL="0" distR="0" wp14:anchorId="2D93A085" wp14:editId="1381D02E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53DE" w:rsidRPr="008D53DE" w:rsidRDefault="008D53DE" w:rsidP="008D53D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6D61C4"/>
    <w:multiLevelType w:val="hybridMultilevel"/>
    <w:tmpl w:val="153CE80A"/>
    <w:lvl w:ilvl="0" w:tplc="75B061E6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F8A"/>
    <w:rsid w:val="000137DF"/>
    <w:rsid w:val="000231A3"/>
    <w:rsid w:val="00023B07"/>
    <w:rsid w:val="000264D6"/>
    <w:rsid w:val="00033228"/>
    <w:rsid w:val="00042864"/>
    <w:rsid w:val="0004458C"/>
    <w:rsid w:val="00044D7A"/>
    <w:rsid w:val="00050422"/>
    <w:rsid w:val="00050D5B"/>
    <w:rsid w:val="00056673"/>
    <w:rsid w:val="00060E3A"/>
    <w:rsid w:val="0006377F"/>
    <w:rsid w:val="00065D04"/>
    <w:rsid w:val="00070C63"/>
    <w:rsid w:val="000728EC"/>
    <w:rsid w:val="00081148"/>
    <w:rsid w:val="0008717D"/>
    <w:rsid w:val="0008758E"/>
    <w:rsid w:val="00097828"/>
    <w:rsid w:val="000A025F"/>
    <w:rsid w:val="000A3FD0"/>
    <w:rsid w:val="000C6782"/>
    <w:rsid w:val="000D2765"/>
    <w:rsid w:val="0010042D"/>
    <w:rsid w:val="00112840"/>
    <w:rsid w:val="001153E8"/>
    <w:rsid w:val="0012786A"/>
    <w:rsid w:val="00127BE0"/>
    <w:rsid w:val="00131F1F"/>
    <w:rsid w:val="001355FC"/>
    <w:rsid w:val="00137FBA"/>
    <w:rsid w:val="00143E6A"/>
    <w:rsid w:val="00145DB7"/>
    <w:rsid w:val="00154675"/>
    <w:rsid w:val="00176AAD"/>
    <w:rsid w:val="001953DB"/>
    <w:rsid w:val="00195DA0"/>
    <w:rsid w:val="001B3B17"/>
    <w:rsid w:val="001B542D"/>
    <w:rsid w:val="001B6585"/>
    <w:rsid w:val="001B7815"/>
    <w:rsid w:val="001D4B18"/>
    <w:rsid w:val="001E2AB3"/>
    <w:rsid w:val="001E3351"/>
    <w:rsid w:val="001E5AF3"/>
    <w:rsid w:val="001F78E7"/>
    <w:rsid w:val="00210009"/>
    <w:rsid w:val="002206F1"/>
    <w:rsid w:val="00221E05"/>
    <w:rsid w:val="002248A1"/>
    <w:rsid w:val="002255CA"/>
    <w:rsid w:val="002265CC"/>
    <w:rsid w:val="00241F40"/>
    <w:rsid w:val="0025561C"/>
    <w:rsid w:val="00264EF1"/>
    <w:rsid w:val="00271366"/>
    <w:rsid w:val="00284065"/>
    <w:rsid w:val="00292157"/>
    <w:rsid w:val="00295696"/>
    <w:rsid w:val="002B630E"/>
    <w:rsid w:val="002C1A02"/>
    <w:rsid w:val="002C5257"/>
    <w:rsid w:val="002C7476"/>
    <w:rsid w:val="002E4FC4"/>
    <w:rsid w:val="002F3E07"/>
    <w:rsid w:val="003031DA"/>
    <w:rsid w:val="00311CB2"/>
    <w:rsid w:val="00315B4C"/>
    <w:rsid w:val="00315EEF"/>
    <w:rsid w:val="003237C3"/>
    <w:rsid w:val="0032429B"/>
    <w:rsid w:val="00331475"/>
    <w:rsid w:val="00345F28"/>
    <w:rsid w:val="00353F5F"/>
    <w:rsid w:val="00372B14"/>
    <w:rsid w:val="00377D63"/>
    <w:rsid w:val="00390858"/>
    <w:rsid w:val="003953E5"/>
    <w:rsid w:val="003A52C8"/>
    <w:rsid w:val="003B1B27"/>
    <w:rsid w:val="003B4ADA"/>
    <w:rsid w:val="003B756A"/>
    <w:rsid w:val="003C1EB2"/>
    <w:rsid w:val="003C4D6E"/>
    <w:rsid w:val="003C7E77"/>
    <w:rsid w:val="003D73AD"/>
    <w:rsid w:val="003F4F68"/>
    <w:rsid w:val="003F5199"/>
    <w:rsid w:val="003F566B"/>
    <w:rsid w:val="0040353B"/>
    <w:rsid w:val="004202B7"/>
    <w:rsid w:val="00435F31"/>
    <w:rsid w:val="0045698B"/>
    <w:rsid w:val="004628AE"/>
    <w:rsid w:val="00485396"/>
    <w:rsid w:val="004901AD"/>
    <w:rsid w:val="004A1048"/>
    <w:rsid w:val="004A423A"/>
    <w:rsid w:val="004B1A8C"/>
    <w:rsid w:val="004B4CC2"/>
    <w:rsid w:val="004B7435"/>
    <w:rsid w:val="004C3B8D"/>
    <w:rsid w:val="004D2BDB"/>
    <w:rsid w:val="004E0CF2"/>
    <w:rsid w:val="004E1A92"/>
    <w:rsid w:val="004E2135"/>
    <w:rsid w:val="004F4CF2"/>
    <w:rsid w:val="00505929"/>
    <w:rsid w:val="0051101D"/>
    <w:rsid w:val="00514102"/>
    <w:rsid w:val="00517C20"/>
    <w:rsid w:val="00532802"/>
    <w:rsid w:val="00536BFF"/>
    <w:rsid w:val="00537270"/>
    <w:rsid w:val="00546EF6"/>
    <w:rsid w:val="00551A73"/>
    <w:rsid w:val="00557A95"/>
    <w:rsid w:val="005618E9"/>
    <w:rsid w:val="00561C60"/>
    <w:rsid w:val="00562655"/>
    <w:rsid w:val="00567C88"/>
    <w:rsid w:val="005938D0"/>
    <w:rsid w:val="00595785"/>
    <w:rsid w:val="005A72C7"/>
    <w:rsid w:val="005B24B8"/>
    <w:rsid w:val="005D0EBF"/>
    <w:rsid w:val="005D2AA4"/>
    <w:rsid w:val="005E7F21"/>
    <w:rsid w:val="005F2FFE"/>
    <w:rsid w:val="005F5EDA"/>
    <w:rsid w:val="00601812"/>
    <w:rsid w:val="0060313F"/>
    <w:rsid w:val="006141D9"/>
    <w:rsid w:val="00621551"/>
    <w:rsid w:val="00637826"/>
    <w:rsid w:val="00641CAC"/>
    <w:rsid w:val="006462B2"/>
    <w:rsid w:val="00646E84"/>
    <w:rsid w:val="00656DED"/>
    <w:rsid w:val="0066414E"/>
    <w:rsid w:val="00676679"/>
    <w:rsid w:val="006902CD"/>
    <w:rsid w:val="00692BC7"/>
    <w:rsid w:val="006C1962"/>
    <w:rsid w:val="006D3B79"/>
    <w:rsid w:val="006F5405"/>
    <w:rsid w:val="007057CD"/>
    <w:rsid w:val="00707492"/>
    <w:rsid w:val="0071334E"/>
    <w:rsid w:val="00714C11"/>
    <w:rsid w:val="00745147"/>
    <w:rsid w:val="00745E17"/>
    <w:rsid w:val="00755C7E"/>
    <w:rsid w:val="0076115A"/>
    <w:rsid w:val="00764AE6"/>
    <w:rsid w:val="007660BC"/>
    <w:rsid w:val="0077001A"/>
    <w:rsid w:val="00780C3D"/>
    <w:rsid w:val="00785F8A"/>
    <w:rsid w:val="0078765B"/>
    <w:rsid w:val="00791875"/>
    <w:rsid w:val="00794615"/>
    <w:rsid w:val="007B0FA8"/>
    <w:rsid w:val="007D562D"/>
    <w:rsid w:val="007E1A2C"/>
    <w:rsid w:val="007E6624"/>
    <w:rsid w:val="008003FD"/>
    <w:rsid w:val="008270C9"/>
    <w:rsid w:val="008273D8"/>
    <w:rsid w:val="00841B1A"/>
    <w:rsid w:val="00843DEB"/>
    <w:rsid w:val="00845C23"/>
    <w:rsid w:val="0085005E"/>
    <w:rsid w:val="00856397"/>
    <w:rsid w:val="00860D9A"/>
    <w:rsid w:val="00862F1E"/>
    <w:rsid w:val="008668DC"/>
    <w:rsid w:val="00872277"/>
    <w:rsid w:val="008754FF"/>
    <w:rsid w:val="00876F9C"/>
    <w:rsid w:val="008775D4"/>
    <w:rsid w:val="008B5AF8"/>
    <w:rsid w:val="008D53DE"/>
    <w:rsid w:val="008D772B"/>
    <w:rsid w:val="008E0224"/>
    <w:rsid w:val="008E49F7"/>
    <w:rsid w:val="008E71AE"/>
    <w:rsid w:val="008E7C49"/>
    <w:rsid w:val="008F2433"/>
    <w:rsid w:val="008F445D"/>
    <w:rsid w:val="00907C5D"/>
    <w:rsid w:val="009100DE"/>
    <w:rsid w:val="00917D14"/>
    <w:rsid w:val="00920F08"/>
    <w:rsid w:val="0093769F"/>
    <w:rsid w:val="009477BB"/>
    <w:rsid w:val="0096609B"/>
    <w:rsid w:val="009666CF"/>
    <w:rsid w:val="0097189E"/>
    <w:rsid w:val="00975265"/>
    <w:rsid w:val="0098128B"/>
    <w:rsid w:val="009912C3"/>
    <w:rsid w:val="00997C6C"/>
    <w:rsid w:val="009E24A7"/>
    <w:rsid w:val="009E27D4"/>
    <w:rsid w:val="009F12FA"/>
    <w:rsid w:val="009F1D78"/>
    <w:rsid w:val="00A02806"/>
    <w:rsid w:val="00A14C33"/>
    <w:rsid w:val="00A3228D"/>
    <w:rsid w:val="00A32DA8"/>
    <w:rsid w:val="00A34F22"/>
    <w:rsid w:val="00A37D4D"/>
    <w:rsid w:val="00A41EED"/>
    <w:rsid w:val="00A42529"/>
    <w:rsid w:val="00A44B5D"/>
    <w:rsid w:val="00A52A3B"/>
    <w:rsid w:val="00A5593F"/>
    <w:rsid w:val="00A56C52"/>
    <w:rsid w:val="00A6180E"/>
    <w:rsid w:val="00A62AF9"/>
    <w:rsid w:val="00A721FB"/>
    <w:rsid w:val="00A864AE"/>
    <w:rsid w:val="00A90031"/>
    <w:rsid w:val="00A964D2"/>
    <w:rsid w:val="00AA3B8A"/>
    <w:rsid w:val="00AA70AC"/>
    <w:rsid w:val="00AB4FB5"/>
    <w:rsid w:val="00AC0D5B"/>
    <w:rsid w:val="00AC278F"/>
    <w:rsid w:val="00AC3975"/>
    <w:rsid w:val="00AC6CF2"/>
    <w:rsid w:val="00AE2F9F"/>
    <w:rsid w:val="00AF0E3B"/>
    <w:rsid w:val="00AF1F99"/>
    <w:rsid w:val="00AF2A59"/>
    <w:rsid w:val="00B079B3"/>
    <w:rsid w:val="00B14940"/>
    <w:rsid w:val="00B17D2B"/>
    <w:rsid w:val="00B2163A"/>
    <w:rsid w:val="00B30EC9"/>
    <w:rsid w:val="00B31B2A"/>
    <w:rsid w:val="00B32F1A"/>
    <w:rsid w:val="00B40393"/>
    <w:rsid w:val="00B418E9"/>
    <w:rsid w:val="00B47034"/>
    <w:rsid w:val="00B50662"/>
    <w:rsid w:val="00B52DB8"/>
    <w:rsid w:val="00B5322B"/>
    <w:rsid w:val="00B5603F"/>
    <w:rsid w:val="00B72612"/>
    <w:rsid w:val="00B74A8F"/>
    <w:rsid w:val="00B8386C"/>
    <w:rsid w:val="00B9490C"/>
    <w:rsid w:val="00B969CE"/>
    <w:rsid w:val="00BB33D4"/>
    <w:rsid w:val="00BC503E"/>
    <w:rsid w:val="00BD295A"/>
    <w:rsid w:val="00BE3E47"/>
    <w:rsid w:val="00C107A7"/>
    <w:rsid w:val="00C30898"/>
    <w:rsid w:val="00C318C5"/>
    <w:rsid w:val="00C338DE"/>
    <w:rsid w:val="00C36188"/>
    <w:rsid w:val="00C55FB5"/>
    <w:rsid w:val="00C61232"/>
    <w:rsid w:val="00C943CA"/>
    <w:rsid w:val="00CB0776"/>
    <w:rsid w:val="00CB4102"/>
    <w:rsid w:val="00CC1F74"/>
    <w:rsid w:val="00CD0DB2"/>
    <w:rsid w:val="00CD1496"/>
    <w:rsid w:val="00CE0A5B"/>
    <w:rsid w:val="00CF1B51"/>
    <w:rsid w:val="00CF57F2"/>
    <w:rsid w:val="00D06F3D"/>
    <w:rsid w:val="00D24C8C"/>
    <w:rsid w:val="00D251A8"/>
    <w:rsid w:val="00D329DA"/>
    <w:rsid w:val="00D43D1B"/>
    <w:rsid w:val="00D467AB"/>
    <w:rsid w:val="00D64DD5"/>
    <w:rsid w:val="00D6554A"/>
    <w:rsid w:val="00D71075"/>
    <w:rsid w:val="00D73835"/>
    <w:rsid w:val="00D8065E"/>
    <w:rsid w:val="00D86C5B"/>
    <w:rsid w:val="00DA1455"/>
    <w:rsid w:val="00DB41B0"/>
    <w:rsid w:val="00DB56D1"/>
    <w:rsid w:val="00DC3667"/>
    <w:rsid w:val="00DD6EF7"/>
    <w:rsid w:val="00E03DA5"/>
    <w:rsid w:val="00E04F38"/>
    <w:rsid w:val="00E127D9"/>
    <w:rsid w:val="00E169ED"/>
    <w:rsid w:val="00E16F4E"/>
    <w:rsid w:val="00E2275E"/>
    <w:rsid w:val="00E32D89"/>
    <w:rsid w:val="00E50CFB"/>
    <w:rsid w:val="00E5466E"/>
    <w:rsid w:val="00E67158"/>
    <w:rsid w:val="00E67998"/>
    <w:rsid w:val="00E712F8"/>
    <w:rsid w:val="00E7703C"/>
    <w:rsid w:val="00E8266B"/>
    <w:rsid w:val="00E94151"/>
    <w:rsid w:val="00E96443"/>
    <w:rsid w:val="00EA0296"/>
    <w:rsid w:val="00EA2875"/>
    <w:rsid w:val="00EA58C4"/>
    <w:rsid w:val="00EC0A00"/>
    <w:rsid w:val="00EC5143"/>
    <w:rsid w:val="00EE369E"/>
    <w:rsid w:val="00EF16E5"/>
    <w:rsid w:val="00EF5D4E"/>
    <w:rsid w:val="00F01B61"/>
    <w:rsid w:val="00F04E15"/>
    <w:rsid w:val="00F05369"/>
    <w:rsid w:val="00F07097"/>
    <w:rsid w:val="00F2174E"/>
    <w:rsid w:val="00F319F3"/>
    <w:rsid w:val="00F33557"/>
    <w:rsid w:val="00F352B7"/>
    <w:rsid w:val="00F40097"/>
    <w:rsid w:val="00F449CF"/>
    <w:rsid w:val="00F46D72"/>
    <w:rsid w:val="00F538DE"/>
    <w:rsid w:val="00F62E33"/>
    <w:rsid w:val="00F813C7"/>
    <w:rsid w:val="00F81A18"/>
    <w:rsid w:val="00F87656"/>
    <w:rsid w:val="00F90C1A"/>
    <w:rsid w:val="00F935D7"/>
    <w:rsid w:val="00F9641B"/>
    <w:rsid w:val="00FB1531"/>
    <w:rsid w:val="00FC00A5"/>
    <w:rsid w:val="00FC078E"/>
    <w:rsid w:val="00FE78BD"/>
    <w:rsid w:val="00FF40F4"/>
    <w:rsid w:val="00FF6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25CB70A"/>
  <w15:chartTrackingRefBased/>
  <w15:docId w15:val="{70DA0315-F018-4116-BE07-DB5E78AA3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153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060E3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85F8A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785F8A"/>
  </w:style>
  <w:style w:type="paragraph" w:styleId="Fuzeile">
    <w:name w:val="footer"/>
    <w:basedOn w:val="Standard"/>
    <w:link w:val="FuzeileZchn"/>
    <w:uiPriority w:val="99"/>
    <w:unhideWhenUsed/>
    <w:rsid w:val="00785F8A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785F8A"/>
  </w:style>
  <w:style w:type="character" w:styleId="Seitenzahl">
    <w:name w:val="page number"/>
    <w:basedOn w:val="Absatz-Standardschriftart"/>
    <w:uiPriority w:val="99"/>
    <w:semiHidden/>
    <w:rsid w:val="00785F8A"/>
  </w:style>
  <w:style w:type="paragraph" w:customStyle="1" w:styleId="Bulletpoints11Pt1">
    <w:name w:val="Bulletpoints 11Pt1"/>
    <w:basedOn w:val="Standard"/>
    <w:link w:val="Bulletpoints11Pt1Zchn"/>
    <w:rsid w:val="00241F40"/>
    <w:pPr>
      <w:numPr>
        <w:numId w:val="2"/>
      </w:numPr>
      <w:spacing w:line="300" w:lineRule="exact"/>
      <w:ind w:left="782" w:hanging="357"/>
    </w:pPr>
    <w:rPr>
      <w:rFonts w:ascii="Arial" w:eastAsiaTheme="minorHAnsi" w:hAnsi="Arial" w:cs="Arial"/>
      <w:b/>
      <w:sz w:val="22"/>
      <w:szCs w:val="22"/>
      <w:lang w:val="en-US" w:eastAsia="en-US"/>
    </w:rPr>
  </w:style>
  <w:style w:type="paragraph" w:customStyle="1" w:styleId="HeadlineH233Pt">
    <w:name w:val="Headline H2 33Pt"/>
    <w:basedOn w:val="Standard"/>
    <w:link w:val="HeadlineH233PtZchn"/>
    <w:qFormat/>
    <w:rsid w:val="00785F8A"/>
    <w:pPr>
      <w:keepNext/>
      <w:keepLines/>
      <w:spacing w:line="259" w:lineRule="auto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easer11Pt1">
    <w:name w:val="Teaser 11Pt1"/>
    <w:basedOn w:val="Standard"/>
    <w:link w:val="Teaser11Pt1Zchn"/>
    <w:rsid w:val="00785F8A"/>
    <w:pPr>
      <w:tabs>
        <w:tab w:val="left" w:pos="170"/>
      </w:tabs>
      <w:suppressAutoHyphens/>
      <w:spacing w:after="300" w:line="300" w:lineRule="exact"/>
    </w:pPr>
    <w:rPr>
      <w:rFonts w:ascii="Arial" w:eastAsiaTheme="minorEastAsia" w:hAnsi="Arial" w:cstheme="minorBidi"/>
      <w:b/>
      <w:noProof/>
      <w:sz w:val="22"/>
      <w:szCs w:val="22"/>
      <w:lang w:val="en-US"/>
    </w:rPr>
  </w:style>
  <w:style w:type="character" w:customStyle="1" w:styleId="HeadlineH233PtZchn">
    <w:name w:val="Headline H2 33Pt Zchn"/>
    <w:basedOn w:val="Absatz-Standardschriftart"/>
    <w:link w:val="HeadlineH233Pt"/>
    <w:rsid w:val="00785F8A"/>
    <w:rPr>
      <w:rFonts w:ascii="Arial" w:eastAsiaTheme="majorEastAsia" w:hAnsi="Arial" w:cstheme="majorBidi"/>
      <w:b/>
      <w:sz w:val="66"/>
      <w:szCs w:val="32"/>
    </w:rPr>
  </w:style>
  <w:style w:type="paragraph" w:customStyle="1" w:styleId="Topline16Pt">
    <w:name w:val="Topline 16Pt"/>
    <w:link w:val="Topline16PtZchn"/>
    <w:qFormat/>
    <w:rsid w:val="00785F8A"/>
    <w:pPr>
      <w:spacing w:after="0" w:line="240" w:lineRule="auto"/>
    </w:pPr>
    <w:rPr>
      <w:rFonts w:ascii="Arial" w:hAnsi="Arial"/>
      <w:sz w:val="33"/>
      <w:szCs w:val="33"/>
      <w:lang w:val="en-US"/>
    </w:rPr>
  </w:style>
  <w:style w:type="character" w:customStyle="1" w:styleId="Topline16PtZchn">
    <w:name w:val="Topline 16Pt Zchn"/>
    <w:basedOn w:val="Absatz-Standardschriftart"/>
    <w:link w:val="Topline16Pt"/>
    <w:rsid w:val="00785F8A"/>
    <w:rPr>
      <w:rFonts w:ascii="Arial" w:hAnsi="Arial"/>
      <w:sz w:val="33"/>
      <w:szCs w:val="33"/>
      <w:lang w:val="en-US"/>
    </w:rPr>
  </w:style>
  <w:style w:type="paragraph" w:customStyle="1" w:styleId="Copytext11Pt">
    <w:name w:val="Copytext 11Pt"/>
    <w:basedOn w:val="Standard"/>
    <w:link w:val="Copytext11PtZchn"/>
    <w:qFormat/>
    <w:rsid w:val="00785F8A"/>
    <w:pPr>
      <w:spacing w:after="300" w:line="300" w:lineRule="exact"/>
    </w:pPr>
    <w:rPr>
      <w:rFonts w:ascii="Arial" w:hAnsi="Arial"/>
      <w:sz w:val="22"/>
      <w:szCs w:val="18"/>
      <w:lang w:val="en-US"/>
    </w:rPr>
  </w:style>
  <w:style w:type="paragraph" w:customStyle="1" w:styleId="Copyhead11Pt">
    <w:name w:val="Copyhead 11Pt"/>
    <w:basedOn w:val="Standard"/>
    <w:link w:val="Copyhead11PtZchn"/>
    <w:qFormat/>
    <w:rsid w:val="00785F8A"/>
    <w:pPr>
      <w:spacing w:after="300" w:line="300" w:lineRule="exact"/>
    </w:pPr>
    <w:rPr>
      <w:rFonts w:ascii="Arial" w:hAnsi="Arial"/>
      <w:b/>
      <w:sz w:val="22"/>
      <w:szCs w:val="18"/>
      <w:lang w:val="en-US"/>
    </w:rPr>
  </w:style>
  <w:style w:type="character" w:customStyle="1" w:styleId="Teaser11Pt1Zchn">
    <w:name w:val="Teaser 11Pt1 Zchn"/>
    <w:basedOn w:val="Absatz-Standardschriftart"/>
    <w:link w:val="Teaser11Pt1"/>
    <w:rsid w:val="00785F8A"/>
    <w:rPr>
      <w:rFonts w:ascii="Arial" w:eastAsiaTheme="minorEastAsia" w:hAnsi="Arial"/>
      <w:b/>
      <w:noProof/>
      <w:lang w:val="en-US" w:eastAsia="de-DE"/>
    </w:rPr>
  </w:style>
  <w:style w:type="paragraph" w:customStyle="1" w:styleId="Teaser11Pt">
    <w:name w:val="Teaser 11Pt"/>
    <w:basedOn w:val="Teaser11Pt1"/>
    <w:link w:val="Teaser11PtZchn"/>
    <w:qFormat/>
    <w:rsid w:val="00241F40"/>
    <w:pPr>
      <w:spacing w:before="240"/>
    </w:pPr>
  </w:style>
  <w:style w:type="character" w:customStyle="1" w:styleId="Copyhead11PtZchn">
    <w:name w:val="Copyhead 11Pt Zchn"/>
    <w:basedOn w:val="Absatz-Standardschriftart"/>
    <w:link w:val="Copyhead11Pt"/>
    <w:rsid w:val="00785F8A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785F8A"/>
    <w:rPr>
      <w:rFonts w:ascii="Arial" w:eastAsia="Times New Roman" w:hAnsi="Arial" w:cs="Times New Roman"/>
      <w:szCs w:val="18"/>
      <w:lang w:val="en-US" w:eastAsia="de-DE"/>
    </w:rPr>
  </w:style>
  <w:style w:type="character" w:customStyle="1" w:styleId="Bulletpoints11Pt1Zchn">
    <w:name w:val="Bulletpoints 11Pt1 Zchn"/>
    <w:basedOn w:val="Absatz-Standardschriftart"/>
    <w:link w:val="Bulletpoints11Pt1"/>
    <w:rsid w:val="00241F40"/>
    <w:rPr>
      <w:rFonts w:ascii="Arial" w:hAnsi="Arial" w:cs="Arial"/>
      <w:b/>
      <w:lang w:val="en-US"/>
    </w:rPr>
  </w:style>
  <w:style w:type="paragraph" w:styleId="Listenabsatz">
    <w:name w:val="List Paragraph"/>
    <w:basedOn w:val="Standard"/>
    <w:uiPriority w:val="34"/>
    <w:rsid w:val="00785F8A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BoilerplateCopyhead9Pt">
    <w:name w:val="Boilerplate Copyhead 9Pt"/>
    <w:link w:val="BoilerplateCopyhead9PtZchn"/>
    <w:qFormat/>
    <w:rsid w:val="00785F8A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785F8A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785F8A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785F8A"/>
    <w:pPr>
      <w:spacing w:after="160" w:line="259" w:lineRule="auto"/>
    </w:pPr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785F8A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785F8A"/>
    <w:rPr>
      <w:rFonts w:ascii="Arial" w:hAnsi="Arial" w:cs="Arial"/>
      <w:sz w:val="18"/>
      <w:szCs w:val="18"/>
    </w:rPr>
  </w:style>
  <w:style w:type="character" w:customStyle="1" w:styleId="Teaser11PtZchn">
    <w:name w:val="Teaser 11Pt Zchn"/>
    <w:basedOn w:val="Teaser11Pt1Zchn"/>
    <w:link w:val="Teaser11Pt"/>
    <w:rsid w:val="00241F40"/>
    <w:rPr>
      <w:rFonts w:ascii="Arial" w:eastAsiaTheme="minorEastAsia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112840"/>
    <w:pPr>
      <w:ind w:left="284" w:hanging="284"/>
    </w:pPr>
  </w:style>
  <w:style w:type="character" w:customStyle="1" w:styleId="Bulletpoints11PtZchn">
    <w:name w:val="Bulletpoints 11Pt Zchn"/>
    <w:basedOn w:val="Bulletpoints11Pt1Zchn"/>
    <w:link w:val="Bulletpoints11Pt"/>
    <w:rsid w:val="00112840"/>
    <w:rPr>
      <w:rFonts w:ascii="Arial" w:hAnsi="Arial" w:cs="Arial"/>
      <w:b/>
      <w:lang w:val="en-US"/>
    </w:rPr>
  </w:style>
  <w:style w:type="character" w:styleId="Hyperlink">
    <w:name w:val="Hyperlink"/>
    <w:basedOn w:val="Absatz-Standardschriftart"/>
    <w:uiPriority w:val="99"/>
    <w:unhideWhenUsed/>
    <w:rsid w:val="00CD0DB2"/>
    <w:rPr>
      <w:color w:val="0563C1" w:themeColor="hyperlink"/>
      <w:u w:val="single"/>
    </w:rPr>
  </w:style>
  <w:style w:type="paragraph" w:customStyle="1" w:styleId="LHtitel21ptbold">
    <w:name w:val="LH_titel 21pt bold"/>
    <w:basedOn w:val="Standard"/>
    <w:qFormat/>
    <w:rsid w:val="001953DB"/>
    <w:pPr>
      <w:tabs>
        <w:tab w:val="left" w:pos="170"/>
        <w:tab w:val="left" w:pos="350"/>
      </w:tabs>
      <w:suppressAutoHyphens/>
      <w:spacing w:after="120"/>
    </w:pPr>
    <w:rPr>
      <w:rFonts w:ascii="Arial" w:eastAsiaTheme="minorEastAsia" w:hAnsi="Arial" w:cstheme="minorBidi"/>
      <w:b/>
      <w:sz w:val="42"/>
      <w:szCs w:val="18"/>
    </w:rPr>
  </w:style>
  <w:style w:type="paragraph" w:customStyle="1" w:styleId="LHbase-type11ptregular">
    <w:name w:val="LH_base-type 11pt regular"/>
    <w:qFormat/>
    <w:rsid w:val="00081148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eastAsia="de-DE"/>
    </w:rPr>
  </w:style>
  <w:style w:type="character" w:customStyle="1" w:styleId="apple-converted-space">
    <w:name w:val="apple-converted-space"/>
    <w:basedOn w:val="Absatz-Standardschriftart"/>
    <w:rsid w:val="00E127D9"/>
  </w:style>
  <w:style w:type="character" w:customStyle="1" w:styleId="berschrift2Zchn">
    <w:name w:val="Überschrift 2 Zchn"/>
    <w:basedOn w:val="Absatz-Standardschriftart"/>
    <w:link w:val="berschrift2"/>
    <w:rsid w:val="00060E3A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de-DE"/>
    </w:rPr>
  </w:style>
  <w:style w:type="character" w:styleId="Fett">
    <w:name w:val="Strong"/>
    <w:basedOn w:val="Absatz-Standardschriftart"/>
    <w:uiPriority w:val="22"/>
    <w:qFormat/>
    <w:rsid w:val="00060E3A"/>
    <w:rPr>
      <w:b/>
      <w:bCs/>
    </w:rPr>
  </w:style>
  <w:style w:type="paragraph" w:customStyle="1" w:styleId="m-ten">
    <w:name w:val="m-ten"/>
    <w:basedOn w:val="Standard"/>
    <w:rsid w:val="00060E3A"/>
    <w:pPr>
      <w:spacing w:before="100" w:beforeAutospacing="1" w:after="100" w:afterAutospacing="1"/>
    </w:pPr>
  </w:style>
  <w:style w:type="paragraph" w:customStyle="1" w:styleId="paragraph">
    <w:name w:val="paragraph"/>
    <w:basedOn w:val="Standard"/>
    <w:rsid w:val="00377D63"/>
    <w:pPr>
      <w:spacing w:before="100" w:beforeAutospacing="1" w:after="100" w:afterAutospacing="1"/>
    </w:pPr>
  </w:style>
  <w:style w:type="character" w:customStyle="1" w:styleId="rtr-schema-org">
    <w:name w:val="rtr-schema-org"/>
    <w:basedOn w:val="Absatz-Standardschriftart"/>
    <w:rsid w:val="00377D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2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35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4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73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795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931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3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55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8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64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54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235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84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21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169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5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89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954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047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881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2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8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5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26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6739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883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60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4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8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jp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yperlink" Target="http://www.liebherr.com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image" Target="media/image6.jpeg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F9BD07C-7D4C-41F6-89C4-364075049ED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5DBB39-6F3C-4A4E-9C83-8E76521251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FB904C1-EA1F-413B-B4C8-9B45DA4B2031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592</Words>
  <Characters>3730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Liebherr</Company>
  <LinksUpToDate>false</LinksUpToDate>
  <CharactersWithSpaces>4314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Goetz Manuel (LHO)</dc:creator>
  <cp:keywords/>
  <dc:description/>
  <cp:lastModifiedBy>Merker Anja (LHO)</cp:lastModifiedBy>
  <cp:revision>3</cp:revision>
  <cp:lastPrinted>2021-06-18T06:35:00Z</cp:lastPrinted>
  <dcterms:created xsi:type="dcterms:W3CDTF">2021-06-29T07:25:00Z</dcterms:created>
  <dcterms:modified xsi:type="dcterms:W3CDTF">2021-07-06T05:33:00Z</dcterms:modified>
</cp:coreProperties>
</file>